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DB7D" w14:textId="77777777" w:rsidR="0044449E" w:rsidRDefault="00F6641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B21BB">
        <w:rPr>
          <w:b/>
          <w:caps/>
        </w:rPr>
        <w:t xml:space="preserve">531/2021 </w:t>
      </w:r>
    </w:p>
    <w:p w14:paraId="56F7E505" w14:textId="387DB33C" w:rsidR="00A77B3E" w:rsidRDefault="00F66417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14:paraId="7F19D3CB" w14:textId="0DB51176" w:rsidR="00A77B3E" w:rsidRDefault="00F66417">
      <w:pPr>
        <w:spacing w:before="280" w:after="280"/>
        <w:jc w:val="center"/>
        <w:rPr>
          <w:b/>
          <w:caps/>
        </w:rPr>
      </w:pPr>
      <w:r>
        <w:t xml:space="preserve">z dnia </w:t>
      </w:r>
      <w:r w:rsidR="000B21BB">
        <w:t xml:space="preserve"> 22 grudnia </w:t>
      </w:r>
      <w:r>
        <w:t>2021 r.</w:t>
      </w:r>
    </w:p>
    <w:p w14:paraId="1CDF10EE" w14:textId="55485414" w:rsidR="00A77B3E" w:rsidRDefault="00F66417">
      <w:pPr>
        <w:keepNext/>
        <w:spacing w:after="480"/>
        <w:jc w:val="center"/>
      </w:pPr>
      <w:r>
        <w:rPr>
          <w:b/>
        </w:rPr>
        <w:t>w sprawie ustalenia dla pracowników Ur</w:t>
      </w:r>
      <w:r w:rsidR="00693450">
        <w:rPr>
          <w:b/>
        </w:rPr>
        <w:t>zędu Miejskiego w Elblągu w 202</w:t>
      </w:r>
      <w:r w:rsidR="00693450" w:rsidRPr="009902F7">
        <w:rPr>
          <w:b/>
        </w:rPr>
        <w:t>2</w:t>
      </w:r>
      <w:r w:rsidRPr="009902F7">
        <w:rPr>
          <w:b/>
        </w:rPr>
        <w:t xml:space="preserve"> </w:t>
      </w:r>
      <w:r>
        <w:rPr>
          <w:b/>
        </w:rPr>
        <w:t>roku dni</w:t>
      </w:r>
      <w:r w:rsidR="006223FB">
        <w:rPr>
          <w:b/>
        </w:rPr>
        <w:t>a</w:t>
      </w:r>
      <w:r>
        <w:rPr>
          <w:b/>
        </w:rPr>
        <w:t xml:space="preserve"> woln</w:t>
      </w:r>
      <w:r w:rsidR="006223FB">
        <w:rPr>
          <w:b/>
        </w:rPr>
        <w:t>ego</w:t>
      </w:r>
      <w:r>
        <w:rPr>
          <w:b/>
        </w:rPr>
        <w:t xml:space="preserve"> od pracy w zamian za święt</w:t>
      </w:r>
      <w:r w:rsidR="006223FB">
        <w:rPr>
          <w:b/>
        </w:rPr>
        <w:t>o</w:t>
      </w:r>
      <w:r>
        <w:rPr>
          <w:b/>
        </w:rPr>
        <w:t xml:space="preserve"> przypadające w sobot</w:t>
      </w:r>
      <w:r w:rsidR="006223FB">
        <w:rPr>
          <w:b/>
        </w:rPr>
        <w:t>ę</w:t>
      </w:r>
      <w:r>
        <w:rPr>
          <w:b/>
        </w:rPr>
        <w:t>.</w:t>
      </w:r>
    </w:p>
    <w:p w14:paraId="34992971" w14:textId="227F7795" w:rsidR="00A77B3E" w:rsidRPr="004B2E9B" w:rsidRDefault="00F66417">
      <w:pPr>
        <w:keepLines/>
        <w:spacing w:before="120" w:after="120"/>
        <w:ind w:firstLine="227"/>
      </w:pPr>
      <w:r>
        <w:t>Na podstawie § 49 ust. 1 Regulaminu Organizacyjnego Urzędu Miejskiego w Elblągu (</w:t>
      </w:r>
      <w:r w:rsidRPr="004B2E9B">
        <w:t xml:space="preserve">tekst jednolity: Zarządzenie Nr 233/2020 Prezydenta Miasta Elbląg z dnia 1 lipca 2020 r. ze zm.) w związku </w:t>
      </w:r>
      <w:r>
        <w:t xml:space="preserve">z art. 7 pkt 3 i art. 43 ust. 1 ustawy z dnia 21 listopada 2008 r. </w:t>
      </w:r>
      <w:r w:rsidRPr="004B2E9B">
        <w:t>o pracownikach samorządowych (Dz. U. z 2019 r. poz. 1282</w:t>
      </w:r>
      <w:r w:rsidR="004B2E9B" w:rsidRPr="004B2E9B">
        <w:t xml:space="preserve"> z późn.zm.</w:t>
      </w:r>
      <w:r w:rsidRPr="004B2E9B">
        <w:t>) oraz art. 130 § 1 i 2 ustawy z dnia 26 czerwca 1974 r. Kodeks pracy (Dz.U. z 2020 r. poz.1320 z</w:t>
      </w:r>
      <w:r w:rsidR="004B2E9B" w:rsidRPr="004B2E9B">
        <w:t xml:space="preserve"> późn.zm.</w:t>
      </w:r>
      <w:r w:rsidRPr="004B2E9B">
        <w:t>) zarządza się, co następuje:</w:t>
      </w:r>
    </w:p>
    <w:p w14:paraId="5692FCDF" w14:textId="52083B1D" w:rsidR="00A77B3E" w:rsidRPr="004B2E9B" w:rsidRDefault="00F66417" w:rsidP="0044449E">
      <w:pPr>
        <w:keepLines/>
        <w:spacing w:before="120" w:after="120"/>
        <w:ind w:firstLine="340"/>
      </w:pPr>
      <w:r>
        <w:rPr>
          <w:b/>
        </w:rPr>
        <w:t>§ 1. </w:t>
      </w:r>
      <w:r w:rsidRPr="004B2E9B">
        <w:t>W 202</w:t>
      </w:r>
      <w:r w:rsidR="00693450" w:rsidRPr="004B2E9B">
        <w:t>2</w:t>
      </w:r>
      <w:r w:rsidRPr="004B2E9B">
        <w:t xml:space="preserve"> roku </w:t>
      </w:r>
      <w:r>
        <w:t>jako d</w:t>
      </w:r>
      <w:r w:rsidR="006223FB">
        <w:t>zień</w:t>
      </w:r>
      <w:r>
        <w:t xml:space="preserve"> woln</w:t>
      </w:r>
      <w:r w:rsidR="006223FB">
        <w:t>y</w:t>
      </w:r>
      <w:r>
        <w:t xml:space="preserve"> od pracy dla pracowników Urzędu Miejskiego w Elblągu w zamian za święto przypadające w innym dniu niż niedziela obniżające wymiar czasu pracy w okresie rozliczeniowym o 8 godzin ustala się</w:t>
      </w:r>
      <w:r w:rsidR="0044449E">
        <w:t xml:space="preserve"> </w:t>
      </w:r>
      <w:r w:rsidR="00693450" w:rsidRPr="004B2E9B">
        <w:t>za dzień 1 stycznia 2022</w:t>
      </w:r>
      <w:r w:rsidRPr="004B2E9B">
        <w:t> r. -  wskazany przez pracow</w:t>
      </w:r>
      <w:r w:rsidR="00693450" w:rsidRPr="004B2E9B">
        <w:t xml:space="preserve">nika dzień w okresie od 1 stycznia 2022 r. do 31 marca 2022 </w:t>
      </w:r>
      <w:r w:rsidRPr="004B2E9B">
        <w:t>r., który jest dla pracownika ośmiogodzinnym dniem pracy, zgodnie z obowiązującym pracownika rozkładem czasu pracy;</w:t>
      </w:r>
    </w:p>
    <w:p w14:paraId="5B2EC55D" w14:textId="28454738" w:rsidR="00A77B3E" w:rsidRDefault="00F664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Pracownik wskazuje dzień określony w § 1</w:t>
      </w:r>
      <w:r w:rsidR="006223FB">
        <w:t xml:space="preserve"> </w:t>
      </w:r>
      <w:r>
        <w:t xml:space="preserve">po uprzednim uzgodnieniu z bezpośrednim przełożonym. </w:t>
      </w:r>
    </w:p>
    <w:p w14:paraId="2C5677B3" w14:textId="77777777" w:rsidR="00A77B3E" w:rsidRDefault="00F6641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Pracownik zatrudniony w niepełnym wymiarze czasu pracy, przed uzgodnieniem dnia wolnego z bezpośrednim przełożonym, kontaktuje się ze stanowiskiem ds. ewidencji i rozliczania czasu pracy Departamentu Organizacji i Kadr w związku z koniecznością indywidualnego obniżenia wymiaru czasu pracy w okresie rozliczeniowym.</w:t>
      </w:r>
    </w:p>
    <w:p w14:paraId="0C3ACB9F" w14:textId="162FB4CE" w:rsidR="00A77B3E" w:rsidRDefault="00F6641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Bezpośredni przełożony odpowiada za ustalenie wykorzystania dni</w:t>
      </w:r>
      <w:r w:rsidR="006223FB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woln</w:t>
      </w:r>
      <w:r w:rsidR="006223FB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przez poszczególnych pracowników w taki sposób, aby w ramach pełnionych zastępstw zapewniona była niezakłócona realizacja zadań.</w:t>
      </w:r>
    </w:p>
    <w:p w14:paraId="46A25213" w14:textId="147BDEE6" w:rsidR="00A77B3E" w:rsidRDefault="00F66417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Dyrektor komórki organizacyjnej Urzędu, osoby na samodzielnych stanowiskach oraz pełnomocnicy przekazują wykaz dni</w:t>
      </w:r>
      <w:r w:rsidR="006223FB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woln</w:t>
      </w:r>
      <w:r w:rsidR="006223FB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pracowników komórki organizacyjnej zgodne ze wzorem stanowiącym załącznik do zarządzenia na adres absencje@umelblag.pl </w:t>
      </w:r>
      <w:r w:rsidR="008B09FE">
        <w:rPr>
          <w:u w:color="000000"/>
        </w:rPr>
        <w:t>do dnia 31</w:t>
      </w:r>
      <w:r w:rsidRPr="004B2E9B">
        <w:rPr>
          <w:u w:color="000000"/>
        </w:rPr>
        <w:t> </w:t>
      </w:r>
      <w:r w:rsidR="00693450" w:rsidRPr="004B2E9B">
        <w:rPr>
          <w:u w:color="000000"/>
        </w:rPr>
        <w:t>styczni</w:t>
      </w:r>
      <w:r w:rsidR="008B09FE">
        <w:rPr>
          <w:u w:color="000000"/>
        </w:rPr>
        <w:t>a</w:t>
      </w:r>
      <w:r w:rsidRPr="004B2E9B">
        <w:rPr>
          <w:u w:color="000000"/>
        </w:rPr>
        <w:t xml:space="preserve"> 202</w:t>
      </w:r>
      <w:r w:rsidR="00693450" w:rsidRPr="004B2E9B">
        <w:rPr>
          <w:u w:color="000000"/>
        </w:rPr>
        <w:t>2</w:t>
      </w:r>
      <w:r w:rsidRPr="004B2E9B">
        <w:rPr>
          <w:u w:color="000000"/>
        </w:rPr>
        <w:t> r.</w:t>
      </w:r>
    </w:p>
    <w:p w14:paraId="2B670E86" w14:textId="58DC52F5" w:rsidR="008B09FE" w:rsidRDefault="008B09FE">
      <w:pPr>
        <w:keepLines/>
        <w:spacing w:before="120" w:after="120"/>
        <w:ind w:firstLine="340"/>
        <w:rPr>
          <w:bCs/>
        </w:rPr>
      </w:pPr>
      <w:r>
        <w:rPr>
          <w:b/>
        </w:rPr>
        <w:t>§ </w:t>
      </w:r>
      <w:r w:rsidR="00221660">
        <w:rPr>
          <w:b/>
        </w:rPr>
        <w:t>4.</w:t>
      </w:r>
      <w:r w:rsidR="00221660">
        <w:rPr>
          <w:bCs/>
        </w:rPr>
        <w:t>Zarządzenie nie dotyczy pracowników nie pozostających w zatrudnieniu w dniu 1 stycznia 2022 r.</w:t>
      </w:r>
    </w:p>
    <w:p w14:paraId="17675EF7" w14:textId="4498751D" w:rsidR="00221660" w:rsidRPr="00221660" w:rsidRDefault="00221660">
      <w:pPr>
        <w:keepLines/>
        <w:spacing w:before="120" w:after="120"/>
        <w:ind w:firstLine="340"/>
        <w:rPr>
          <w:bCs/>
          <w:u w:color="000000"/>
        </w:rPr>
      </w:pPr>
      <w:r>
        <w:rPr>
          <w:b/>
        </w:rPr>
        <w:t>§ 5.</w:t>
      </w:r>
      <w:r>
        <w:rPr>
          <w:bCs/>
        </w:rPr>
        <w:t>Niniejsze zarządzenie ma zastosowanie także do stażystów.</w:t>
      </w:r>
    </w:p>
    <w:p w14:paraId="5C338F66" w14:textId="455E4284" w:rsidR="00A77B3E" w:rsidRDefault="00221660" w:rsidP="00221660">
      <w:pPr>
        <w:keepLines/>
        <w:spacing w:before="120" w:after="120"/>
        <w:rPr>
          <w:color w:val="000000"/>
          <w:u w:color="000000"/>
        </w:rPr>
      </w:pPr>
      <w:r>
        <w:rPr>
          <w:u w:color="000000"/>
        </w:rPr>
        <w:t xml:space="preserve">      </w:t>
      </w:r>
      <w:r w:rsidR="00F66417">
        <w:rPr>
          <w:b/>
        </w:rPr>
        <w:t>§ </w:t>
      </w:r>
      <w:r w:rsidR="008B09FE">
        <w:rPr>
          <w:b/>
        </w:rPr>
        <w:t>6</w:t>
      </w:r>
      <w:r w:rsidR="00F66417">
        <w:rPr>
          <w:b/>
        </w:rPr>
        <w:t>. </w:t>
      </w:r>
      <w:r w:rsidR="00F66417">
        <w:rPr>
          <w:color w:val="000000"/>
          <w:u w:color="000000"/>
        </w:rPr>
        <w:t>Wykonanie zarządzenia powierzam Dyrektorom komórek organizacyjnych Urzędu, osobom na samodzielnych stanowiskach oraz pełnomocnikom.</w:t>
      </w:r>
    </w:p>
    <w:p w14:paraId="4111167E" w14:textId="30A7FE67" w:rsidR="00A77B3E" w:rsidRDefault="00F664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8B09FE">
        <w:rPr>
          <w:b/>
        </w:rPr>
        <w:t>7</w:t>
      </w:r>
      <w:r>
        <w:rPr>
          <w:b/>
        </w:rPr>
        <w:t>. </w:t>
      </w:r>
      <w:r>
        <w:rPr>
          <w:color w:val="000000"/>
          <w:u w:color="000000"/>
        </w:rPr>
        <w:t>Nadzór nad realizacją zarządzenia powierzam Dyrektorowi Departamentu Organizacji i Kadr.</w:t>
      </w:r>
    </w:p>
    <w:p w14:paraId="7B3D0C9B" w14:textId="61F07C0C" w:rsidR="005472A2" w:rsidRDefault="00F66417" w:rsidP="00F664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8B09FE">
        <w:rPr>
          <w:b/>
        </w:rPr>
        <w:t>8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38A8C354" w14:textId="3D5A51FF" w:rsidR="00F66417" w:rsidRDefault="00F66417" w:rsidP="00F66417">
      <w:pPr>
        <w:keepLines/>
        <w:spacing w:before="120" w:after="120"/>
        <w:ind w:firstLine="340"/>
        <w:rPr>
          <w:color w:val="000000"/>
          <w:u w:color="000000"/>
        </w:rPr>
      </w:pPr>
    </w:p>
    <w:p w14:paraId="4D086D5E" w14:textId="57587ECC" w:rsidR="00F66417" w:rsidRDefault="00F66417" w:rsidP="00F66417">
      <w:pPr>
        <w:keepLines/>
        <w:spacing w:before="120" w:after="120"/>
        <w:ind w:firstLine="340"/>
        <w:rPr>
          <w:color w:val="000000"/>
          <w:u w:color="000000"/>
        </w:rPr>
      </w:pPr>
    </w:p>
    <w:p w14:paraId="7905352B" w14:textId="57D5A363" w:rsidR="00F66417" w:rsidRDefault="00F66417" w:rsidP="00F66417">
      <w:pPr>
        <w:keepLines/>
        <w:spacing w:before="120" w:after="120"/>
        <w:ind w:firstLine="340"/>
        <w:rPr>
          <w:color w:val="000000"/>
          <w:u w:color="000000"/>
        </w:rPr>
      </w:pPr>
    </w:p>
    <w:p w14:paraId="39E9F50A" w14:textId="5F6A65EF" w:rsidR="00F66417" w:rsidRDefault="00F66417" w:rsidP="00F66417">
      <w:pPr>
        <w:keepLines/>
        <w:spacing w:before="120" w:after="120"/>
        <w:ind w:firstLine="340"/>
        <w:rPr>
          <w:color w:val="000000"/>
          <w:u w:color="000000"/>
        </w:rPr>
      </w:pPr>
    </w:p>
    <w:p w14:paraId="0FD571D8" w14:textId="46815218" w:rsidR="00F66417" w:rsidRDefault="00F66417" w:rsidP="00F66417">
      <w:pPr>
        <w:keepLines/>
        <w:spacing w:before="120" w:after="120"/>
        <w:ind w:firstLine="340"/>
        <w:rPr>
          <w:color w:val="000000"/>
          <w:u w:color="000000"/>
        </w:rPr>
      </w:pPr>
    </w:p>
    <w:p w14:paraId="6A374339" w14:textId="651AE01C" w:rsidR="00F66417" w:rsidRDefault="00F66417" w:rsidP="00F66417">
      <w:pPr>
        <w:keepLines/>
        <w:spacing w:before="120" w:after="120"/>
        <w:ind w:firstLine="340"/>
        <w:rPr>
          <w:color w:val="000000"/>
          <w:u w:color="000000"/>
        </w:rPr>
      </w:pPr>
    </w:p>
    <w:p w14:paraId="53147C6B" w14:textId="77777777" w:rsidR="00F66417" w:rsidRDefault="00F66417" w:rsidP="00F66417">
      <w:pPr>
        <w:keepLines/>
        <w:spacing w:before="120" w:after="120"/>
        <w:ind w:firstLine="340"/>
        <w:rPr>
          <w:szCs w:val="20"/>
        </w:rPr>
      </w:pPr>
    </w:p>
    <w:p w14:paraId="03CFDFF3" w14:textId="77777777" w:rsidR="00693450" w:rsidRDefault="00693450" w:rsidP="00F66417">
      <w:pPr>
        <w:keepLines/>
        <w:spacing w:before="120" w:after="120"/>
        <w:ind w:firstLine="340"/>
        <w:rPr>
          <w:szCs w:val="20"/>
        </w:rPr>
      </w:pPr>
    </w:p>
    <w:p w14:paraId="58CF1ECE" w14:textId="77777777" w:rsidR="00693450" w:rsidRDefault="00693450" w:rsidP="00F66417">
      <w:pPr>
        <w:keepLines/>
        <w:spacing w:before="120" w:after="120"/>
        <w:ind w:firstLine="340"/>
        <w:rPr>
          <w:szCs w:val="20"/>
        </w:rPr>
      </w:pPr>
    </w:p>
    <w:p w14:paraId="1CDDA126" w14:textId="77777777" w:rsidR="00693450" w:rsidRDefault="00693450" w:rsidP="00F66417">
      <w:pPr>
        <w:keepLines/>
        <w:spacing w:before="120" w:after="120"/>
        <w:ind w:firstLine="340"/>
        <w:rPr>
          <w:szCs w:val="20"/>
        </w:rPr>
      </w:pPr>
    </w:p>
    <w:p w14:paraId="70197D42" w14:textId="77777777" w:rsidR="005472A2" w:rsidRDefault="00F66417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1CE73CFF" w14:textId="3B22FF9A" w:rsidR="005472A2" w:rsidRPr="004B2E9B" w:rsidRDefault="00693450">
      <w:pPr>
        <w:spacing w:before="120" w:after="120"/>
        <w:ind w:firstLine="227"/>
        <w:rPr>
          <w:szCs w:val="20"/>
        </w:rPr>
      </w:pPr>
      <w:r w:rsidRPr="004B2E9B">
        <w:rPr>
          <w:szCs w:val="20"/>
        </w:rPr>
        <w:t>W związku z przypadającym świętem</w:t>
      </w:r>
      <w:r w:rsidR="00F66417" w:rsidRPr="004B2E9B">
        <w:rPr>
          <w:szCs w:val="20"/>
        </w:rPr>
        <w:t xml:space="preserve"> w dni</w:t>
      </w:r>
      <w:r w:rsidRPr="004B2E9B">
        <w:rPr>
          <w:szCs w:val="20"/>
        </w:rPr>
        <w:t>u</w:t>
      </w:r>
      <w:r w:rsidR="001A6D66">
        <w:rPr>
          <w:szCs w:val="20"/>
        </w:rPr>
        <w:t xml:space="preserve"> </w:t>
      </w:r>
      <w:r w:rsidR="00F66417" w:rsidRPr="004B2E9B">
        <w:rPr>
          <w:szCs w:val="20"/>
        </w:rPr>
        <w:t>1 </w:t>
      </w:r>
      <w:r w:rsidRPr="004B2E9B">
        <w:rPr>
          <w:szCs w:val="20"/>
        </w:rPr>
        <w:t>stycznia 2022</w:t>
      </w:r>
      <w:r w:rsidR="00F66417" w:rsidRPr="004B2E9B">
        <w:rPr>
          <w:szCs w:val="20"/>
        </w:rPr>
        <w:t xml:space="preserve"> r. </w:t>
      </w:r>
      <w:r w:rsidRPr="004B2E9B">
        <w:rPr>
          <w:szCs w:val="20"/>
        </w:rPr>
        <w:t>tj. w sobotę, będ</w:t>
      </w:r>
      <w:r w:rsidR="001A6D66">
        <w:rPr>
          <w:szCs w:val="20"/>
        </w:rPr>
        <w:t>ącą</w:t>
      </w:r>
      <w:r w:rsidRPr="004B2E9B">
        <w:rPr>
          <w:szCs w:val="20"/>
        </w:rPr>
        <w:t xml:space="preserve"> dniem</w:t>
      </w:r>
      <w:r w:rsidR="00F66417" w:rsidRPr="004B2E9B">
        <w:rPr>
          <w:szCs w:val="20"/>
        </w:rPr>
        <w:t xml:space="preserve"> wolnym od pracy dla pracowników Urzędu Miejskiego, pracownik wskazuje </w:t>
      </w:r>
      <w:r w:rsidRPr="004B2E9B">
        <w:rPr>
          <w:szCs w:val="20"/>
        </w:rPr>
        <w:t>inny dzień dodatkowo wolny od pracy w 2022</w:t>
      </w:r>
      <w:r w:rsidR="00F66417" w:rsidRPr="004B2E9B">
        <w:rPr>
          <w:szCs w:val="20"/>
        </w:rPr>
        <w:t> r.</w:t>
      </w:r>
    </w:p>
    <w:p w14:paraId="6E1BCB64" w14:textId="77777777" w:rsidR="005472A2" w:rsidRDefault="00F66417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130 § 2 Kodeksu pracy, każde święto występujące w okresie rozliczeniowym i przypadające w innym niż niedziela obniża wymiar czasu pracy o 8 godzin. Zatem dniem wolnym od pracy może być tylko 8-godzinny dzień pracy w Urzędzie.</w:t>
      </w:r>
    </w:p>
    <w:p w14:paraId="3B56A37B" w14:textId="564C7E7B" w:rsidR="005472A2" w:rsidRDefault="00F66417">
      <w:pPr>
        <w:spacing w:before="120" w:after="120"/>
        <w:ind w:firstLine="227"/>
        <w:rPr>
          <w:szCs w:val="20"/>
        </w:rPr>
      </w:pPr>
      <w:r>
        <w:rPr>
          <w:szCs w:val="20"/>
        </w:rPr>
        <w:t>D</w:t>
      </w:r>
      <w:r w:rsidR="001A6D66">
        <w:rPr>
          <w:szCs w:val="20"/>
        </w:rPr>
        <w:t>zień</w:t>
      </w:r>
      <w:r>
        <w:rPr>
          <w:szCs w:val="20"/>
        </w:rPr>
        <w:t xml:space="preserve"> dodatkowo woln</w:t>
      </w:r>
      <w:r w:rsidR="001A6D66">
        <w:rPr>
          <w:szCs w:val="20"/>
        </w:rPr>
        <w:t>y</w:t>
      </w:r>
      <w:r>
        <w:rPr>
          <w:szCs w:val="20"/>
        </w:rPr>
        <w:t xml:space="preserve"> od pracy z ww. tytułu należy wyznaczyć w obowiązującym w Urzędzie Miejskim trzymiesięcznym okresie rozliczeniowym.</w:t>
      </w:r>
    </w:p>
    <w:p w14:paraId="05CA6BBF" w14:textId="77777777" w:rsidR="005472A2" w:rsidRDefault="00F66417">
      <w:pPr>
        <w:spacing w:before="120" w:after="120"/>
        <w:ind w:firstLine="227"/>
        <w:rPr>
          <w:szCs w:val="20"/>
        </w:rPr>
      </w:pPr>
      <w:r>
        <w:rPr>
          <w:szCs w:val="20"/>
        </w:rPr>
        <w:t>Zarządzenie nie rodzi skutków finansowych.</w:t>
      </w:r>
    </w:p>
    <w:sectPr w:rsidR="005472A2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B21BB"/>
    <w:rsid w:val="001A6D66"/>
    <w:rsid w:val="00221660"/>
    <w:rsid w:val="0044449E"/>
    <w:rsid w:val="004B2E9B"/>
    <w:rsid w:val="00526014"/>
    <w:rsid w:val="005472A2"/>
    <w:rsid w:val="006223FB"/>
    <w:rsid w:val="00693450"/>
    <w:rsid w:val="008B09FE"/>
    <w:rsid w:val="009902F7"/>
    <w:rsid w:val="00A77B3E"/>
    <w:rsid w:val="00CA2A55"/>
    <w:rsid w:val="00F6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5567F3"/>
  <w15:docId w15:val="{BC4CD716-4B15-4F34-9AA6-FEF65CE62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02F28-F596-4682-9BB5-9F2DDA80C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2682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dla pracowników Urzędu Miejskiego w^Elblągu w^2021 roku dni wolnych od pracy w^zamian za święta przypadające w^soboty.</dc:subject>
  <dc:creator>mabal</dc:creator>
  <cp:lastModifiedBy>Karolina Bonikowska</cp:lastModifiedBy>
  <cp:revision>2</cp:revision>
  <dcterms:created xsi:type="dcterms:W3CDTF">2022-10-25T13:31:00Z</dcterms:created>
  <dcterms:modified xsi:type="dcterms:W3CDTF">2022-10-25T13:31:00Z</dcterms:modified>
  <cp:category>Akt prawny</cp:category>
</cp:coreProperties>
</file>