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C34C3B" w14:textId="77777777" w:rsidR="00A5007C" w:rsidRPr="00A5007C" w:rsidRDefault="00A5007C" w:rsidP="00A5007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lang w:eastAsia="pl-PL"/>
        </w:rPr>
      </w:pPr>
      <w:r w:rsidRPr="00A5007C">
        <w:rPr>
          <w:rFonts w:ascii="Times New Roman" w:eastAsia="Times New Roman" w:hAnsi="Times New Roman" w:cs="Times New Roman"/>
          <w:b/>
          <w:bCs/>
          <w:caps/>
          <w:lang w:eastAsia="pl-PL"/>
        </w:rPr>
        <w:t>Zarządzenie Nr ....................</w:t>
      </w:r>
      <w:r w:rsidRPr="00A5007C">
        <w:rPr>
          <w:rFonts w:ascii="Times New Roman" w:eastAsia="Times New Roman" w:hAnsi="Times New Roman" w:cs="Times New Roman"/>
          <w:b/>
          <w:bCs/>
          <w:caps/>
          <w:lang w:eastAsia="pl-PL"/>
        </w:rPr>
        <w:br/>
        <w:t>Prezydenta Miasta Elbląg</w:t>
      </w:r>
    </w:p>
    <w:p w14:paraId="2950500C" w14:textId="36991C30" w:rsidR="00A5007C" w:rsidRPr="00A5007C" w:rsidRDefault="0087603A" w:rsidP="00A5007C">
      <w:pPr>
        <w:autoSpaceDE w:val="0"/>
        <w:autoSpaceDN w:val="0"/>
        <w:adjustRightInd w:val="0"/>
        <w:spacing w:before="280" w:after="280" w:line="240" w:lineRule="auto"/>
        <w:jc w:val="center"/>
        <w:rPr>
          <w:rFonts w:ascii="Times New Roman" w:eastAsia="Times New Roman" w:hAnsi="Times New Roman" w:cs="Times New Roman"/>
          <w:b/>
          <w:bCs/>
          <w:caps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z dnia .................... 202</w:t>
      </w:r>
      <w:r w:rsidR="003E5599">
        <w:rPr>
          <w:rFonts w:ascii="Times New Roman" w:eastAsia="Times New Roman" w:hAnsi="Times New Roman" w:cs="Times New Roman"/>
          <w:lang w:eastAsia="pl-PL"/>
        </w:rPr>
        <w:t>2</w:t>
      </w:r>
      <w:r w:rsidR="00A5007C" w:rsidRPr="00A5007C">
        <w:rPr>
          <w:rFonts w:ascii="Times New Roman" w:eastAsia="Times New Roman" w:hAnsi="Times New Roman" w:cs="Times New Roman"/>
          <w:lang w:eastAsia="pl-PL"/>
        </w:rPr>
        <w:t> r.</w:t>
      </w:r>
    </w:p>
    <w:p w14:paraId="091BA352" w14:textId="77777777" w:rsidR="00A5007C" w:rsidRPr="00A5007C" w:rsidRDefault="00A5007C" w:rsidP="00A5007C">
      <w:pPr>
        <w:keepNext/>
        <w:autoSpaceDE w:val="0"/>
        <w:autoSpaceDN w:val="0"/>
        <w:adjustRightInd w:val="0"/>
        <w:spacing w:after="48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A5007C">
        <w:rPr>
          <w:rFonts w:ascii="Times New Roman" w:eastAsia="Times New Roman" w:hAnsi="Times New Roman" w:cs="Times New Roman"/>
          <w:b/>
          <w:bCs/>
          <w:lang w:eastAsia="pl-PL"/>
        </w:rPr>
        <w:t>w sprawie oceny raportu o sytuacji ekonomiczno-finansowej Szpitala Miejskiego św. Jana Pawła II w Elblągu</w:t>
      </w:r>
    </w:p>
    <w:p w14:paraId="35FC1844" w14:textId="77777777" w:rsidR="00F90778" w:rsidRPr="00F90778" w:rsidRDefault="00F90778" w:rsidP="00F90778">
      <w:pPr>
        <w:keepLines/>
        <w:autoSpaceDE w:val="0"/>
        <w:autoSpaceDN w:val="0"/>
        <w:adjustRightInd w:val="0"/>
        <w:spacing w:before="120" w:after="120" w:line="240" w:lineRule="auto"/>
        <w:ind w:firstLine="227"/>
        <w:jc w:val="both"/>
        <w:rPr>
          <w:rFonts w:ascii="Times New Roman" w:eastAsia="Times New Roman" w:hAnsi="Times New Roman" w:cs="Times New Roman"/>
          <w:lang w:eastAsia="pl-PL"/>
        </w:rPr>
      </w:pPr>
      <w:r w:rsidRPr="00F90778">
        <w:rPr>
          <w:rFonts w:ascii="Times New Roman" w:eastAsia="Times New Roman" w:hAnsi="Times New Roman" w:cs="Times New Roman"/>
          <w:lang w:eastAsia="pl-PL"/>
        </w:rPr>
        <w:t>Na podstawie art. 30 ust. 1 z dnia 8 marca 1990 roku o samorządzie gminnym (Dz.U. z 2022 poz. 559, poz. 583, poz. 1005, poz. 1079) w związku z art. 53a ust. 4 ustawy z dnia 15 kwietnia 2011 roku o działalności leczniczej (Dz.U. z 2022 poz. 633, 655, 974, 1079) zarządzam, co następuje:</w:t>
      </w:r>
    </w:p>
    <w:p w14:paraId="4B341DD8" w14:textId="77777777" w:rsidR="001764CF" w:rsidRPr="001764CF" w:rsidRDefault="001764CF" w:rsidP="001764CF">
      <w:pPr>
        <w:keepLines/>
        <w:autoSpaceDE w:val="0"/>
        <w:autoSpaceDN w:val="0"/>
        <w:adjustRightInd w:val="0"/>
        <w:spacing w:before="120"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1764CF">
        <w:rPr>
          <w:rFonts w:ascii="Times New Roman" w:eastAsia="Times New Roman" w:hAnsi="Times New Roman" w:cs="Times New Roman"/>
          <w:b/>
          <w:bCs/>
          <w:lang w:eastAsia="pl-PL"/>
        </w:rPr>
        <w:t>§ 1. </w:t>
      </w:r>
      <w:r w:rsidRPr="001764CF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Pozytywnie oceniam sytuację ekonomiczno-finansową Szpitala Miejskiego św. Jana Pawła II w Elblągu - stanowiącą załącznik do niniejszego zarządzenia.</w:t>
      </w:r>
    </w:p>
    <w:p w14:paraId="2969D038" w14:textId="77777777" w:rsidR="001764CF" w:rsidRPr="001764CF" w:rsidRDefault="001764CF" w:rsidP="001764CF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1764CF">
        <w:rPr>
          <w:rFonts w:ascii="Times New Roman" w:eastAsia="Times New Roman" w:hAnsi="Times New Roman" w:cs="Times New Roman"/>
          <w:b/>
          <w:bCs/>
          <w:lang w:eastAsia="pl-PL"/>
        </w:rPr>
        <w:t>§ 2. </w:t>
      </w:r>
      <w:r w:rsidRPr="001764CF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Wykonanie zarządzenia powierza się Dyrektorowi Szpitala Miejskiego św. Jana Pawła II w Elblągu.</w:t>
      </w:r>
    </w:p>
    <w:p w14:paraId="5B65CBA2" w14:textId="77777777" w:rsidR="001764CF" w:rsidRPr="001764CF" w:rsidRDefault="001764CF" w:rsidP="001764CF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1764CF">
        <w:rPr>
          <w:rFonts w:ascii="Times New Roman" w:eastAsia="Times New Roman" w:hAnsi="Times New Roman" w:cs="Times New Roman"/>
          <w:b/>
          <w:bCs/>
          <w:lang w:eastAsia="pl-PL"/>
        </w:rPr>
        <w:t>§ 3. </w:t>
      </w:r>
      <w:r w:rsidRPr="001764CF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Zarządzenie wchodzi w życie z dniem podpisania.</w:t>
      </w:r>
    </w:p>
    <w:p w14:paraId="75C80DDB" w14:textId="77777777" w:rsidR="00AC0D7B" w:rsidRDefault="00AC0D7B"/>
    <w:p w14:paraId="16C87DA7" w14:textId="77777777" w:rsidR="00A5007C" w:rsidRDefault="00A5007C"/>
    <w:p w14:paraId="24892325" w14:textId="77777777" w:rsidR="00A5007C" w:rsidRDefault="00A5007C"/>
    <w:p w14:paraId="3C16141D" w14:textId="77777777" w:rsidR="00A5007C" w:rsidRDefault="00A5007C"/>
    <w:p w14:paraId="360E75ED" w14:textId="77777777" w:rsidR="00A5007C" w:rsidRDefault="00A5007C"/>
    <w:p w14:paraId="63CED352" w14:textId="77777777" w:rsidR="00A5007C" w:rsidRDefault="00A5007C"/>
    <w:p w14:paraId="108DE2E8" w14:textId="77777777" w:rsidR="00A5007C" w:rsidRDefault="00A5007C"/>
    <w:p w14:paraId="2E46AA43" w14:textId="77777777" w:rsidR="00A5007C" w:rsidRDefault="00A5007C"/>
    <w:p w14:paraId="67FE86DB" w14:textId="77777777" w:rsidR="00A5007C" w:rsidRDefault="00A5007C"/>
    <w:p w14:paraId="2A887A71" w14:textId="5CD953B3" w:rsidR="00A5007C" w:rsidRDefault="00A5007C"/>
    <w:p w14:paraId="186CD165" w14:textId="21A9E197" w:rsidR="001764CF" w:rsidRDefault="001764CF"/>
    <w:p w14:paraId="0D4025CA" w14:textId="77777777" w:rsidR="001764CF" w:rsidRDefault="001764CF"/>
    <w:p w14:paraId="50CE16B1" w14:textId="77777777" w:rsidR="00A5007C" w:rsidRDefault="00A5007C"/>
    <w:p w14:paraId="0D4975BF" w14:textId="77777777" w:rsidR="00A5007C" w:rsidRDefault="00A5007C"/>
    <w:p w14:paraId="5636D403" w14:textId="77777777" w:rsidR="00A5007C" w:rsidRDefault="00A5007C"/>
    <w:p w14:paraId="107056B4" w14:textId="77777777" w:rsidR="00A5007C" w:rsidRDefault="00A5007C"/>
    <w:p w14:paraId="40BAE22D" w14:textId="77777777" w:rsidR="00A5007C" w:rsidRDefault="00A5007C"/>
    <w:p w14:paraId="5C83A752" w14:textId="77777777" w:rsidR="00A5007C" w:rsidRDefault="00A5007C"/>
    <w:p w14:paraId="41B6DFDD" w14:textId="77777777" w:rsidR="00A5007C" w:rsidRDefault="00A5007C"/>
    <w:p w14:paraId="1FB6EA6B" w14:textId="77777777" w:rsidR="00A5007C" w:rsidRPr="00A5007C" w:rsidRDefault="00A5007C" w:rsidP="00A5007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A5007C">
        <w:rPr>
          <w:rFonts w:ascii="Times New Roman" w:eastAsia="Times New Roman" w:hAnsi="Times New Roman" w:cs="Times New Roman"/>
          <w:b/>
          <w:bCs/>
          <w:lang w:eastAsia="pl-PL"/>
        </w:rPr>
        <w:lastRenderedPageBreak/>
        <w:t>Uzasadnienie</w:t>
      </w:r>
    </w:p>
    <w:p w14:paraId="474BC923" w14:textId="77777777" w:rsidR="00A5007C" w:rsidRPr="00A5007C" w:rsidRDefault="00A5007C" w:rsidP="00A5007C">
      <w:pPr>
        <w:autoSpaceDE w:val="0"/>
        <w:autoSpaceDN w:val="0"/>
        <w:adjustRightInd w:val="0"/>
        <w:spacing w:before="120" w:after="120" w:line="240" w:lineRule="auto"/>
        <w:ind w:firstLine="227"/>
        <w:jc w:val="both"/>
        <w:rPr>
          <w:rFonts w:ascii="Times New Roman" w:eastAsia="Times New Roman" w:hAnsi="Times New Roman" w:cs="Times New Roman"/>
          <w:lang w:eastAsia="pl-PL"/>
        </w:rPr>
      </w:pPr>
      <w:r w:rsidRPr="00A5007C">
        <w:rPr>
          <w:rFonts w:ascii="Times New Roman" w:eastAsia="Times New Roman" w:hAnsi="Times New Roman" w:cs="Times New Roman"/>
          <w:lang w:eastAsia="pl-PL"/>
        </w:rPr>
        <w:t>Na podstawie ustawy o działalności leczniczej kierownik samodzielnego publicznego zakładu opieki zdrowotnej zobowiązany jest do sporządzenia i przekazania raportu o sytuacji ekonomiczno-finansowej SP ZOZ-u.</w:t>
      </w:r>
    </w:p>
    <w:p w14:paraId="41701B62" w14:textId="77777777" w:rsidR="00A5007C" w:rsidRPr="00A5007C" w:rsidRDefault="00A5007C" w:rsidP="00A5007C">
      <w:pPr>
        <w:autoSpaceDE w:val="0"/>
        <w:autoSpaceDN w:val="0"/>
        <w:adjustRightInd w:val="0"/>
        <w:spacing w:before="120" w:after="120" w:line="240" w:lineRule="auto"/>
        <w:ind w:firstLine="227"/>
        <w:jc w:val="both"/>
        <w:rPr>
          <w:rFonts w:ascii="Times New Roman" w:eastAsia="Times New Roman" w:hAnsi="Times New Roman" w:cs="Times New Roman"/>
          <w:lang w:eastAsia="pl-PL"/>
        </w:rPr>
      </w:pPr>
      <w:r w:rsidRPr="00A5007C">
        <w:rPr>
          <w:rFonts w:ascii="Times New Roman" w:eastAsia="Times New Roman" w:hAnsi="Times New Roman" w:cs="Times New Roman"/>
          <w:lang w:eastAsia="pl-PL"/>
        </w:rPr>
        <w:tab/>
        <w:t>Sporządzony przez kierownika samodzielnego publicznego zakładu opieki zdrowotnej raport stanowi podstawę do dokonania oceny sytuacji ekonomiczno-finansowej SP ZOZ-u przez jednostkę samorządu terytorialnego.</w:t>
      </w:r>
    </w:p>
    <w:p w14:paraId="04D74603" w14:textId="77777777" w:rsidR="00A5007C" w:rsidRDefault="00A5007C"/>
    <w:sectPr w:rsidR="00A5007C" w:rsidSect="00F90778">
      <w:endnotePr>
        <w:numFmt w:val="decimal"/>
      </w:endnotePr>
      <w:pgSz w:w="11906" w:h="16838"/>
      <w:pgMar w:top="1418" w:right="851" w:bottom="1134" w:left="1418" w:header="709" w:footer="737" w:gutter="0"/>
      <w:cols w:space="708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86978D" w14:textId="77777777" w:rsidR="004C6EB8" w:rsidRDefault="004C6EB8" w:rsidP="00A5007C">
      <w:pPr>
        <w:spacing w:after="0" w:line="240" w:lineRule="auto"/>
      </w:pPr>
      <w:r>
        <w:separator/>
      </w:r>
    </w:p>
  </w:endnote>
  <w:endnote w:type="continuationSeparator" w:id="0">
    <w:p w14:paraId="580E2C51" w14:textId="77777777" w:rsidR="004C6EB8" w:rsidRDefault="004C6EB8" w:rsidP="00A500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41DF53" w14:textId="77777777" w:rsidR="004C6EB8" w:rsidRDefault="004C6EB8" w:rsidP="00A5007C">
      <w:pPr>
        <w:spacing w:after="0" w:line="240" w:lineRule="auto"/>
      </w:pPr>
      <w:r>
        <w:separator/>
      </w:r>
    </w:p>
  </w:footnote>
  <w:footnote w:type="continuationSeparator" w:id="0">
    <w:p w14:paraId="3AF4E287" w14:textId="77777777" w:rsidR="004C6EB8" w:rsidRDefault="004C6EB8" w:rsidP="00A5007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5007C"/>
    <w:rsid w:val="00046A99"/>
    <w:rsid w:val="00121327"/>
    <w:rsid w:val="001764CF"/>
    <w:rsid w:val="003B74DD"/>
    <w:rsid w:val="003E5599"/>
    <w:rsid w:val="00493CA3"/>
    <w:rsid w:val="004C6EB8"/>
    <w:rsid w:val="0050523D"/>
    <w:rsid w:val="00592634"/>
    <w:rsid w:val="0087603A"/>
    <w:rsid w:val="008E5B43"/>
    <w:rsid w:val="00901FF2"/>
    <w:rsid w:val="00956A71"/>
    <w:rsid w:val="00A5007C"/>
    <w:rsid w:val="00A57721"/>
    <w:rsid w:val="00AC0D7B"/>
    <w:rsid w:val="00D91017"/>
    <w:rsid w:val="00F907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4C4AA4"/>
  <w15:docId w15:val="{7ACC950D-B6F6-492B-B8DA-F087476D27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5007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5007C"/>
  </w:style>
  <w:style w:type="paragraph" w:styleId="Stopka">
    <w:name w:val="footer"/>
    <w:basedOn w:val="Normalny"/>
    <w:link w:val="StopkaZnak"/>
    <w:uiPriority w:val="99"/>
    <w:unhideWhenUsed/>
    <w:rsid w:val="00A5007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5007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177</Words>
  <Characters>1068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Urszula Kosecka</dc:creator>
  <cp:lastModifiedBy>Natalia Korzec</cp:lastModifiedBy>
  <cp:revision>11</cp:revision>
  <cp:lastPrinted>2022-06-30T08:51:00Z</cp:lastPrinted>
  <dcterms:created xsi:type="dcterms:W3CDTF">2020-07-30T07:12:00Z</dcterms:created>
  <dcterms:modified xsi:type="dcterms:W3CDTF">2022-06-30T08:51:00Z</dcterms:modified>
</cp:coreProperties>
</file>