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9B779" w14:textId="77777777" w:rsidR="00F276C7" w:rsidRPr="00F276C7" w:rsidRDefault="00F276C7" w:rsidP="00F276C7">
      <w:pPr>
        <w:jc w:val="center"/>
        <w:rPr>
          <w:b/>
          <w:bCs/>
          <w:caps/>
        </w:rPr>
      </w:pPr>
      <w:r w:rsidRPr="00F276C7">
        <w:rPr>
          <w:b/>
          <w:bCs/>
          <w:caps/>
        </w:rPr>
        <w:t>Zarządzenie Nr ....................</w:t>
      </w:r>
      <w:r w:rsidRPr="00F276C7">
        <w:rPr>
          <w:b/>
          <w:bCs/>
          <w:caps/>
        </w:rPr>
        <w:br/>
        <w:t>Prezydenta Miasta Elbląg</w:t>
      </w:r>
    </w:p>
    <w:p w14:paraId="1AC072C1" w14:textId="01267D24" w:rsidR="00F276C7" w:rsidRPr="00F276C7" w:rsidRDefault="00F276C7" w:rsidP="00F276C7">
      <w:pPr>
        <w:spacing w:before="280" w:after="280"/>
        <w:jc w:val="center"/>
        <w:rPr>
          <w:b/>
          <w:bCs/>
          <w:caps/>
        </w:rPr>
      </w:pPr>
      <w:r w:rsidRPr="00F276C7">
        <w:t>z dnia</w:t>
      </w:r>
      <w:r>
        <w:t>…………</w:t>
      </w:r>
      <w:proofErr w:type="gramStart"/>
      <w:r>
        <w:t>…….</w:t>
      </w:r>
      <w:proofErr w:type="gramEnd"/>
      <w:r>
        <w:t>.</w:t>
      </w:r>
      <w:r w:rsidRPr="00F276C7">
        <w:t>2022 r.</w:t>
      </w:r>
    </w:p>
    <w:p w14:paraId="63FF08C3" w14:textId="77777777" w:rsidR="00F276C7" w:rsidRPr="00F276C7" w:rsidRDefault="00F276C7" w:rsidP="00F276C7">
      <w:pPr>
        <w:keepNext/>
        <w:spacing w:after="480"/>
        <w:jc w:val="center"/>
      </w:pPr>
      <w:r w:rsidRPr="00F276C7">
        <w:rPr>
          <w:b/>
          <w:bCs/>
        </w:rPr>
        <w:t>w sprawie oceny raportu o sytuacji ekonomiczno-finansowej Samodzielnego Publicznego Zakładu Opieki Zdrowotnej Centrum Rehabilitacji w Elblągu</w:t>
      </w:r>
    </w:p>
    <w:p w14:paraId="4A0018F3" w14:textId="77777777" w:rsidR="00F276C7" w:rsidRPr="00F276C7" w:rsidRDefault="00F276C7" w:rsidP="00F276C7">
      <w:pPr>
        <w:keepLines/>
        <w:spacing w:before="120" w:after="120"/>
        <w:ind w:firstLine="227"/>
      </w:pPr>
      <w:r w:rsidRPr="00F276C7">
        <w:t>Na podstawie art. 30 ust. 1 z dnia 8 marca 1990 roku o samorządzie gminnym (Dz.U. z 2022 poz. 559, poz. 583, poz. 1005, poz. 1079) w związku z art. 53a ust. 4 ustawy z dnia 15 kwietnia 2011 roku o działalności leczniczej (Dz.U. z 2022 poz. 633, 655, 974, 1079) zarządzam, co następuje:</w:t>
      </w:r>
    </w:p>
    <w:p w14:paraId="00CA02A4" w14:textId="3C530534" w:rsidR="00F276C7" w:rsidRPr="00F276C7" w:rsidRDefault="00F276C7" w:rsidP="00F276C7">
      <w:pPr>
        <w:keepLines/>
        <w:spacing w:before="120" w:after="120"/>
        <w:ind w:left="227" w:firstLine="113"/>
        <w:rPr>
          <w:color w:val="000000"/>
        </w:rPr>
      </w:pPr>
      <w:r w:rsidRPr="00F276C7">
        <w:rPr>
          <w:b/>
          <w:bCs/>
        </w:rPr>
        <w:t xml:space="preserve">§ 1. </w:t>
      </w:r>
      <w:r w:rsidRPr="00F276C7">
        <w:t>Sytuację ekonomiczno-finansową SP ZOZ Centrum Rehabilitacji w Elblągu oceniam jako niezadowalającą i wymagającą podjęcia zdecydowanych działań naprawczych</w:t>
      </w:r>
      <w:r w:rsidR="004A7A29">
        <w:t xml:space="preserve"> - </w:t>
      </w:r>
      <w:r w:rsidRPr="00F276C7">
        <w:t xml:space="preserve">stanowiącą załącznik do niniejszego zarządzenia. </w:t>
      </w:r>
    </w:p>
    <w:p w14:paraId="60D3F151" w14:textId="77777777" w:rsidR="00F276C7" w:rsidRPr="00F276C7" w:rsidRDefault="00F276C7" w:rsidP="00F276C7">
      <w:pPr>
        <w:keepLines/>
        <w:spacing w:before="120" w:after="120"/>
        <w:ind w:firstLine="340"/>
        <w:rPr>
          <w:color w:val="000000"/>
        </w:rPr>
      </w:pPr>
      <w:r w:rsidRPr="00F276C7">
        <w:rPr>
          <w:b/>
          <w:bCs/>
        </w:rPr>
        <w:t>§ 2. </w:t>
      </w:r>
      <w:r w:rsidRPr="00F276C7">
        <w:rPr>
          <w:color w:val="000000"/>
          <w:u w:color="000000"/>
        </w:rPr>
        <w:t>Wykonanie zarządzenia powierza się Dyrektorowi SP ZOZ Centrum Rehabilitacji w Elblągu.</w:t>
      </w:r>
    </w:p>
    <w:p w14:paraId="3DDDA2EB" w14:textId="77777777" w:rsidR="00F276C7" w:rsidRPr="00F276C7" w:rsidRDefault="00F276C7" w:rsidP="00F276C7">
      <w:pPr>
        <w:keepLines/>
        <w:spacing w:before="120" w:after="120"/>
        <w:ind w:firstLine="340"/>
        <w:rPr>
          <w:color w:val="000000"/>
        </w:rPr>
      </w:pPr>
      <w:r w:rsidRPr="00F276C7">
        <w:rPr>
          <w:b/>
          <w:bCs/>
        </w:rPr>
        <w:t>§ 3. </w:t>
      </w:r>
      <w:r w:rsidRPr="00F276C7">
        <w:rPr>
          <w:color w:val="000000"/>
          <w:u w:color="000000"/>
        </w:rPr>
        <w:t>Zarządzenie wchodzi w życie z dniem podpisania.</w:t>
      </w:r>
    </w:p>
    <w:p w14:paraId="68D646B9" w14:textId="77777777" w:rsidR="00AC0D7B" w:rsidRDefault="00AC0D7B"/>
    <w:p w14:paraId="7F642203" w14:textId="77777777" w:rsidR="000356E4" w:rsidRDefault="000356E4"/>
    <w:p w14:paraId="3F79C221" w14:textId="77777777" w:rsidR="000356E4" w:rsidRDefault="000356E4"/>
    <w:p w14:paraId="3D193B56" w14:textId="77777777" w:rsidR="000356E4" w:rsidRDefault="000356E4"/>
    <w:p w14:paraId="0C0639CC" w14:textId="77777777" w:rsidR="000356E4" w:rsidRDefault="000356E4"/>
    <w:p w14:paraId="65E3FBA2" w14:textId="77777777" w:rsidR="000356E4" w:rsidRDefault="000356E4"/>
    <w:p w14:paraId="76395C5A" w14:textId="77777777" w:rsidR="000356E4" w:rsidRDefault="000356E4"/>
    <w:p w14:paraId="1198D51F" w14:textId="77777777" w:rsidR="000356E4" w:rsidRDefault="000356E4"/>
    <w:p w14:paraId="2F34B372" w14:textId="77777777" w:rsidR="000356E4" w:rsidRDefault="000356E4"/>
    <w:p w14:paraId="13D4E433" w14:textId="77777777" w:rsidR="000356E4" w:rsidRDefault="000356E4"/>
    <w:p w14:paraId="69432C73" w14:textId="77777777" w:rsidR="000356E4" w:rsidRDefault="000356E4"/>
    <w:p w14:paraId="510D3342" w14:textId="77777777" w:rsidR="000356E4" w:rsidRDefault="000356E4"/>
    <w:p w14:paraId="02745202" w14:textId="77777777" w:rsidR="000356E4" w:rsidRDefault="000356E4"/>
    <w:p w14:paraId="437AC0D6" w14:textId="3C9B6EAC" w:rsidR="000356E4" w:rsidRDefault="000356E4"/>
    <w:p w14:paraId="31F196DA" w14:textId="1C34EA63" w:rsidR="00F276C7" w:rsidRDefault="00F276C7"/>
    <w:p w14:paraId="35108C7E" w14:textId="56EA7DE9" w:rsidR="00F276C7" w:rsidRDefault="00F276C7"/>
    <w:p w14:paraId="7CED4010" w14:textId="34BF9FA6" w:rsidR="00F276C7" w:rsidRDefault="00F276C7"/>
    <w:p w14:paraId="365C6445" w14:textId="117F710D" w:rsidR="00F276C7" w:rsidRDefault="00F276C7"/>
    <w:p w14:paraId="6120CC39" w14:textId="42479201" w:rsidR="00F276C7" w:rsidRDefault="00F276C7"/>
    <w:p w14:paraId="4EB90E66" w14:textId="2C6A3752" w:rsidR="00F276C7" w:rsidRDefault="00F276C7"/>
    <w:p w14:paraId="01D91D95" w14:textId="015099FA" w:rsidR="00F276C7" w:rsidRDefault="00F276C7"/>
    <w:p w14:paraId="0C2FABD2" w14:textId="1BDF50E8" w:rsidR="00F276C7" w:rsidRDefault="00F276C7"/>
    <w:p w14:paraId="612F8EC8" w14:textId="78856B0A" w:rsidR="00F276C7" w:rsidRDefault="00F276C7"/>
    <w:p w14:paraId="31685D6A" w14:textId="0BD46BE0" w:rsidR="00F276C7" w:rsidRDefault="00F276C7"/>
    <w:p w14:paraId="6F3B24F9" w14:textId="4B0651ED" w:rsidR="00F276C7" w:rsidRDefault="00F276C7"/>
    <w:p w14:paraId="4C81D979" w14:textId="2C80D1C6" w:rsidR="00F276C7" w:rsidRDefault="00F276C7"/>
    <w:p w14:paraId="64FC5219" w14:textId="3EE679A0" w:rsidR="00F276C7" w:rsidRDefault="00F276C7"/>
    <w:p w14:paraId="2AD4C239" w14:textId="3F2BC90B" w:rsidR="00F276C7" w:rsidRDefault="00F276C7"/>
    <w:p w14:paraId="0DCC77A7" w14:textId="7816EE2C" w:rsidR="00F276C7" w:rsidRDefault="00F276C7"/>
    <w:p w14:paraId="22BC0A25" w14:textId="22DDE02C" w:rsidR="00F276C7" w:rsidRDefault="00F276C7"/>
    <w:p w14:paraId="34EDAA56" w14:textId="1CAC817B" w:rsidR="00F276C7" w:rsidRDefault="00F276C7"/>
    <w:p w14:paraId="20F0162A" w14:textId="358F11DD" w:rsidR="00F276C7" w:rsidRDefault="00F276C7"/>
    <w:p w14:paraId="4CAD2580" w14:textId="77777777" w:rsidR="00F276C7" w:rsidRDefault="00F276C7"/>
    <w:p w14:paraId="5744AEBB" w14:textId="77777777" w:rsidR="000356E4" w:rsidRDefault="000356E4"/>
    <w:p w14:paraId="00F01660" w14:textId="77777777" w:rsidR="000356E4" w:rsidRDefault="000356E4"/>
    <w:p w14:paraId="15971D92" w14:textId="77777777" w:rsidR="000356E4" w:rsidRDefault="000356E4"/>
    <w:p w14:paraId="61562276" w14:textId="77777777" w:rsidR="000356E4" w:rsidRDefault="000356E4"/>
    <w:p w14:paraId="4074E597" w14:textId="77777777" w:rsidR="000356E4" w:rsidRDefault="000356E4"/>
    <w:p w14:paraId="305F73AE" w14:textId="77777777" w:rsidR="00F276C7" w:rsidRPr="00F276C7" w:rsidRDefault="00F276C7" w:rsidP="00F276C7">
      <w:pPr>
        <w:spacing w:line="360" w:lineRule="auto"/>
        <w:jc w:val="center"/>
        <w:rPr>
          <w:b/>
          <w:bCs/>
          <w:caps/>
          <w:color w:val="000000"/>
          <w:shd w:val="clear" w:color="auto" w:fill="FFFFFF"/>
        </w:rPr>
      </w:pPr>
      <w:r w:rsidRPr="00F276C7">
        <w:rPr>
          <w:b/>
          <w:bCs/>
          <w:caps/>
          <w:color w:val="000000"/>
          <w:shd w:val="clear" w:color="auto" w:fill="FFFFFF"/>
        </w:rPr>
        <w:t>uzasadnienie</w:t>
      </w:r>
    </w:p>
    <w:p w14:paraId="58E5A1FE" w14:textId="77777777" w:rsidR="00F276C7" w:rsidRPr="00F276C7" w:rsidRDefault="00F276C7" w:rsidP="00F276C7">
      <w:pPr>
        <w:spacing w:before="120" w:after="120"/>
        <w:ind w:firstLine="227"/>
        <w:rPr>
          <w:color w:val="000000"/>
          <w:shd w:val="clear" w:color="auto" w:fill="FFFFFF"/>
        </w:rPr>
      </w:pPr>
      <w:r w:rsidRPr="00F276C7">
        <w:rPr>
          <w:color w:val="000000"/>
          <w:shd w:val="clear" w:color="auto" w:fill="FFFFFF"/>
        </w:rPr>
        <w:t>Na podstawie ustawy o działalności leczniczej kierownik samodzielnego publicznego zakładu opieki zdrowotnej zobowiązany jest do sporządzenia i przekazania raportu o sytuacji ekonomiczno-finansowej SP ZOZ-u.</w:t>
      </w:r>
    </w:p>
    <w:p w14:paraId="7C8475F2" w14:textId="77777777" w:rsidR="00F276C7" w:rsidRPr="00F276C7" w:rsidRDefault="00F276C7" w:rsidP="00F276C7">
      <w:pPr>
        <w:spacing w:before="120" w:after="120"/>
        <w:ind w:firstLine="227"/>
        <w:rPr>
          <w:color w:val="000000"/>
          <w:shd w:val="clear" w:color="auto" w:fill="FFFFFF"/>
        </w:rPr>
      </w:pPr>
      <w:r w:rsidRPr="00F276C7">
        <w:rPr>
          <w:color w:val="000000"/>
          <w:shd w:val="clear" w:color="auto" w:fill="FFFFFF"/>
        </w:rPr>
        <w:tab/>
        <w:t>Sporządzony przez kierownika samodzielnego publicznego zakładu opieki zdrowotnej raport stanowi podstawę do dokonania oceny sytuacji ekonomiczno-finansowej SP ZOZ-u przez jednostkę samorządu terytorialnego.</w:t>
      </w:r>
    </w:p>
    <w:p w14:paraId="2DA27313" w14:textId="77777777" w:rsidR="000356E4" w:rsidRDefault="000356E4"/>
    <w:sectPr w:rsidR="000356E4" w:rsidSect="00F276C7">
      <w:endnotePr>
        <w:numFmt w:val="decimal"/>
      </w:endnotePr>
      <w:pgSz w:w="11906" w:h="16838"/>
      <w:pgMar w:top="1418" w:right="851" w:bottom="1134" w:left="1418" w:header="709" w:footer="737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ADA36" w14:textId="77777777" w:rsidR="00977E7E" w:rsidRDefault="00977E7E" w:rsidP="000356E4">
      <w:r>
        <w:separator/>
      </w:r>
    </w:p>
  </w:endnote>
  <w:endnote w:type="continuationSeparator" w:id="0">
    <w:p w14:paraId="6899BF62" w14:textId="77777777" w:rsidR="00977E7E" w:rsidRDefault="00977E7E" w:rsidP="00035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A0B795" w14:textId="77777777" w:rsidR="00977E7E" w:rsidRDefault="00977E7E" w:rsidP="000356E4">
      <w:r>
        <w:separator/>
      </w:r>
    </w:p>
  </w:footnote>
  <w:footnote w:type="continuationSeparator" w:id="0">
    <w:p w14:paraId="7AD64A1E" w14:textId="77777777" w:rsidR="00977E7E" w:rsidRDefault="00977E7E" w:rsidP="000356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6E4"/>
    <w:rsid w:val="000356E4"/>
    <w:rsid w:val="00203131"/>
    <w:rsid w:val="003A38F4"/>
    <w:rsid w:val="004206D5"/>
    <w:rsid w:val="004A7A29"/>
    <w:rsid w:val="005D04BA"/>
    <w:rsid w:val="006955D3"/>
    <w:rsid w:val="00706D3F"/>
    <w:rsid w:val="00785859"/>
    <w:rsid w:val="007F4AF4"/>
    <w:rsid w:val="008E523D"/>
    <w:rsid w:val="0096233D"/>
    <w:rsid w:val="00977E7E"/>
    <w:rsid w:val="009D1AD5"/>
    <w:rsid w:val="00AC0D7B"/>
    <w:rsid w:val="00D32746"/>
    <w:rsid w:val="00F27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2CF26"/>
  <w15:docId w15:val="{38622021-7D54-4457-8DEE-B8558923E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76C7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56E4"/>
    <w:pPr>
      <w:tabs>
        <w:tab w:val="center" w:pos="4536"/>
        <w:tab w:val="right" w:pos="9072"/>
      </w:tabs>
      <w:autoSpaceDE/>
      <w:autoSpaceDN/>
      <w:adjustRightInd/>
      <w:jc w:val="left"/>
    </w:pPr>
    <w:rPr>
      <w:rFonts w:asciiTheme="minorHAnsi" w:eastAsiaTheme="minorHAnsi" w:hAnsiTheme="minorHAnsi" w:cstheme="minorBid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356E4"/>
  </w:style>
  <w:style w:type="paragraph" w:styleId="Stopka">
    <w:name w:val="footer"/>
    <w:basedOn w:val="Normalny"/>
    <w:link w:val="StopkaZnak"/>
    <w:uiPriority w:val="99"/>
    <w:unhideWhenUsed/>
    <w:rsid w:val="000356E4"/>
    <w:pPr>
      <w:tabs>
        <w:tab w:val="center" w:pos="4536"/>
        <w:tab w:val="right" w:pos="9072"/>
      </w:tabs>
      <w:autoSpaceDE/>
      <w:autoSpaceDN/>
      <w:adjustRightInd/>
      <w:jc w:val="left"/>
    </w:pPr>
    <w:rPr>
      <w:rFonts w:asciiTheme="minorHAnsi" w:eastAsiaTheme="minorHAnsi" w:hAnsiTheme="minorHAnsi" w:cstheme="minorBid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356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 Kosecka</dc:creator>
  <cp:lastModifiedBy>Natalia Korzec</cp:lastModifiedBy>
  <cp:revision>5</cp:revision>
  <cp:lastPrinted>2022-06-29T10:54:00Z</cp:lastPrinted>
  <dcterms:created xsi:type="dcterms:W3CDTF">2022-06-29T10:30:00Z</dcterms:created>
  <dcterms:modified xsi:type="dcterms:W3CDTF">2022-06-29T10:54:00Z</dcterms:modified>
</cp:coreProperties>
</file>