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Bolesława Chrobrego,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174/2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0,1690 ha i nr 174/6 o pow. 0,1345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zabudowanej,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Fabrycznej 12,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25/8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0,0329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0,0096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Alei Odrodzenia 10/1U,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 jako działka nr 137/11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0,7772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zabudowanej,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135, oznaczonej w 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 jako działka nr 486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0,1058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Braniewskiej,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20 jako działka nr 10/19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381/2022 z dnia 11 sierpnia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2022-08-12T10:30:22Z</dcterms:created>
  <dcterms:modified xsi:type="dcterms:W3CDTF">2022-08-12T10:30:22Z</dcterms:modified>
  <cp:category>Akt prawny</cp:category>
</cp:coreProperties>
</file>