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EA7C00" w14:paraId="5C63D8D4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14:paraId="19E7603E" w14:textId="77777777" w:rsidR="00A77B3E" w:rsidRDefault="00A77B3E" w:rsidP="00467048">
            <w:pPr>
              <w:jc w:val="left"/>
              <w:rPr>
                <w:sz w:val="20"/>
              </w:rPr>
            </w:pPr>
          </w:p>
        </w:tc>
      </w:tr>
    </w:tbl>
    <w:p w14:paraId="7D822098" w14:textId="77777777" w:rsidR="00A77B3E" w:rsidRDefault="00A77B3E"/>
    <w:p w14:paraId="0429506C" w14:textId="490C731A" w:rsidR="00A77B3E" w:rsidRDefault="0046704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236A6">
        <w:rPr>
          <w:b/>
          <w:caps/>
        </w:rPr>
        <w:t>378/2022</w:t>
      </w:r>
      <w:r>
        <w:rPr>
          <w:b/>
          <w:caps/>
        </w:rPr>
        <w:br/>
        <w:t>Prezydenta Miasta Elbląg</w:t>
      </w:r>
    </w:p>
    <w:p w14:paraId="3FFEF39C" w14:textId="1F4F1B6A" w:rsidR="00A77B3E" w:rsidRDefault="00467048">
      <w:pPr>
        <w:spacing w:before="280" w:after="280"/>
        <w:jc w:val="center"/>
        <w:rPr>
          <w:b/>
          <w:caps/>
        </w:rPr>
      </w:pPr>
      <w:r>
        <w:t xml:space="preserve">z dnia </w:t>
      </w:r>
      <w:r w:rsidR="002236A6">
        <w:t xml:space="preserve">2 sierpnia </w:t>
      </w:r>
      <w:r>
        <w:t>2022 r.</w:t>
      </w:r>
    </w:p>
    <w:p w14:paraId="32D4803D" w14:textId="77777777" w:rsidR="00A77B3E" w:rsidRDefault="00467048">
      <w:pPr>
        <w:keepNext/>
        <w:spacing w:after="480"/>
        <w:jc w:val="center"/>
      </w:pPr>
      <w:r>
        <w:rPr>
          <w:b/>
        </w:rPr>
        <w:t>w sprawie powołania Zespołu do opracowania "Elbląskiego programu na rzecz osób starszych na lata 2023 - 2027"</w:t>
      </w:r>
    </w:p>
    <w:p w14:paraId="1D487276" w14:textId="5FDD9FCB" w:rsidR="00A77B3E" w:rsidRDefault="00467048">
      <w:pPr>
        <w:keepLines/>
        <w:spacing w:before="120" w:after="120"/>
        <w:ind w:firstLine="227"/>
      </w:pPr>
      <w:r>
        <w:t>Na podstawie § 5</w:t>
      </w:r>
      <w:r w:rsidR="00D93E9C">
        <w:t>2</w:t>
      </w:r>
      <w:r>
        <w:t> Regulaminu Organizacyjnego Urzędu Miejskiego w Elblągu stanowiącego załącznik do Zarządzenia Nr </w:t>
      </w:r>
      <w:r w:rsidR="00D93E9C">
        <w:t>288</w:t>
      </w:r>
      <w:r>
        <w:t>/20</w:t>
      </w:r>
      <w:r w:rsidR="00D93E9C">
        <w:t>22</w:t>
      </w:r>
      <w:r>
        <w:t xml:space="preserve"> Prezydenta Miasta Elbląg z dnia </w:t>
      </w:r>
      <w:r w:rsidR="00D93E9C">
        <w:t>27</w:t>
      </w:r>
      <w:r>
        <w:t> </w:t>
      </w:r>
      <w:r w:rsidR="00D93E9C">
        <w:t>czerwca</w:t>
      </w:r>
      <w:r>
        <w:t xml:space="preserve"> 20</w:t>
      </w:r>
      <w:r w:rsidR="00D93E9C">
        <w:t>22</w:t>
      </w:r>
      <w:r>
        <w:t> r. zarządza się, co następuje:</w:t>
      </w:r>
    </w:p>
    <w:p w14:paraId="7F5BEB96" w14:textId="77777777" w:rsidR="00A77B3E" w:rsidRDefault="00467048">
      <w:pPr>
        <w:keepLines/>
        <w:spacing w:before="120" w:after="120"/>
        <w:ind w:firstLine="340"/>
      </w:pPr>
      <w:r>
        <w:rPr>
          <w:b/>
        </w:rPr>
        <w:t>§ 1. </w:t>
      </w:r>
      <w:r>
        <w:t>Powołuje się Zespół do opracowania „Elbląskiego programu na rzecz osób starszych na lata 2023 – 2027” w składzie:</w:t>
      </w:r>
    </w:p>
    <w:p w14:paraId="0469C7B7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</w:rPr>
        <w:t>Teresa Urban</w:t>
      </w:r>
      <w:r>
        <w:rPr>
          <w:color w:val="000000"/>
          <w:u w:color="000000"/>
        </w:rPr>
        <w:t xml:space="preserve"> – Pełnomocnik Prezydenta ds. Seniorów, </w:t>
      </w:r>
    </w:p>
    <w:p w14:paraId="691F7272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Monika Kurpanik</w:t>
      </w:r>
      <w:r>
        <w:rPr>
          <w:color w:val="000000"/>
          <w:u w:color="000000"/>
        </w:rPr>
        <w:t xml:space="preserve"> – Departament Zdrowia i Spraw Społecznych Urzędu Miejskiego w Elblągu,</w:t>
      </w:r>
    </w:p>
    <w:p w14:paraId="76767DBD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Anna Barańska</w:t>
      </w:r>
      <w:r>
        <w:rPr>
          <w:color w:val="000000"/>
          <w:u w:color="000000"/>
        </w:rPr>
        <w:t xml:space="preserve"> - Departament Zdrowia i Spraw Społecznych Urzędu Miejskiego w Elblągu,</w:t>
      </w:r>
    </w:p>
    <w:p w14:paraId="3AC2C54E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Jolanta Lisewska</w:t>
      </w:r>
      <w:r>
        <w:rPr>
          <w:color w:val="000000"/>
          <w:u w:color="000000"/>
        </w:rPr>
        <w:t xml:space="preserve"> – radna Rady Miejskiej w Elblągu,</w:t>
      </w:r>
    </w:p>
    <w:p w14:paraId="5D180EBC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>Andrzej Tomczyński</w:t>
      </w:r>
      <w:r>
        <w:rPr>
          <w:color w:val="000000"/>
          <w:u w:color="000000"/>
        </w:rPr>
        <w:t xml:space="preserve"> – radny Rady Miejskiej w Elblągu,</w:t>
      </w:r>
    </w:p>
    <w:p w14:paraId="7EFA347C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>Robert Turlej</w:t>
      </w:r>
      <w:r>
        <w:rPr>
          <w:color w:val="000000"/>
          <w:u w:color="000000"/>
        </w:rPr>
        <w:t xml:space="preserve"> – radny Rady Miejskiej w Elblągu,</w:t>
      </w:r>
    </w:p>
    <w:p w14:paraId="5FBC725B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>Barbara Stanny</w:t>
      </w:r>
      <w:r>
        <w:rPr>
          <w:color w:val="000000"/>
          <w:u w:color="000000"/>
        </w:rPr>
        <w:t xml:space="preserve"> – Elbląskie Centrum Usług Społecznych,</w:t>
      </w:r>
    </w:p>
    <w:p w14:paraId="5B7BE9E5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b/>
          <w:color w:val="000000"/>
          <w:u w:color="000000"/>
        </w:rPr>
        <w:t>Małgorzata Adamowicz</w:t>
      </w:r>
      <w:r>
        <w:rPr>
          <w:color w:val="000000"/>
          <w:u w:color="000000"/>
        </w:rPr>
        <w:t xml:space="preserve"> – Szpital Miejski św. Jana Pawła II w Elblągu,</w:t>
      </w:r>
    </w:p>
    <w:p w14:paraId="3BC8D20E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b/>
          <w:color w:val="000000"/>
          <w:u w:color="000000"/>
        </w:rPr>
        <w:t>Rafał Florek</w:t>
      </w:r>
      <w:r>
        <w:rPr>
          <w:color w:val="000000"/>
          <w:u w:color="000000"/>
        </w:rPr>
        <w:t xml:space="preserve"> – Dom Pomocy Społecznej „Niezapominajka”,</w:t>
      </w:r>
    </w:p>
    <w:p w14:paraId="222F3117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b/>
          <w:color w:val="000000"/>
          <w:u w:color="000000"/>
        </w:rPr>
        <w:t>dr n.med. Anna Tałaj</w:t>
      </w:r>
      <w:r>
        <w:rPr>
          <w:color w:val="000000"/>
          <w:u w:color="000000"/>
        </w:rPr>
        <w:t xml:space="preserve"> – Akademia Medycznych i Społecznych Nauk Stosowanych,</w:t>
      </w:r>
    </w:p>
    <w:p w14:paraId="077AF635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b/>
          <w:color w:val="000000"/>
          <w:u w:color="000000"/>
        </w:rPr>
        <w:t>Karina Podlaszewska</w:t>
      </w:r>
      <w:r>
        <w:rPr>
          <w:color w:val="000000"/>
          <w:u w:color="000000"/>
        </w:rPr>
        <w:t xml:space="preserve"> – Zakład Ubezpieczeń Społecznych, Oddział w Elblągu,</w:t>
      </w:r>
    </w:p>
    <w:p w14:paraId="1344013C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b/>
          <w:color w:val="000000"/>
          <w:u w:color="000000"/>
        </w:rPr>
        <w:t>Anna Godlewska</w:t>
      </w:r>
      <w:r>
        <w:rPr>
          <w:color w:val="000000"/>
          <w:u w:color="000000"/>
        </w:rPr>
        <w:t xml:space="preserve"> – Elbląska Rada Seniorów,</w:t>
      </w:r>
    </w:p>
    <w:p w14:paraId="32F01431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13. </w:t>
      </w:r>
      <w:r>
        <w:rPr>
          <w:b/>
          <w:color w:val="000000"/>
          <w:u w:color="000000"/>
        </w:rPr>
        <w:t>Iwona Orężak</w:t>
      </w:r>
      <w:r>
        <w:rPr>
          <w:color w:val="000000"/>
          <w:u w:color="000000"/>
        </w:rPr>
        <w:t xml:space="preserve"> – Uniwersytet III Wieku,</w:t>
      </w:r>
    </w:p>
    <w:p w14:paraId="3F437AE3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14. </w:t>
      </w:r>
      <w:r>
        <w:rPr>
          <w:b/>
          <w:color w:val="000000"/>
          <w:u w:color="000000"/>
        </w:rPr>
        <w:t>Magdalena Czarnocka – Kaptur</w:t>
      </w:r>
      <w:r>
        <w:rPr>
          <w:color w:val="000000"/>
          <w:u w:color="000000"/>
        </w:rPr>
        <w:t xml:space="preserve"> – Centrum Spotkań Europejskich „Światowid”,</w:t>
      </w:r>
    </w:p>
    <w:p w14:paraId="1ACE1D33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15. </w:t>
      </w:r>
      <w:r>
        <w:rPr>
          <w:b/>
          <w:color w:val="000000"/>
          <w:u w:color="000000"/>
        </w:rPr>
        <w:t>Jolanta Gołębiewska</w:t>
      </w:r>
      <w:r>
        <w:rPr>
          <w:color w:val="000000"/>
          <w:u w:color="000000"/>
        </w:rPr>
        <w:t xml:space="preserve"> – Elbląskie Stowarzyszenie Pomocy Humanitarnej „Lazarus”,</w:t>
      </w:r>
    </w:p>
    <w:p w14:paraId="7042F2FC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16. </w:t>
      </w:r>
      <w:r>
        <w:rPr>
          <w:b/>
          <w:color w:val="000000"/>
          <w:u w:color="000000"/>
        </w:rPr>
        <w:t>Gabriela Zimirowska</w:t>
      </w:r>
      <w:r>
        <w:rPr>
          <w:color w:val="000000"/>
          <w:u w:color="000000"/>
        </w:rPr>
        <w:t xml:space="preserve"> – Regionalne Centrum Wolontariatu,</w:t>
      </w:r>
    </w:p>
    <w:p w14:paraId="537095FF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17. </w:t>
      </w:r>
      <w:r>
        <w:rPr>
          <w:b/>
          <w:color w:val="000000"/>
          <w:u w:color="000000"/>
        </w:rPr>
        <w:t>Arkadiusz Jachimowicz</w:t>
      </w:r>
      <w:r>
        <w:rPr>
          <w:color w:val="000000"/>
          <w:u w:color="000000"/>
        </w:rPr>
        <w:t xml:space="preserve"> – Elbląskie Stowarzyszenie Wspierania Inicjatyw Pozarządowych,</w:t>
      </w:r>
    </w:p>
    <w:p w14:paraId="21373992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18. </w:t>
      </w:r>
      <w:r>
        <w:rPr>
          <w:b/>
          <w:color w:val="000000"/>
          <w:u w:color="000000"/>
        </w:rPr>
        <w:t>Joanna Małkińska</w:t>
      </w:r>
      <w:r>
        <w:rPr>
          <w:color w:val="000000"/>
          <w:u w:color="000000"/>
        </w:rPr>
        <w:t xml:space="preserve"> – Klub Seniora „Nad Jarem”,</w:t>
      </w:r>
    </w:p>
    <w:p w14:paraId="5EA85906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19. </w:t>
      </w:r>
      <w:r>
        <w:rPr>
          <w:b/>
          <w:color w:val="000000"/>
          <w:u w:color="000000"/>
        </w:rPr>
        <w:t>Krystyna Migacz</w:t>
      </w:r>
      <w:r>
        <w:rPr>
          <w:color w:val="000000"/>
          <w:u w:color="000000"/>
        </w:rPr>
        <w:t xml:space="preserve"> – Polski Związek Emerytów, Rencistów i Inwalidów,</w:t>
      </w:r>
    </w:p>
    <w:p w14:paraId="7B6C23DA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20. </w:t>
      </w:r>
      <w:r>
        <w:rPr>
          <w:b/>
          <w:color w:val="000000"/>
          <w:u w:color="000000"/>
        </w:rPr>
        <w:t>Bożena Stelmach</w:t>
      </w:r>
      <w:r>
        <w:rPr>
          <w:color w:val="000000"/>
          <w:u w:color="000000"/>
        </w:rPr>
        <w:t xml:space="preserve"> - Klub Seniora Caritas Diecezji Elbląskiej,</w:t>
      </w:r>
    </w:p>
    <w:p w14:paraId="7EA858E1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21. </w:t>
      </w:r>
      <w:r>
        <w:rPr>
          <w:b/>
          <w:color w:val="000000"/>
          <w:u w:color="000000"/>
        </w:rPr>
        <w:t>Agnieszka Muras – Szkudlarek</w:t>
      </w:r>
      <w:r>
        <w:rPr>
          <w:color w:val="000000"/>
          <w:u w:color="000000"/>
        </w:rPr>
        <w:t xml:space="preserve"> – Akademia Aktywnego Seniora,</w:t>
      </w:r>
    </w:p>
    <w:p w14:paraId="1B66A527" w14:textId="27C35579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t>22. </w:t>
      </w:r>
      <w:r>
        <w:rPr>
          <w:b/>
          <w:color w:val="000000"/>
          <w:u w:color="000000"/>
        </w:rPr>
        <w:t>Agata Prystupa</w:t>
      </w:r>
      <w:r>
        <w:rPr>
          <w:color w:val="000000"/>
          <w:u w:color="000000"/>
        </w:rPr>
        <w:t xml:space="preserve"> – Departament Promocji, Kultury i Turystyki Urzędu Miejskiego w Elblągu. </w:t>
      </w:r>
    </w:p>
    <w:p w14:paraId="0BB2D921" w14:textId="77777777" w:rsidR="007565DE" w:rsidRDefault="007565DE">
      <w:pPr>
        <w:keepLines/>
        <w:spacing w:before="120" w:after="120"/>
        <w:ind w:firstLine="340"/>
        <w:rPr>
          <w:color w:val="000000"/>
          <w:u w:color="000000"/>
        </w:rPr>
      </w:pPr>
    </w:p>
    <w:p w14:paraId="4BDA94EC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Zadaniem Zespołu jest opracowanie projektu programu na rzecz osób starszych dla miasta Elbląg na lata 2023-2027.</w:t>
      </w:r>
    </w:p>
    <w:p w14:paraId="1B8FEDB7" w14:textId="707C3C55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Przewodniczącym Zespołu jest </w:t>
      </w:r>
      <w:r w:rsidR="000B3E5D">
        <w:rPr>
          <w:color w:val="000000"/>
          <w:u w:color="000000"/>
        </w:rPr>
        <w:t>Pani Teresa Urban</w:t>
      </w:r>
      <w:r>
        <w:rPr>
          <w:color w:val="000000"/>
          <w:u w:color="000000"/>
        </w:rPr>
        <w:t>, któr</w:t>
      </w:r>
      <w:r w:rsidR="000B3E5D">
        <w:rPr>
          <w:color w:val="000000"/>
          <w:u w:color="000000"/>
        </w:rPr>
        <w:t>a</w:t>
      </w:r>
      <w:r>
        <w:rPr>
          <w:color w:val="000000"/>
          <w:u w:color="000000"/>
        </w:rPr>
        <w:t xml:space="preserve"> odpowiada za organizację pracy Zespołu oraz przydzielanie zadań członkom Zespołu.</w:t>
      </w:r>
    </w:p>
    <w:p w14:paraId="7B9F3FFF" w14:textId="65CB299D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Zastępcą Przewodniczącego Zespołu jest </w:t>
      </w:r>
      <w:r w:rsidR="000B3E5D">
        <w:rPr>
          <w:color w:val="000000"/>
          <w:u w:color="000000"/>
        </w:rPr>
        <w:t>Pani Monika Kurpanik</w:t>
      </w:r>
      <w:r>
        <w:rPr>
          <w:color w:val="000000"/>
          <w:u w:color="000000"/>
        </w:rPr>
        <w:t>, któr</w:t>
      </w:r>
      <w:r w:rsidR="000B3E5D">
        <w:rPr>
          <w:color w:val="000000"/>
          <w:u w:color="000000"/>
        </w:rPr>
        <w:t>a</w:t>
      </w:r>
      <w:r>
        <w:rPr>
          <w:color w:val="000000"/>
          <w:u w:color="000000"/>
        </w:rPr>
        <w:t xml:space="preserve"> podczas nieobecności Przewodniczącego będzie kierować pracami Zespołu.</w:t>
      </w:r>
    </w:p>
    <w:p w14:paraId="27671485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Przewodniczący Zespołu może zaprosić do udziału w pracach także inne osoby niewchodzące w skład Zespołu, których uczestnictwo w pracy Zespołu może przyczynić się do zwiększenia efektywności jego pracy.</w:t>
      </w:r>
    </w:p>
    <w:p w14:paraId="388B07F6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Zespół może pracować w mniejszych grupach, zwanych podzespołami.</w:t>
      </w:r>
    </w:p>
    <w:p w14:paraId="48BD3372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Obsługę organizacyjno – techniczną zapewnia Departament Zdrowia i Spraw Społecznych Urzędu Miejskiego w Elblągu.</w:t>
      </w:r>
    </w:p>
    <w:p w14:paraId="1D6B7668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Zespół zakończy swoje prace przedkładając Radzie Miejskiej w Elblągu projekt uchwały w sprawie przyjęcia Elbląskiego programu na rzecz osób starszych na lata 2023-2027.</w:t>
      </w:r>
    </w:p>
    <w:p w14:paraId="3EAA2D07" w14:textId="77777777" w:rsidR="00A77B3E" w:rsidRDefault="0046704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Odpowiedzialnym za wykonanie Zarządzenia jest Przewodniczący Zespołu.</w:t>
      </w:r>
    </w:p>
    <w:p w14:paraId="218E36B1" w14:textId="77777777" w:rsidR="00A77B3E" w:rsidRDefault="00467048" w:rsidP="00467048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10. </w:t>
      </w:r>
      <w:r>
        <w:rPr>
          <w:color w:val="000000"/>
          <w:u w:color="000000"/>
        </w:rPr>
        <w:t>Zarządzenie wchodzi w życie z dniem podpisania.</w:t>
      </w:r>
    </w:p>
    <w:p w14:paraId="6F85AF80" w14:textId="77777777" w:rsidR="00EA7C00" w:rsidRDefault="00467048">
      <w:pPr>
        <w:jc w:val="center"/>
        <w:rPr>
          <w:szCs w:val="20"/>
        </w:rPr>
      </w:pPr>
      <w:r>
        <w:rPr>
          <w:b/>
          <w:szCs w:val="20"/>
        </w:rPr>
        <w:lastRenderedPageBreak/>
        <w:t>Uzasadnienie</w:t>
      </w:r>
    </w:p>
    <w:p w14:paraId="76AAB0FE" w14:textId="77777777" w:rsidR="00EA7C00" w:rsidRDefault="00467048">
      <w:pPr>
        <w:spacing w:before="120" w:after="120"/>
        <w:ind w:firstLine="227"/>
        <w:rPr>
          <w:szCs w:val="20"/>
        </w:rPr>
      </w:pPr>
      <w:r>
        <w:rPr>
          <w:szCs w:val="20"/>
        </w:rPr>
        <w:t>Aktualnie na terenie Gminy Miasto Elbląg obowiązuje "Elbląski program na rzecz osób starszych na lata 2014-2020+" przyjęty Uchwałą nr XXX/870/2014 w dniu 26.06.2014r. W związku z rozpoczęciem prac mających na celu wyznaczenie nowych kierunków działań na rzecz seniorów, należało powołać Zespół ds. opracowania "Elbląskiego programu na rzecz osób starszych na lata 2023-2027".</w:t>
      </w:r>
    </w:p>
    <w:p w14:paraId="0D54E4E8" w14:textId="77777777" w:rsidR="00EA7C00" w:rsidRDefault="00467048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Zarządzenie nie powoduje skutków finansowych.</w:t>
      </w:r>
    </w:p>
    <w:sectPr w:rsidR="00EA7C00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3E5D"/>
    <w:rsid w:val="002236A6"/>
    <w:rsid w:val="00467048"/>
    <w:rsid w:val="007565DE"/>
    <w:rsid w:val="00A77B3E"/>
    <w:rsid w:val="00B37EE6"/>
    <w:rsid w:val="00CA2A55"/>
    <w:rsid w:val="00D5665C"/>
    <w:rsid w:val="00D93E9C"/>
    <w:rsid w:val="00E73EDF"/>
    <w:rsid w:val="00EA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CA6C5"/>
  <w15:docId w15:val="{313B9C7F-C9A6-42C4-A2D4-ED00A1FCB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Zespołu do opracowania "Elbląskiego programu na rzecz osób starszych na lata 2023^- 2027"</dc:subject>
  <dc:creator>anbar</dc:creator>
  <cp:lastModifiedBy>Anna Barańska</cp:lastModifiedBy>
  <cp:revision>9</cp:revision>
  <dcterms:created xsi:type="dcterms:W3CDTF">2022-06-03T11:20:00Z</dcterms:created>
  <dcterms:modified xsi:type="dcterms:W3CDTF">2022-08-04T11:10:00Z</dcterms:modified>
  <cp:category>Akt prawny</cp:category>
</cp:coreProperties>
</file>