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0835B" w14:textId="61C513A6" w:rsidR="00A77B3E" w:rsidRDefault="00B9124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BF6A1A">
        <w:rPr>
          <w:b/>
          <w:caps/>
        </w:rPr>
        <w:t>125/2022</w:t>
      </w:r>
      <w:r>
        <w:rPr>
          <w:b/>
          <w:caps/>
        </w:rPr>
        <w:br/>
        <w:t>Prezydenta Miasta Elbląg</w:t>
      </w:r>
    </w:p>
    <w:p w14:paraId="1CEC37CA" w14:textId="592171C5" w:rsidR="00A77B3E" w:rsidRDefault="008B045C">
      <w:pPr>
        <w:spacing w:before="280" w:after="280"/>
        <w:jc w:val="center"/>
        <w:rPr>
          <w:b/>
          <w:caps/>
        </w:rPr>
      </w:pPr>
      <w:r>
        <w:t xml:space="preserve">z dnia </w:t>
      </w:r>
      <w:r w:rsidR="00BF6A1A">
        <w:t xml:space="preserve">30 marca </w:t>
      </w:r>
      <w:r>
        <w:t>202</w:t>
      </w:r>
      <w:r w:rsidR="00A9626F">
        <w:t>2</w:t>
      </w:r>
      <w:r w:rsidR="00B9124E">
        <w:t> r.</w:t>
      </w:r>
    </w:p>
    <w:p w14:paraId="2D251248" w14:textId="77777777" w:rsidR="00A77B3E" w:rsidRDefault="00B9124E">
      <w:pPr>
        <w:keepNext/>
        <w:spacing w:after="480"/>
        <w:jc w:val="center"/>
      </w:pPr>
      <w:r>
        <w:rPr>
          <w:b/>
        </w:rPr>
        <w:t>w sprawie przyznania Nagrody „Kreator Kultury”</w:t>
      </w:r>
    </w:p>
    <w:p w14:paraId="023B1C17" w14:textId="10CBD2FA" w:rsidR="00A77B3E" w:rsidRDefault="00D753C6">
      <w:pPr>
        <w:keepLines/>
        <w:spacing w:before="120" w:after="120"/>
        <w:ind w:firstLine="227"/>
      </w:pPr>
      <w:r>
        <w:t>Na podstawie § 3 </w:t>
      </w:r>
      <w:r w:rsidR="00B9124E">
        <w:t>Regulaminu Przyznawania Nagrody „Kreator Kultur</w:t>
      </w:r>
      <w:r w:rsidR="008B045C">
        <w:t>y”, stanowiącego Załącznik nr 3</w:t>
      </w:r>
      <w:r w:rsidR="00B9124E">
        <w:t> do Uchwały nr X</w:t>
      </w:r>
      <w:r w:rsidR="00A9626F">
        <w:t>IX</w:t>
      </w:r>
      <w:r w:rsidR="00B9124E">
        <w:t>/</w:t>
      </w:r>
      <w:r w:rsidR="00A9626F">
        <w:t>585</w:t>
      </w:r>
      <w:r w:rsidR="00B9124E">
        <w:t>/20</w:t>
      </w:r>
      <w:r w:rsidR="00A9626F">
        <w:t>21</w:t>
      </w:r>
      <w:r w:rsidR="00B9124E">
        <w:t xml:space="preserve"> Rady Miejskiej w Elblagu z dnia 2</w:t>
      </w:r>
      <w:r w:rsidR="00A9626F">
        <w:t>3</w:t>
      </w:r>
      <w:r w:rsidR="00B9124E">
        <w:t> </w:t>
      </w:r>
      <w:r w:rsidR="00A9626F">
        <w:t>września</w:t>
      </w:r>
      <w:r w:rsidR="00B9124E">
        <w:t xml:space="preserve"> 20</w:t>
      </w:r>
      <w:r w:rsidR="00A9626F">
        <w:t>21</w:t>
      </w:r>
      <w:r w:rsidR="00B9124E">
        <w:t> r. w sprawie zasad i trybu przyznawania Nagrody Artystycznej Prezydenta</w:t>
      </w:r>
      <w:r w:rsidR="00A9626F">
        <w:t xml:space="preserve"> Miasta</w:t>
      </w:r>
      <w:r w:rsidR="00B9124E">
        <w:t xml:space="preserve"> Elbląga, Nagrody „Wydarzenie Roku”, Nagrody „Kreator Kultury”, zarządza się, co następuje:</w:t>
      </w:r>
    </w:p>
    <w:p w14:paraId="30B16038" w14:textId="0C05DFFD" w:rsidR="00A77B3E" w:rsidRPr="00415D02" w:rsidRDefault="00B9124E" w:rsidP="00415D02">
      <w:pPr>
        <w:keepLines/>
        <w:spacing w:before="120" w:after="120"/>
        <w:ind w:firstLine="340"/>
        <w:rPr>
          <w:u w:color="000000"/>
        </w:rPr>
      </w:pPr>
      <w:r w:rsidRPr="00415D02">
        <w:rPr>
          <w:b/>
        </w:rPr>
        <w:t>§ 1. </w:t>
      </w:r>
      <w:r w:rsidRPr="00415D02">
        <w:t xml:space="preserve">Przyznaje się Nagrodę „Kreator Kultury” </w:t>
      </w:r>
      <w:r w:rsidR="00415D02" w:rsidRPr="00436CE9">
        <w:t>Pan</w:t>
      </w:r>
      <w:r w:rsidR="00436CE9" w:rsidRPr="00436CE9">
        <w:t>u</w:t>
      </w:r>
      <w:r w:rsidR="00415D02" w:rsidRPr="00436CE9">
        <w:t xml:space="preserve"> </w:t>
      </w:r>
      <w:r w:rsidR="00436CE9" w:rsidRPr="00436CE9">
        <w:t>Jackowi Żukowskiemu</w:t>
      </w:r>
      <w:r w:rsidR="00415D02" w:rsidRPr="00415D02">
        <w:t xml:space="preserve"> </w:t>
      </w:r>
      <w:r w:rsidR="00415D02" w:rsidRPr="00415D02">
        <w:rPr>
          <w:u w:color="000000"/>
        </w:rPr>
        <w:t>– 4.000,00 zł.</w:t>
      </w:r>
    </w:p>
    <w:p w14:paraId="1FC5113A" w14:textId="77777777" w:rsidR="00A77B3E" w:rsidRDefault="00B912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Zarządzenia powierza się Dyrektorowi Departamentu Promocji, Kultury i Turystyki. </w:t>
      </w:r>
    </w:p>
    <w:p w14:paraId="032C842A" w14:textId="77777777" w:rsidR="00A77B3E" w:rsidRDefault="00B912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 i podlega ogłoszeniu w sposób zwyczajowo przyjęty.  </w:t>
      </w:r>
    </w:p>
    <w:p w14:paraId="1FB96BDD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6CD2D332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7CB8451F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01208AEE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08A2C47E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551EE30F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2CED7AE2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09673966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3B782D32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75D5B0DB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60DF5853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5263BE3A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390118BB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046C04B0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7B7321B1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5F3C1EF9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7DFD2AB1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0207D917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2247F3A3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54F73F09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4F4335BE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02505F4B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0A9E1C07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70DA70C6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401B4CCA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0DA590C2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0F1DC0FD" w14:textId="77777777" w:rsidR="00F33F92" w:rsidRDefault="00F33F92">
      <w:pPr>
        <w:keepLines/>
        <w:spacing w:before="120" w:after="120"/>
        <w:ind w:firstLine="340"/>
        <w:rPr>
          <w:color w:val="000000"/>
          <w:u w:color="000000"/>
        </w:rPr>
      </w:pPr>
    </w:p>
    <w:p w14:paraId="3CCFDBFD" w14:textId="77777777" w:rsidR="00EE0ACD" w:rsidRDefault="00B9124E">
      <w:pPr>
        <w:pStyle w:val="Normal0"/>
        <w:jc w:val="center"/>
      </w:pPr>
      <w:r>
        <w:rPr>
          <w:b/>
        </w:rPr>
        <w:t>Uzasadnienie</w:t>
      </w:r>
    </w:p>
    <w:p w14:paraId="0D3753E0" w14:textId="346147EF" w:rsidR="00EE0ACD" w:rsidRDefault="00D753C6">
      <w:pPr>
        <w:pStyle w:val="Normal0"/>
        <w:spacing w:before="120" w:after="120"/>
        <w:ind w:firstLine="227"/>
      </w:pPr>
      <w:r>
        <w:t xml:space="preserve">Na podstawie § 3 </w:t>
      </w:r>
      <w:r w:rsidR="00B9124E">
        <w:t>Regulaminu Przyznawania Nagrody „Kreator Kultur</w:t>
      </w:r>
      <w:r w:rsidR="008B045C">
        <w:t>y”, stanowiącego Załącznik nr 3</w:t>
      </w:r>
      <w:r w:rsidR="00B9124E">
        <w:t> do Uchwały nr X</w:t>
      </w:r>
      <w:r w:rsidR="00A9626F">
        <w:t>IX</w:t>
      </w:r>
      <w:r w:rsidR="00B9124E">
        <w:t>/</w:t>
      </w:r>
      <w:r w:rsidR="00A9626F">
        <w:t>585</w:t>
      </w:r>
      <w:r w:rsidR="00B9124E">
        <w:t>/20</w:t>
      </w:r>
      <w:r w:rsidR="00A9626F">
        <w:t>21</w:t>
      </w:r>
      <w:r w:rsidR="00B9124E">
        <w:t xml:space="preserve"> Rady Miejskiej w Elblagu z dnia 2</w:t>
      </w:r>
      <w:r w:rsidR="00A9626F">
        <w:t>3</w:t>
      </w:r>
      <w:r w:rsidR="00B9124E">
        <w:t> </w:t>
      </w:r>
      <w:r w:rsidR="00A9626F">
        <w:t>września</w:t>
      </w:r>
      <w:r w:rsidR="00B9124E">
        <w:t xml:space="preserve"> 20</w:t>
      </w:r>
      <w:r w:rsidR="00A9626F">
        <w:t>21</w:t>
      </w:r>
      <w:r w:rsidR="00B9124E">
        <w:t> r. w sprawie zasad i trybu przyznawania Nagrody Artystycznej Prezydenta</w:t>
      </w:r>
      <w:r w:rsidR="00A9626F">
        <w:t xml:space="preserve"> Miasta</w:t>
      </w:r>
      <w:r w:rsidR="00B9124E">
        <w:t xml:space="preserve"> Elbląga, Nagrody „Wydarzenie Roku”, Nagrody „Kreator Kultury”, przyznaje się Nagrodę „Kreator Kultury”.</w:t>
      </w:r>
    </w:p>
    <w:p w14:paraId="1E997F7C" w14:textId="77777777" w:rsidR="00EE0ACD" w:rsidRDefault="00B9124E">
      <w:pPr>
        <w:pStyle w:val="Normal0"/>
        <w:spacing w:before="120" w:after="120"/>
        <w:ind w:firstLine="227"/>
      </w:pPr>
      <w:r>
        <w:t>Zarządzenie rodzi skutki finansowe.</w:t>
      </w:r>
    </w:p>
    <w:sectPr w:rsidR="00EE0ACD" w:rsidSect="00E940AB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0ACD"/>
    <w:rsid w:val="00415D02"/>
    <w:rsid w:val="00436CE9"/>
    <w:rsid w:val="008B045C"/>
    <w:rsid w:val="00A9626F"/>
    <w:rsid w:val="00B43AD8"/>
    <w:rsid w:val="00B9124E"/>
    <w:rsid w:val="00BF6A1A"/>
    <w:rsid w:val="00D753C6"/>
    <w:rsid w:val="00E940AB"/>
    <w:rsid w:val="00EE0ACD"/>
    <w:rsid w:val="00F3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A08C64"/>
  <w15:docId w15:val="{6B1FB229-FE5D-49CF-B64E-A600BC3F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940AB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E940AB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6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przyznania Nagrody „Kreator Kultury”</dc:subject>
  <dc:creator>agpry</dc:creator>
  <cp:lastModifiedBy>Dorota Miron</cp:lastModifiedBy>
  <cp:revision>9</cp:revision>
  <dcterms:created xsi:type="dcterms:W3CDTF">2020-02-12T13:32:00Z</dcterms:created>
  <dcterms:modified xsi:type="dcterms:W3CDTF">2022-03-31T12:54:00Z</dcterms:modified>
  <cp:category>Akt prawny</cp:category>
</cp:coreProperties>
</file>