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168/2013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 kwietnia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7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marca 2022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Grochowska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352/5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0,0833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EL1E/00059974/9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202.700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Mączna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0,0585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EL1E/00028279/1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131.800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Stanisława Wyspiańskiego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247/1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EL1E/00033290/2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91.900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EL1E/00035282/7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122.500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Kazimierza Pułaskiego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EL1E/00031279/5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89.500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Królewiecka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122A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EL1E/00031843/0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148.800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209B/I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0,0458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EL1E/00042176/3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199.700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54/5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0,0639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EL1E/00093389/1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214.600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EL1E/00021291/2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192.800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117/2022 z dnia 28 marca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2022-03-29T11:05:28Z</dcterms:created>
  <dcterms:modified xsi:type="dcterms:W3CDTF">2022-03-29T11:05:28Z</dcterms:modified>
  <cp:category>Akt prawny</cp:category>
</cp:coreProperties>
</file>