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F01A9" w14:textId="77777777" w:rsidR="00A77B3E" w:rsidRDefault="00BD6BEC">
      <w:pPr>
        <w:jc w:val="center"/>
        <w:rPr>
          <w:b/>
          <w:caps/>
        </w:rPr>
      </w:pPr>
      <w:r>
        <w:rPr>
          <w:b/>
          <w:caps/>
        </w:rPr>
        <w:t>Zarządzenie Nr 71/2022</w:t>
      </w:r>
      <w:r>
        <w:rPr>
          <w:b/>
          <w:caps/>
        </w:rPr>
        <w:br/>
        <w:t>Prezydenta Miasta Elbląg</w:t>
      </w:r>
    </w:p>
    <w:p w14:paraId="3ADF7148" w14:textId="77777777" w:rsidR="00A77B3E" w:rsidRDefault="00BD6BEC">
      <w:pPr>
        <w:spacing w:before="280" w:after="280"/>
        <w:jc w:val="center"/>
        <w:rPr>
          <w:b/>
          <w:caps/>
        </w:rPr>
      </w:pPr>
      <w:r>
        <w:t>z dnia 7 marca 2022 r.</w:t>
      </w:r>
    </w:p>
    <w:p w14:paraId="2909BC89" w14:textId="77777777" w:rsidR="00A77B3E" w:rsidRDefault="00BD6BE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7592A464" w14:textId="77777777" w:rsidR="00A77B3E" w:rsidRDefault="00BD6BE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15B97B41" w14:textId="77777777" w:rsidR="00A77B3E" w:rsidRDefault="00BD6B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07BA27E3" w14:textId="77777777" w:rsidR="00A77B3E" w:rsidRDefault="00BD6B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0B98D695" w14:textId="77777777" w:rsidR="00A77B3E" w:rsidRDefault="00BD6BE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14:paraId="016CBE91" w14:textId="77777777" w:rsidR="00A77B3E" w:rsidRDefault="00BD6B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27B30F7" w14:textId="77777777" w:rsidR="00A77B3E" w:rsidRDefault="00BD6B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3D76923" w14:textId="42A802AB" w:rsidR="00BD6BEC" w:rsidRDefault="00BD6BEC">
      <w:pPr>
        <w:keepLines/>
        <w:spacing w:before="120" w:after="120"/>
        <w:rPr>
          <w:color w:val="000000"/>
          <w:u w:color="000000"/>
        </w:rPr>
        <w:sectPr w:rsidR="00BD6BE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39E940DA" w14:textId="1C00CBFB" w:rsidR="00A77B3E" w:rsidRDefault="00BD6BE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71/2022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7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D6BE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BB6C5"/>
  <w15:docId w15:val="{25006BAF-B7F3-4B96-A807-82E60EA94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9B573F6-50F0-40A1-8B96-BAB51C8A2A3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71/2022 z dnia 7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2022-03-09T11:35:00Z</dcterms:created>
  <dcterms:modified xsi:type="dcterms:W3CDTF">2022-03-09T11:35:00Z</dcterms:modified>
  <cp:category>Akt prawny</cp:category>
</cp:coreProperties>
</file>