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535/2021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grudnia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 446/2021 Prezydenta Miasta Elbląg z dnia 28 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 ogłoszenia wykazu nieruchomości przeznaczonych do zbycia, dokonuje się sprostowania omyłki pisarskiej: w kol. 4 skreśla się 624/3, a w to miejsce wpisuje się 624/23.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535/2021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 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Gabriela Narutowicza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32101/4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62/10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0,0226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26.100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Zofii Nałkowskiej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38673/6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274/8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48.000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76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535/2021 z dnia 24 grudnia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2021-12-27T12:55:02Z</dcterms:created>
  <dcterms:modified xsi:type="dcterms:W3CDTF">2021-12-27T12:55:02Z</dcterms:modified>
  <cp:category>Akt prawny</cp:category>
</cp:coreProperties>
</file>