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lutego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 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526/2016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 grudnia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6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48/2021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15 lutego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Juliana Fałata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0,0379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EL1E/00029470/7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85.700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0,0527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EL1E/00031830/6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163.300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EL1E/00029330/4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148.600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Górnośląska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EL1E/00033266/5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110.800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Artura Grottgera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683/3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EL1E/00037394/9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42.200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48/2021 z dnia 15 lutego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2021-02-18T09:02:44Z</dcterms:created>
  <dcterms:modified xsi:type="dcterms:W3CDTF">2021-02-18T09:02:44Z</dcterms:modified>
  <cp:category>Akt prawny</cp:category>
</cp:coreProperties>
</file>