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42689">
      <w:pPr>
        <w:jc w:val="center"/>
        <w:rPr>
          <w:b/>
          <w:caps/>
        </w:rPr>
      </w:pPr>
      <w:r>
        <w:rPr>
          <w:b/>
          <w:caps/>
        </w:rPr>
        <w:t>Zarządzenie Nr 493/2020</w:t>
      </w:r>
      <w:r>
        <w:rPr>
          <w:b/>
          <w:caps/>
        </w:rPr>
        <w:br/>
        <w:t>Prezydenta Miasta Elbląg</w:t>
      </w:r>
    </w:p>
    <w:p w:rsidR="00A77B3E" w:rsidRDefault="00B42689">
      <w:pPr>
        <w:spacing w:before="280" w:after="280"/>
        <w:jc w:val="center"/>
        <w:rPr>
          <w:b/>
          <w:caps/>
        </w:rPr>
      </w:pPr>
      <w:r>
        <w:t>z dnia 15 grudnia</w:t>
      </w:r>
      <w:r>
        <w:t> 2020 r.</w:t>
      </w:r>
    </w:p>
    <w:p w:rsidR="00A77B3E" w:rsidRDefault="00B42689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B42689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1990)</w:t>
      </w:r>
    </w:p>
    <w:p w:rsidR="00A77B3E" w:rsidRDefault="00B4268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426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</w:t>
      </w:r>
      <w:r>
        <w:t>jszego Zarządzenia.</w:t>
      </w:r>
    </w:p>
    <w:p w:rsidR="00A77B3E" w:rsidRDefault="00B4268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B426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B4268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</w:t>
      </w:r>
      <w:r>
        <w:rPr>
          <w:color w:val="000000"/>
          <w:u w:color="000000"/>
        </w:rPr>
        <w:t>ruchomości, o którym mowa w ust. 1, podlega ogłoszeniu poprzez wywieszenie na tablicy ogłoszeń w siedzibie Urzędu Miejskiego w Elblągu na okres 21 dni, a ponadto informacja o jego wywieszeniu podana zostanie do wiadomości publicznej poprzez ogłoszenie w pr</w:t>
      </w:r>
      <w:r>
        <w:rPr>
          <w:color w:val="000000"/>
          <w:u w:color="000000"/>
        </w:rPr>
        <w:t>asie lokalnej.</w:t>
      </w:r>
    </w:p>
    <w:p w:rsidR="00A77B3E" w:rsidRDefault="00B426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B426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42689" w:rsidRDefault="00B42689">
      <w:pPr>
        <w:keepLines/>
        <w:spacing w:before="120" w:after="120"/>
        <w:rPr>
          <w:color w:val="000000"/>
          <w:u w:color="000000"/>
        </w:rPr>
        <w:sectPr w:rsidR="00B4268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B42689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493/2020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15 grudnia </w:t>
      </w:r>
      <w:bookmarkStart w:id="0" w:name="_GoBack"/>
      <w:bookmarkEnd w:id="0"/>
      <w:r>
        <w:rPr>
          <w:color w:val="000000"/>
          <w:u w:color="000000"/>
        </w:rPr>
        <w:t>2020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p w:rsidR="00A77B3E" w:rsidRDefault="00B42689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2250"/>
        <w:gridCol w:w="1230"/>
        <w:gridCol w:w="1140"/>
        <w:gridCol w:w="1110"/>
        <w:gridCol w:w="990"/>
        <w:gridCol w:w="3884"/>
        <w:gridCol w:w="1230"/>
        <w:gridCol w:w="2369"/>
      </w:tblGrid>
      <w:tr w:rsidR="00023632"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B42689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023632" w:rsidRDefault="00B42689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023632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Nr </w:t>
            </w:r>
            <w:r>
              <w:rPr>
                <w:b/>
              </w:rPr>
              <w:t>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3632">
        <w:trPr>
          <w:trHeight w:val="142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t>ul. Wiślicka 31</w:t>
            </w:r>
          </w:p>
          <w:p w:rsidR="00023632" w:rsidRDefault="00B42689">
            <w:pPr>
              <w:jc w:val="center"/>
            </w:pPr>
            <w:r>
              <w:t>Wiślicka</w:t>
            </w:r>
          </w:p>
          <w:p w:rsidR="00023632" w:rsidRDefault="00B42689">
            <w:pPr>
              <w:jc w:val="center"/>
            </w:pPr>
            <w:r>
              <w:t>Pomorska</w:t>
            </w:r>
          </w:p>
          <w:p w:rsidR="00023632" w:rsidRDefault="00B42689">
            <w:pPr>
              <w:jc w:val="center"/>
            </w:pPr>
            <w:r>
              <w:t>Pomorska</w:t>
            </w:r>
          </w:p>
          <w:p w:rsidR="00023632" w:rsidRDefault="00B42689">
            <w:pPr>
              <w:jc w:val="center"/>
            </w:pPr>
            <w:r>
              <w:t>Pomorska</w:t>
            </w:r>
          </w:p>
          <w:p w:rsidR="00023632" w:rsidRDefault="00B42689">
            <w:pPr>
              <w:jc w:val="center"/>
            </w:pPr>
            <w:r>
              <w:t>Pomorska 2c</w:t>
            </w:r>
          </w:p>
          <w:p w:rsidR="00023632" w:rsidRDefault="00B42689">
            <w:pPr>
              <w:jc w:val="center"/>
            </w:pPr>
            <w:r>
              <w:t>Pomorska 2d</w:t>
            </w:r>
          </w:p>
          <w:p w:rsidR="00023632" w:rsidRDefault="00B42689">
            <w:pPr>
              <w:jc w:val="center"/>
            </w:pPr>
            <w:r>
              <w:t>Pomorska 2e</w:t>
            </w:r>
          </w:p>
          <w:p w:rsidR="00023632" w:rsidRDefault="00B42689">
            <w:pPr>
              <w:jc w:val="center"/>
            </w:pPr>
            <w:r>
              <w:t>Pomorska 2f</w:t>
            </w:r>
          </w:p>
          <w:p w:rsidR="00023632" w:rsidRDefault="00B42689">
            <w:pPr>
              <w:jc w:val="center"/>
            </w:pPr>
            <w:r>
              <w:t>Pomorska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t>31857/1</w:t>
            </w:r>
          </w:p>
          <w:p w:rsidR="00023632" w:rsidRDefault="00B42689">
            <w:pPr>
              <w:jc w:val="center"/>
            </w:pPr>
            <w:r>
              <w:t>31857/1</w:t>
            </w:r>
          </w:p>
          <w:p w:rsidR="00023632" w:rsidRDefault="00B42689">
            <w:pPr>
              <w:jc w:val="center"/>
            </w:pPr>
            <w:r>
              <w:t>16880/0</w:t>
            </w:r>
          </w:p>
          <w:p w:rsidR="00023632" w:rsidRDefault="00B42689">
            <w:pPr>
              <w:jc w:val="center"/>
            </w:pPr>
            <w:r>
              <w:t>16880/0</w:t>
            </w:r>
          </w:p>
          <w:p w:rsidR="00023632" w:rsidRDefault="00B42689">
            <w:pPr>
              <w:jc w:val="center"/>
            </w:pPr>
            <w:r>
              <w:t>31858/8</w:t>
            </w:r>
          </w:p>
          <w:p w:rsidR="00023632" w:rsidRDefault="00B42689">
            <w:pPr>
              <w:jc w:val="center"/>
            </w:pPr>
            <w:r>
              <w:t>31856/4</w:t>
            </w:r>
          </w:p>
          <w:p w:rsidR="00023632" w:rsidRDefault="00B42689">
            <w:pPr>
              <w:jc w:val="center"/>
            </w:pPr>
            <w:r>
              <w:t>31856/4</w:t>
            </w:r>
          </w:p>
          <w:p w:rsidR="00023632" w:rsidRDefault="00B42689">
            <w:pPr>
              <w:jc w:val="center"/>
            </w:pPr>
            <w:r>
              <w:t>31856/4</w:t>
            </w:r>
          </w:p>
          <w:p w:rsidR="00023632" w:rsidRDefault="00B42689">
            <w:pPr>
              <w:jc w:val="center"/>
            </w:pPr>
            <w:r>
              <w:t>31856/4</w:t>
            </w:r>
          </w:p>
          <w:p w:rsidR="00023632" w:rsidRDefault="00B42689">
            <w:pPr>
              <w:jc w:val="center"/>
            </w:pPr>
            <w:r>
              <w:t>31856/4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t>1247/2</w:t>
            </w:r>
          </w:p>
          <w:p w:rsidR="00023632" w:rsidRDefault="00B42689">
            <w:pPr>
              <w:jc w:val="center"/>
            </w:pPr>
            <w:r>
              <w:t>1245/1</w:t>
            </w:r>
          </w:p>
          <w:p w:rsidR="00023632" w:rsidRDefault="00B42689">
            <w:pPr>
              <w:jc w:val="center"/>
            </w:pPr>
            <w:r>
              <w:t>1248/5</w:t>
            </w:r>
          </w:p>
          <w:p w:rsidR="00023632" w:rsidRDefault="00B42689">
            <w:pPr>
              <w:jc w:val="center"/>
            </w:pPr>
            <w:r>
              <w:t>1248/4</w:t>
            </w:r>
          </w:p>
          <w:p w:rsidR="00023632" w:rsidRDefault="00B42689">
            <w:pPr>
              <w:jc w:val="center"/>
            </w:pPr>
            <w:r>
              <w:t>1185/3</w:t>
            </w:r>
          </w:p>
          <w:p w:rsidR="00023632" w:rsidRDefault="00B42689">
            <w:pPr>
              <w:jc w:val="center"/>
            </w:pPr>
            <w:r>
              <w:t>1244/4</w:t>
            </w:r>
          </w:p>
          <w:p w:rsidR="00023632" w:rsidRDefault="00B42689">
            <w:pPr>
              <w:jc w:val="center"/>
            </w:pPr>
            <w:r>
              <w:t>1244/5</w:t>
            </w:r>
          </w:p>
          <w:p w:rsidR="00023632" w:rsidRDefault="00B42689">
            <w:pPr>
              <w:jc w:val="center"/>
            </w:pPr>
            <w:r>
              <w:t>1244/6</w:t>
            </w:r>
          </w:p>
          <w:p w:rsidR="00023632" w:rsidRDefault="00B42689">
            <w:pPr>
              <w:jc w:val="center"/>
            </w:pPr>
            <w:r>
              <w:t>1244/8</w:t>
            </w:r>
          </w:p>
          <w:p w:rsidR="00023632" w:rsidRDefault="00B42689">
            <w:pPr>
              <w:jc w:val="center"/>
            </w:pPr>
            <w:r>
              <w:t>1244/10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t>0,0133</w:t>
            </w:r>
          </w:p>
          <w:p w:rsidR="00023632" w:rsidRDefault="00B42689">
            <w:pPr>
              <w:jc w:val="center"/>
            </w:pPr>
            <w:r>
              <w:t>0,0023</w:t>
            </w:r>
          </w:p>
          <w:p w:rsidR="00023632" w:rsidRDefault="00B42689">
            <w:pPr>
              <w:jc w:val="center"/>
            </w:pPr>
            <w:r>
              <w:t>0,0052</w:t>
            </w:r>
          </w:p>
          <w:p w:rsidR="00023632" w:rsidRDefault="00B42689">
            <w:pPr>
              <w:jc w:val="center"/>
            </w:pPr>
            <w:r>
              <w:t>0,0008</w:t>
            </w:r>
          </w:p>
          <w:p w:rsidR="00023632" w:rsidRDefault="00B42689">
            <w:pPr>
              <w:jc w:val="center"/>
            </w:pPr>
            <w:r>
              <w:t>0,0091</w:t>
            </w:r>
          </w:p>
          <w:p w:rsidR="00023632" w:rsidRDefault="00B42689">
            <w:pPr>
              <w:jc w:val="center"/>
            </w:pPr>
            <w:r>
              <w:t>0,1153</w:t>
            </w:r>
          </w:p>
          <w:p w:rsidR="00023632" w:rsidRDefault="00B42689">
            <w:pPr>
              <w:jc w:val="center"/>
            </w:pPr>
            <w:r>
              <w:t>0,1138</w:t>
            </w:r>
          </w:p>
          <w:p w:rsidR="00023632" w:rsidRDefault="00B42689">
            <w:pPr>
              <w:jc w:val="center"/>
            </w:pPr>
            <w:r>
              <w:t>0,1197</w:t>
            </w:r>
          </w:p>
          <w:p w:rsidR="00023632" w:rsidRDefault="00B42689">
            <w:pPr>
              <w:jc w:val="center"/>
            </w:pPr>
            <w:r>
              <w:t>0,1319</w:t>
            </w:r>
          </w:p>
          <w:p w:rsidR="00023632" w:rsidRDefault="00B42689">
            <w:pPr>
              <w:jc w:val="center"/>
            </w:pPr>
            <w:r>
              <w:t>0,0600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t xml:space="preserve">Działki niezabudowane, z przeznaczeniem pod zespół parkingowo-garażowy, dopuszcza się realizację parkingu naziemnego, wielopoziomowego </w:t>
            </w:r>
            <w:proofErr w:type="spellStart"/>
            <w:r>
              <w:t>parkingo</w:t>
            </w:r>
            <w:proofErr w:type="spellEnd"/>
            <w:r>
              <w:t>-garażu oraz urządzeń warsztatowych.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1.490.000 zł</w:t>
            </w:r>
          </w:p>
        </w:tc>
      </w:tr>
      <w:tr w:rsidR="00023632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B426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023632" w:rsidRDefault="00B42689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B42689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023632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42689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 xml:space="preserve">* Osoby, o których mowa w art.34 ust.1 ustawy o gospodarce nieruchomościami nabywają nieruchomość za cenę określoną na </w:t>
            </w:r>
            <w:r>
              <w:rPr>
                <w:color w:val="000000"/>
                <w:sz w:val="18"/>
                <w:u w:color="000000"/>
              </w:rPr>
              <w:t>podstawie art.67 ust.3 ustawy o gospodarce nieruchomościami. </w:t>
            </w:r>
          </w:p>
          <w:p w:rsidR="00A77B3E" w:rsidRDefault="00B42689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</w:t>
            </w:r>
            <w:r>
              <w:rPr>
                <w:color w:val="000000"/>
                <w:sz w:val="18"/>
                <w:u w:color="000000"/>
              </w:rPr>
              <w:t>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023632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23632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4268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23632"/>
    <w:rsid w:val="00A77B3E"/>
    <w:rsid w:val="00B4268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2020-12-23T10:40:00Z</dcterms:created>
  <dcterms:modified xsi:type="dcterms:W3CDTF">2020-12-23T10:40:00Z</dcterms:modified>
  <cp:category>Akt prawny</cp:category>
</cp:coreProperties>
</file>