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3D565F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120298">
        <w:rPr>
          <w:b/>
          <w:caps/>
        </w:rPr>
        <w:t>477/2020</w:t>
      </w:r>
      <w:r>
        <w:rPr>
          <w:b/>
          <w:caps/>
        </w:rPr>
        <w:br/>
        <w:t>Prezydenta Miasta Elbląg</w:t>
      </w:r>
    </w:p>
    <w:p w:rsidR="00A77B3E" w:rsidRDefault="003D565F">
      <w:pPr>
        <w:spacing w:before="280" w:after="280"/>
        <w:jc w:val="center"/>
        <w:rPr>
          <w:b/>
          <w:caps/>
        </w:rPr>
      </w:pPr>
      <w:r>
        <w:t xml:space="preserve">z dnia </w:t>
      </w:r>
      <w:r w:rsidR="00120298">
        <w:t>7 grudnia</w:t>
      </w:r>
      <w:r>
        <w:t> 2020 r.</w:t>
      </w:r>
    </w:p>
    <w:p w:rsidR="00A77B3E" w:rsidRDefault="003D565F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3D565F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ustawy z dnia 21 sierpnia 1997 r. o gospodarce nieruchomościami (t.j. Dz.U. z 2020 r. poz. 1990)</w:t>
      </w:r>
    </w:p>
    <w:p w:rsidR="00A77B3E" w:rsidRDefault="003D565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3D565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zbycia nieruchomości szczegółowo opisane w załączniku do niniejszego Zarządzenia.</w:t>
      </w:r>
    </w:p>
    <w:p w:rsidR="00A77B3E" w:rsidRDefault="003D565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3D565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3D565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3D565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3D565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3D565F" w:rsidRDefault="003D565F">
      <w:pPr>
        <w:keepLines/>
        <w:spacing w:before="120" w:after="120"/>
        <w:rPr>
          <w:color w:val="000000"/>
          <w:u w:color="000000"/>
        </w:rPr>
        <w:sectPr w:rsidR="003D565F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3D565F">
      <w:pPr>
        <w:spacing w:before="120"/>
        <w:ind w:left="994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 </w:t>
      </w:r>
      <w:r w:rsidR="00120298">
        <w:rPr>
          <w:color w:val="000000"/>
          <w:u w:color="000000"/>
        </w:rPr>
        <w:t>477/2020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 w:rsidR="00120298">
        <w:rPr>
          <w:color w:val="000000"/>
          <w:u w:color="000000"/>
        </w:rPr>
        <w:t>7 grudnia</w:t>
      </w:r>
      <w:bookmarkStart w:id="0" w:name="_GoBack"/>
      <w:bookmarkEnd w:id="0"/>
      <w:r>
        <w:rPr>
          <w:color w:val="000000"/>
          <w:u w:color="000000"/>
        </w:rPr>
        <w:t xml:space="preserve"> 2020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D0495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3D565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222"/>
        <w:gridCol w:w="1231"/>
        <w:gridCol w:w="1051"/>
        <w:gridCol w:w="1096"/>
        <w:gridCol w:w="1066"/>
        <w:gridCol w:w="3888"/>
        <w:gridCol w:w="1231"/>
        <w:gridCol w:w="2432"/>
      </w:tblGrid>
      <w:tr w:rsidR="00D04954"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3D565F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D04954" w:rsidRDefault="003D565F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D04954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04954">
        <w:trPr>
          <w:trHeight w:val="116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D04954">
        <w:trPr>
          <w:trHeight w:val="825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ul. Płk. Stanisława Dąbka 183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39629/0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61</w:t>
            </w:r>
          </w:p>
          <w:p w:rsidR="00D04954" w:rsidRDefault="003D565F">
            <w:pPr>
              <w:jc w:val="center"/>
            </w:pPr>
            <w:r>
              <w:t>63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0,0030</w:t>
            </w:r>
          </w:p>
          <w:p w:rsidR="00D04954" w:rsidRDefault="003D565F">
            <w:pPr>
              <w:jc w:val="center"/>
            </w:pPr>
            <w:r>
              <w:t>0,0045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Działki niezabudowane, </w:t>
            </w:r>
          </w:p>
          <w:p w:rsidR="00D04954" w:rsidRDefault="003D565F">
            <w:pPr>
              <w:jc w:val="center"/>
            </w:pPr>
            <w:r>
              <w:rPr>
                <w:sz w:val="20"/>
              </w:rPr>
              <w:t>na działce nr 63 posadowione są schody do obiektu usługowego, położone na terenie przeznaczonym pod zabudowę usługową.</w:t>
            </w:r>
          </w:p>
          <w:p w:rsidR="00D04954" w:rsidRDefault="003D565F">
            <w:pPr>
              <w:jc w:val="center"/>
            </w:pPr>
            <w:r>
              <w:rPr>
                <w:sz w:val="20"/>
              </w:rPr>
              <w:t xml:space="preserve">Działki zbywane w trybie art. 37 ust.2 pkt 6)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celem poprawy warunków zagospodarowania nieruchomości przyległej.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17.624 zł</w:t>
            </w:r>
          </w:p>
        </w:tc>
      </w:tr>
      <w:tr w:rsidR="00D04954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04954" w:rsidRDefault="003D565F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D04954">
        <w:trPr>
          <w:trHeight w:val="825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2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ul. Płk. Stanisława Dąbka 181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39629/0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64</w:t>
            </w:r>
          </w:p>
          <w:p w:rsidR="00D04954" w:rsidRDefault="003D565F">
            <w:pPr>
              <w:jc w:val="center"/>
            </w:pPr>
            <w:r>
              <w:t>66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0,0048</w:t>
            </w:r>
          </w:p>
          <w:p w:rsidR="00D04954" w:rsidRDefault="003D565F">
            <w:pPr>
              <w:jc w:val="center"/>
            </w:pPr>
            <w:r>
              <w:t>0,0030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Działki niezabudowane, </w:t>
            </w:r>
          </w:p>
          <w:p w:rsidR="00D04954" w:rsidRDefault="003D565F">
            <w:pPr>
              <w:jc w:val="center"/>
            </w:pPr>
            <w:r>
              <w:rPr>
                <w:sz w:val="20"/>
              </w:rPr>
              <w:t>na działce nr 64 posadowione są schody do obiektu usługowego, położone na terenie przeznaczonym pod zabudowę usługową.</w:t>
            </w:r>
          </w:p>
          <w:p w:rsidR="00D04954" w:rsidRDefault="003D565F">
            <w:pPr>
              <w:jc w:val="center"/>
            </w:pPr>
            <w:r>
              <w:rPr>
                <w:sz w:val="20"/>
              </w:rPr>
              <w:t xml:space="preserve">Działki zbywane w trybie art. 37 ust.2 pkt 6)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celem poprawy warunków zagospodarowania nieruchomości przyległej.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18.329 zł</w:t>
            </w:r>
          </w:p>
        </w:tc>
      </w:tr>
      <w:tr w:rsidR="00D04954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04954" w:rsidRDefault="003D565F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D04954">
        <w:trPr>
          <w:trHeight w:val="825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2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Aleja Odrodzenia 31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39629/0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105</w:t>
            </w:r>
          </w:p>
          <w:p w:rsidR="00D04954" w:rsidRDefault="003D565F">
            <w:pPr>
              <w:jc w:val="center"/>
            </w:pPr>
            <w:r>
              <w:t>107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0,0017</w:t>
            </w:r>
          </w:p>
          <w:p w:rsidR="00D04954" w:rsidRDefault="003D565F">
            <w:pPr>
              <w:jc w:val="center"/>
            </w:pPr>
            <w:r>
              <w:t>0,0031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Działki niezabudowane, </w:t>
            </w:r>
          </w:p>
          <w:p w:rsidR="00D04954" w:rsidRDefault="003D565F">
            <w:pPr>
              <w:jc w:val="center"/>
            </w:pPr>
            <w:r>
              <w:rPr>
                <w:sz w:val="20"/>
              </w:rPr>
              <w:t>na działce nr 107 posadowione są schody do obiektu usługowego, położone na terenie przeznaczonym pod zabudowę usługową.</w:t>
            </w:r>
          </w:p>
          <w:p w:rsidR="00D04954" w:rsidRDefault="003D565F">
            <w:pPr>
              <w:jc w:val="center"/>
            </w:pPr>
            <w:r>
              <w:rPr>
                <w:sz w:val="20"/>
              </w:rPr>
              <w:t xml:space="preserve">Działki zbywane w trybie art. 37 ust.2 pkt 6)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celem poprawy warunków zagospodarowania nieruchomości przyległej.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11.279 zł</w:t>
            </w:r>
          </w:p>
        </w:tc>
      </w:tr>
      <w:tr w:rsidR="00D04954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04954" w:rsidRDefault="003D565F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3D565F">
      <w:pPr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222"/>
        <w:gridCol w:w="1231"/>
        <w:gridCol w:w="1051"/>
        <w:gridCol w:w="1096"/>
        <w:gridCol w:w="1066"/>
        <w:gridCol w:w="3888"/>
        <w:gridCol w:w="1231"/>
        <w:gridCol w:w="2432"/>
      </w:tblGrid>
      <w:tr w:rsidR="00D04954">
        <w:trPr>
          <w:trHeight w:val="825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4.</w:t>
            </w:r>
          </w:p>
        </w:tc>
        <w:tc>
          <w:tcPr>
            <w:tcW w:w="22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Aleja Odrodzenia</w:t>
            </w:r>
          </w:p>
          <w:p w:rsidR="00D04954" w:rsidRDefault="003D565F">
            <w:pPr>
              <w:jc w:val="center"/>
            </w:pPr>
            <w:r>
              <w:t>ul. Szarych Szeregów 2b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57692/4</w:t>
            </w:r>
          </w:p>
          <w:p w:rsidR="00D04954" w:rsidRDefault="003D565F">
            <w:pPr>
              <w:jc w:val="center"/>
            </w:pPr>
            <w:r>
              <w:t>39629/0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115</w:t>
            </w:r>
          </w:p>
          <w:p w:rsidR="00D04954" w:rsidRDefault="003D565F">
            <w:pPr>
              <w:jc w:val="center"/>
            </w:pPr>
            <w:r>
              <w:t>116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0,0015</w:t>
            </w:r>
          </w:p>
          <w:p w:rsidR="00D04954" w:rsidRDefault="003D565F">
            <w:pPr>
              <w:jc w:val="center"/>
            </w:pPr>
            <w:r>
              <w:t>0,0007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Działki niezabudowane, </w:t>
            </w:r>
          </w:p>
          <w:p w:rsidR="00D04954" w:rsidRDefault="003D565F">
            <w:pPr>
              <w:jc w:val="center"/>
            </w:pPr>
            <w:r>
              <w:rPr>
                <w:sz w:val="20"/>
              </w:rPr>
              <w:t>na działce nr 115 posadowione są schody do obiektu usługowego, położone na terenie przeznaczonym pod zabudowę usługową.</w:t>
            </w:r>
          </w:p>
          <w:p w:rsidR="00D04954" w:rsidRDefault="003D565F">
            <w:pPr>
              <w:jc w:val="center"/>
            </w:pPr>
            <w:r>
              <w:rPr>
                <w:sz w:val="20"/>
              </w:rPr>
              <w:t xml:space="preserve">Działki zbywane w trybie art. 37 ust.2 pkt 6)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celem poprawy warunków zagospodarowania nieruchomości przyległej.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5.169 zł</w:t>
            </w:r>
          </w:p>
        </w:tc>
      </w:tr>
      <w:tr w:rsidR="00D04954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04954" w:rsidRDefault="003D565F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D04954">
        <w:trPr>
          <w:trHeight w:val="825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22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ul. Szarych Szeregów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39629/0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118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0,0048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Działka niezabudowana, położona na terenie przeznaczonym pod zabudowę usługową.</w:t>
            </w:r>
          </w:p>
          <w:p w:rsidR="00D04954" w:rsidRDefault="003D565F">
            <w:pPr>
              <w:jc w:val="center"/>
            </w:pPr>
            <w:r>
              <w:rPr>
                <w:sz w:val="20"/>
              </w:rPr>
              <w:t xml:space="preserve">Działka zbywana w trybie art. 37 ust.2 pkt 6)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celem poprawy warunków zagospodarowania nieruchomości przyległych, w udziałach po ½ części.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11.279 zł</w:t>
            </w:r>
          </w:p>
        </w:tc>
      </w:tr>
      <w:tr w:rsidR="00D04954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D565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04954" w:rsidRDefault="003D565F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D04954">
        <w:trPr>
          <w:trHeight w:val="225"/>
        </w:trPr>
        <w:tc>
          <w:tcPr>
            <w:tcW w:w="14775" w:type="dxa"/>
            <w:gridSpan w:val="9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04954"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04954"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3D565F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D04954" w:rsidRDefault="003D565F">
            <w:pPr>
              <w:jc w:val="left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D04954">
        <w:trPr>
          <w:trHeight w:val="4035"/>
        </w:trPr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04954"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3D565F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120298"/>
    <w:rsid w:val="003D565F"/>
    <w:rsid w:val="00A77B3E"/>
    <w:rsid w:val="00CA2A55"/>
    <w:rsid w:val="00D0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573</Words>
  <Characters>3505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3</cp:revision>
  <dcterms:created xsi:type="dcterms:W3CDTF">2020-11-19T11:57:00Z</dcterms:created>
  <dcterms:modified xsi:type="dcterms:W3CDTF">2020-12-09T11:28:00Z</dcterms:modified>
  <cp:category>Akt prawny</cp:category>
</cp:coreProperties>
</file>