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7441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319/2020</w:t>
      </w:r>
      <w:r>
        <w:rPr>
          <w:b/>
          <w:caps/>
        </w:rPr>
        <w:br/>
        <w:t>Prezydenta Miasta Elbląg</w:t>
      </w:r>
    </w:p>
    <w:p w:rsidR="00A77B3E" w:rsidRDefault="00B74411">
      <w:pPr>
        <w:spacing w:before="280" w:after="280"/>
        <w:jc w:val="center"/>
        <w:rPr>
          <w:b/>
          <w:caps/>
        </w:rPr>
      </w:pPr>
      <w:r>
        <w:t>z dnia 29 lipca 2020 r.</w:t>
      </w:r>
    </w:p>
    <w:p w:rsidR="00A77B3E" w:rsidRDefault="00B7441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B74411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65 ze </w:t>
      </w:r>
      <w:proofErr w:type="spellStart"/>
      <w:r>
        <w:t>zm</w:t>
      </w:r>
      <w:proofErr w:type="spellEnd"/>
      <w:r>
        <w:t>),</w:t>
      </w:r>
    </w:p>
    <w:p w:rsidR="00A77B3E" w:rsidRDefault="00B7441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B7441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 Z zasobu nieruchomości Gminy Miasto Elbląg przeznacza się do najmu lub dzierżawy nieruchomości szczegółowo opisane w załączniku do niniejszego zarządzenia.</w:t>
      </w:r>
    </w:p>
    <w:p w:rsidR="00A77B3E" w:rsidRDefault="00B7441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B7441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najmu lub dzierżawy, wymienionych w załączniku do niniejszego zarządzenia.</w:t>
      </w:r>
    </w:p>
    <w:p w:rsidR="00A77B3E" w:rsidRDefault="00B7441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B7441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B7441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B74411" w:rsidRDefault="00B74411">
      <w:pPr>
        <w:keepLines/>
        <w:spacing w:before="120" w:after="120"/>
        <w:rPr>
          <w:color w:val="000000"/>
          <w:u w:color="000000"/>
        </w:rPr>
      </w:pPr>
    </w:p>
    <w:p w:rsidR="00B74411" w:rsidRDefault="00B74411">
      <w:pPr>
        <w:keepLines/>
        <w:spacing w:before="120" w:after="120"/>
        <w:rPr>
          <w:color w:val="000000"/>
          <w:u w:color="000000"/>
        </w:rPr>
        <w:sectPr w:rsidR="00B74411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B74411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B74411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319/2020</w:t>
      </w:r>
    </w:p>
    <w:p w:rsidR="00A77B3E" w:rsidRDefault="00B74411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29 lipca 2020 r.</w:t>
      </w:r>
    </w:p>
    <w:p w:rsidR="00A77B3E" w:rsidRDefault="00B7441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877"/>
        <w:gridCol w:w="1980"/>
        <w:gridCol w:w="1213"/>
        <w:gridCol w:w="1479"/>
        <w:gridCol w:w="727"/>
        <w:gridCol w:w="2540"/>
        <w:gridCol w:w="1965"/>
        <w:gridCol w:w="1847"/>
      </w:tblGrid>
      <w:tr w:rsidR="0031606B">
        <w:trPr>
          <w:trHeight w:val="109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31606B" w:rsidRDefault="00B74411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31606B" w:rsidRDefault="00B74411">
            <w:pPr>
              <w:jc w:val="center"/>
            </w:pPr>
            <w:r>
              <w:rPr>
                <w:sz w:val="20"/>
              </w:rPr>
              <w:t>całkowita</w:t>
            </w:r>
          </w:p>
          <w:p w:rsidR="0031606B" w:rsidRDefault="00B74411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31606B" w:rsidRDefault="00B74411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31606B" w:rsidRDefault="00B74411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31606B" w:rsidRDefault="00B74411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31606B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188/31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1,4739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 Marii Curie - Skłodowskiej 7-9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188/31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1,4739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 Marii Curie - Skłodowskiej 3-5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38/39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lokalu użytkowego na cele </w:t>
            </w:r>
            <w:proofErr w:type="spellStart"/>
            <w:r>
              <w:rPr>
                <w:sz w:val="20"/>
              </w:rPr>
              <w:t>produkcyjno</w:t>
            </w:r>
            <w:proofErr w:type="spellEnd"/>
            <w:r>
              <w:rPr>
                <w:sz w:val="20"/>
              </w:rPr>
              <w:t xml:space="preserve"> - magazynowe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42,93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3,95 zł/m²/m-c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 35-38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EL1E/00040534/7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0,2003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EL1E/00032403/1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0,2972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EL1E/00038957/1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1143/6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EL1E/00038957/1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1143/8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0,2042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EL1E/00070644/0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335/17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0,0302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91/54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91/55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Grochowska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EL1E/00032280/2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352/4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14,55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Aleksandra Krzyżanowskiego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EL1E/00037383/9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121/24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0,3993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16,80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Aleksandra Krzyżanowskiego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EL1E/00037383/9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121/14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18,62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Lubraniecka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EL1E/00031935/2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2/22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0,3383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Rypińska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EL1E/00039642/7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Czerwonego</w:t>
            </w:r>
          </w:p>
          <w:p w:rsidR="0031606B" w:rsidRDefault="00B74411">
            <w:pPr>
              <w:jc w:val="center"/>
            </w:pPr>
            <w:r>
              <w:rPr>
                <w:sz w:val="20"/>
              </w:rPr>
              <w:t xml:space="preserve"> Krzyża 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EL1E/00044227/0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0,0781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usługową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33,62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Wiejska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EL1E/00031775/2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177/3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79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EL1E/00038255/0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310/6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0,2740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opieki zdrowotnej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107,44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7,68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Ostródzka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EL1E/00039988/4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1097/3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22,58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Ostródzka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EL1E/00039988/4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1097/1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Sadowa 19-21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EL1E/00031240/3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0,0867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31606B" w:rsidRDefault="00B74411">
            <w:pPr>
              <w:jc w:val="center"/>
            </w:pPr>
            <w:r>
              <w:rPr>
                <w:sz w:val="20"/>
              </w:rPr>
              <w:t>ul. Sadowej 19-21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867,00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EL1E/00032730/2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159/34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magazynowe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131,70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magazynowe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88,06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Polna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0,0241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składowe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Stefczyka 5-6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0,1124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Stefczyka 5-6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0,1124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220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EL1E/00052582/5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577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29.</w:t>
            </w:r>
          </w:p>
        </w:tc>
        <w:tc>
          <w:tcPr>
            <w:tcW w:w="190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178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EL1E/00043628/4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90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69a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Warszawska </w:t>
            </w:r>
          </w:p>
          <w:p w:rsidR="0031606B" w:rsidRDefault="00B74411">
            <w:pPr>
              <w:jc w:val="center"/>
            </w:pPr>
            <w:r>
              <w:rPr>
                <w:sz w:val="20"/>
              </w:rPr>
              <w:t>18-28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EL1E/00037990/7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0,8436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komis samochodowy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518,52</w:t>
            </w:r>
          </w:p>
        </w:tc>
        <w:tc>
          <w:tcPr>
            <w:tcW w:w="187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219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Gdańska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EL1E/00033106/6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135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0,2240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219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498,35</w:t>
            </w:r>
          </w:p>
        </w:tc>
        <w:tc>
          <w:tcPr>
            <w:tcW w:w="187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219C">
            <w:pPr>
              <w:jc w:val="center"/>
              <w:rPr>
                <w:color w:val="000000"/>
                <w:u w:color="000000"/>
              </w:rPr>
            </w:pP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t>Donimirskich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t>EL1E/00062969/5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t>873/3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t>0,1012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t>dzierżawa gruntu na cele sportowo - rekreacyjne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t>37,00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Stefana Żeromskiego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10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287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219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219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219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219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219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219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Szarych Szeregów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EL1E/00088498/0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30/14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0,0305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– droga dojazdowa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303,82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1606B">
        <w:trPr>
          <w:trHeight w:val="442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99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EL1E/00038690/1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36/3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0,0252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usługową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7441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B7441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B7441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B7441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06B"/>
    <w:rsid w:val="0031606B"/>
    <w:rsid w:val="0037219C"/>
    <w:rsid w:val="00B7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E4C2C6B-3D06-4CC8-98E8-D16D80821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914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6389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319/2020 z dnia 29 lipca 2020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2020-07-31T09:55:00Z</dcterms:created>
  <dcterms:modified xsi:type="dcterms:W3CDTF">2020-07-31T09:55:00Z</dcterms:modified>
  <cp:category>Akt prawny</cp:category>
</cp:coreProperties>
</file>