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259" w:rsidRPr="009071F3" w:rsidRDefault="001B4259" w:rsidP="001B4259">
      <w:pPr>
        <w:rPr>
          <w:sz w:val="24"/>
          <w:szCs w:val="24"/>
        </w:rPr>
      </w:pPr>
      <w:r w:rsidRPr="009071F3">
        <w:rPr>
          <w:sz w:val="24"/>
          <w:szCs w:val="24"/>
        </w:rPr>
        <w:t>Szanowni Państwo</w:t>
      </w:r>
    </w:p>
    <w:p w:rsidR="001B4259" w:rsidRPr="009071F3" w:rsidRDefault="001B4259" w:rsidP="001B4259">
      <w:pPr>
        <w:rPr>
          <w:sz w:val="24"/>
          <w:szCs w:val="24"/>
        </w:rPr>
      </w:pPr>
    </w:p>
    <w:p w:rsidR="001B4259" w:rsidRPr="009071F3" w:rsidRDefault="001B4259" w:rsidP="001B4259">
      <w:pPr>
        <w:rPr>
          <w:sz w:val="24"/>
          <w:szCs w:val="24"/>
        </w:rPr>
      </w:pPr>
      <w:r w:rsidRPr="009071F3">
        <w:rPr>
          <w:sz w:val="24"/>
          <w:szCs w:val="24"/>
        </w:rPr>
        <w:t>Informujemy, że wszystkie przepisy i wytyczne dotyczące wyborów znajdą Państwo na stronie internetowej Państwowej Komisji Wyborczej pod adresem:</w:t>
      </w:r>
    </w:p>
    <w:p w:rsidR="009B6B4A" w:rsidRDefault="009B6B4A" w:rsidP="009B6B4A">
      <w:pPr>
        <w:jc w:val="center"/>
      </w:pPr>
      <w:hyperlink r:id="rId4" w:history="1">
        <w:r>
          <w:rPr>
            <w:rStyle w:val="Hipercze"/>
          </w:rPr>
          <w:t>https://wybory.gov.pl/prezydent20200628/</w:t>
        </w:r>
      </w:hyperlink>
    </w:p>
    <w:p w:rsidR="001B4259" w:rsidRDefault="001B4259" w:rsidP="001B4259"/>
    <w:p w:rsidR="004252B2" w:rsidRDefault="004252B2">
      <w:bookmarkStart w:id="0" w:name="_GoBack"/>
      <w:bookmarkEnd w:id="0"/>
    </w:p>
    <w:sectPr w:rsidR="004252B2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259"/>
    <w:rsid w:val="001B4259"/>
    <w:rsid w:val="004252B2"/>
    <w:rsid w:val="009B6B4A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0350DF-9EE7-4438-9F78-720C9DC28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2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B42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7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ybory.gov.pl/prezydent20200628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2020-03-19T11:55:00Z</dcterms:created>
  <dcterms:modified xsi:type="dcterms:W3CDTF">2020-06-15T12:17:00Z</dcterms:modified>
</cp:coreProperties>
</file>