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12180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 535/2019</w:t>
      </w:r>
      <w:r>
        <w:rPr>
          <w:b/>
          <w:caps/>
        </w:rPr>
        <w:br/>
        <w:t>Prezydenta Miasta Elbląg</w:t>
      </w:r>
    </w:p>
    <w:p w:rsidR="00A77B3E" w:rsidRDefault="00512180">
      <w:pPr>
        <w:spacing w:before="280" w:after="280"/>
        <w:jc w:val="center"/>
        <w:rPr>
          <w:b/>
          <w:caps/>
        </w:rPr>
      </w:pPr>
      <w:r>
        <w:t>z dnia 2 grudnia 2019 r.</w:t>
      </w:r>
    </w:p>
    <w:p w:rsidR="00A77B3E" w:rsidRDefault="00512180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512180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51218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121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51218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5121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51218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121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51218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12180" w:rsidRDefault="00512180">
      <w:pPr>
        <w:keepLines/>
        <w:spacing w:before="120" w:after="120"/>
        <w:rPr>
          <w:color w:val="000000"/>
          <w:u w:color="000000"/>
        </w:rPr>
      </w:pPr>
    </w:p>
    <w:p w:rsidR="00512180" w:rsidRDefault="00512180">
      <w:pPr>
        <w:keepLines/>
        <w:spacing w:before="120" w:after="120"/>
        <w:rPr>
          <w:color w:val="000000"/>
          <w:u w:color="000000"/>
        </w:rPr>
        <w:sectPr w:rsidR="0051218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12180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51218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535/2019</w:t>
      </w:r>
    </w:p>
    <w:p w:rsidR="00A77B3E" w:rsidRDefault="00512180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 grudnia 2019 r.</w:t>
      </w:r>
    </w:p>
    <w:p w:rsidR="00A77B3E" w:rsidRDefault="0051218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BE7908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całkowita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BE7908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204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232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7,26 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237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242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243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4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257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42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325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358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14,64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79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85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629,56 zł/m-c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85A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130,38 zł/m-c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30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76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9,76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873/3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64 na cele rzemieślnicze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Adama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 xml:space="preserve">Próchnika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EL1E/00035288/9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153/21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1,2835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Próchnika 1-3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E7908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Słoneczna – 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2,7452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spółdzielni </w:t>
            </w:r>
            <w:r>
              <w:rPr>
                <w:sz w:val="20"/>
              </w:rPr>
              <w:lastRenderedPageBreak/>
              <w:t>mieszkaniowej  - dot. budynku Słoneczna 16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BE7908">
        <w:trPr>
          <w:trHeight w:val="72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Modlińska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1137/3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Modlińskiej 57-71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1 282,00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Fabryczna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Marymoncka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EL1E/00051378/5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181/11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2,3960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363,62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Ogrodowa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95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Aleksandra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Fredry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0,1051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Fredry 21-23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1 051,00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E7908">
        <w:trPr>
          <w:trHeight w:val="144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0,0016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7908">
        <w:trPr>
          <w:trHeight w:val="18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Aleksandra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Fredry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0,1743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Fredry 13-19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1 743,00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E7908">
        <w:trPr>
          <w:trHeight w:val="180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0,0025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7908">
        <w:trPr>
          <w:trHeight w:val="180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7908">
        <w:trPr>
          <w:trHeight w:val="180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7908">
        <w:trPr>
          <w:trHeight w:val="720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Aleksandra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Fredry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Fredry 5-11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1 621,00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E7908">
        <w:trPr>
          <w:trHeight w:val="442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 44-46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26,00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Maja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EL1E/00032913/9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biuro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poselsko - senatorskie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Czerwonego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Krzyża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EL1E/00044227/0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biuro poselskie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117,40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 31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biuro senatorskie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87,94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17/118A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biuro poselskie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Skrzydlata G91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Obrońców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 xml:space="preserve">Pokoju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EL1E/00032286/4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0,1008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Obrońców </w:t>
            </w:r>
          </w:p>
          <w:p w:rsidR="00BE7908" w:rsidRDefault="00512180">
            <w:pPr>
              <w:jc w:val="center"/>
            </w:pPr>
            <w:r>
              <w:rPr>
                <w:sz w:val="20"/>
              </w:rPr>
              <w:t>Pokoju 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EL1E/00030565/0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0,0364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EL1E/00076490/7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EL1E/00042915/6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814/1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0,0733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EL1E/00042915/6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814/1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0,0733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29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EL1E/00033903/3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0,2381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109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EL1E/00032282/6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Częstochowska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0,2735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5,18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- Niska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EL1E/00034589/2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53/71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0,2523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91/56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Wiślicka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EL1E/00031856/4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Wiejska 56-58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EL1E/00038948/5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0,4472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8,82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Wiejska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EL1E/00031775/2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177/3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17,64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57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12,78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31,83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16-18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380/3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0,0434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komórką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16-18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380/3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0,0434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5,70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Robotnicza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318/3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0,0305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 Próchnika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332/10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0,2438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 10-14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EL1E/00030937/9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777/2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0,8398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spółdzielni mieszkaniowej - dot. budynku przy ul. Legionów 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  3 168,00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produkcyjne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583,34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38,47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G189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Zielona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EL1E/00032098/9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0,5077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Ostrołęcka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EL1E/00076537/9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0,3148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39,52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88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Ostrołęcka 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EL1E/00051380/2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0,0847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zarządzania nieruchomościami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19,37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1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33,50 - lokal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216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348C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67,90 - piwnica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1,61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Grochowska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0,1086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7,35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Trybunalska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EL1E/00032023/3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15,54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91. 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Szańcowa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EL1E/00090916/4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E7908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Wspólna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EL1E/00038257/4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0,0425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1218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51218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51218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512180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908"/>
    <w:rsid w:val="00512180"/>
    <w:rsid w:val="007C348C"/>
    <w:rsid w:val="00B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6D37B0-5885-4DAE-A5CA-372657FD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2093</Words>
  <Characters>12564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535/2019 z dnia 2 grudnia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2019-12-10T13:54:00Z</dcterms:created>
  <dcterms:modified xsi:type="dcterms:W3CDTF">2019-12-10T13:54:00Z</dcterms:modified>
  <cp:category>Akt prawny</cp:category>
</cp:coreProperties>
</file>