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D409B">
      <w:pPr>
        <w:jc w:val="center"/>
        <w:rPr>
          <w:b/>
          <w:caps/>
        </w:rPr>
      </w:pPr>
      <w:r>
        <w:rPr>
          <w:b/>
          <w:caps/>
        </w:rPr>
        <w:t>Zarządzenie Nr 412/2019</w:t>
      </w:r>
      <w:r>
        <w:rPr>
          <w:b/>
          <w:caps/>
        </w:rPr>
        <w:br/>
        <w:t>Prezydenta Miasta Elbląg</w:t>
      </w:r>
    </w:p>
    <w:p w:rsidR="00A77B3E" w:rsidRDefault="005D409B">
      <w:pPr>
        <w:spacing w:before="280" w:after="280"/>
        <w:jc w:val="center"/>
        <w:rPr>
          <w:b/>
          <w:caps/>
        </w:rPr>
      </w:pPr>
      <w:r>
        <w:t>z dnia 9 września</w:t>
      </w:r>
      <w:r>
        <w:t> 2019 r.</w:t>
      </w:r>
    </w:p>
    <w:p w:rsidR="00A77B3E" w:rsidRDefault="005D409B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5D409B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5D409B">
      <w:pPr>
        <w:spacing w:before="120" w:after="120"/>
        <w:jc w:val="center"/>
      </w:pPr>
      <w:r>
        <w:t>zarządza się, co następuje: 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5D40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5D409B" w:rsidRDefault="005D409B">
      <w:pPr>
        <w:keepLines/>
        <w:spacing w:before="120" w:after="120"/>
        <w:rPr>
          <w:color w:val="000000"/>
          <w:u w:color="000000"/>
        </w:rPr>
        <w:sectPr w:rsidR="005D409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D409B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412/2019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9 września </w:t>
      </w:r>
      <w:r>
        <w:rPr>
          <w:color w:val="000000"/>
          <w:u w:color="000000"/>
        </w:rPr>
        <w:t>2019 r. </w:t>
      </w:r>
      <w:bookmarkStart w:id="0" w:name="_GoBack"/>
      <w:bookmarkEnd w:id="0"/>
      <w:r>
        <w:rPr>
          <w:color w:val="000000"/>
          <w:u w:color="000000"/>
        </w:rPr>
        <w:br/>
      </w:r>
    </w:p>
    <w:p w:rsidR="00A77B3E" w:rsidRDefault="005D409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3047"/>
        <w:gridCol w:w="1081"/>
        <w:gridCol w:w="961"/>
        <w:gridCol w:w="976"/>
        <w:gridCol w:w="1096"/>
        <w:gridCol w:w="901"/>
        <w:gridCol w:w="931"/>
        <w:gridCol w:w="2012"/>
        <w:gridCol w:w="1952"/>
        <w:gridCol w:w="1276"/>
      </w:tblGrid>
      <w:tr w:rsidR="00EC419A">
        <w:trPr>
          <w:trHeight w:val="274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EC419A" w:rsidRDefault="005D409B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EC419A">
        <w:trPr>
          <w:trHeight w:val="70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C419A" w:rsidRDefault="005D409B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C419A" w:rsidRDefault="005D409B">
            <w:pPr>
              <w:jc w:val="center"/>
            </w:pPr>
            <w:r>
              <w:t>lokalu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EC419A" w:rsidRDefault="005D409B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C419A" w:rsidRDefault="005D409B"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EC419A" w:rsidRDefault="005D409B">
            <w:pPr>
              <w:jc w:val="center"/>
            </w:pPr>
            <w:r>
              <w:t>w ha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C419A" w:rsidRDefault="005D409B">
            <w:pPr>
              <w:jc w:val="center"/>
            </w:pPr>
            <w:r>
              <w:t>KW</w:t>
            </w: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</w:p>
        </w:tc>
      </w:tr>
      <w:tr w:rsidR="00EC419A">
        <w:trPr>
          <w:trHeight w:val="45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  <w:r>
              <w:t>Grochowska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3H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34,00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347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0,0228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EL1E/00036071/2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82.400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EC419A">
        <w:trPr>
          <w:trHeight w:val="45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  <w:r>
              <w:t>Lubraniecka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20II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42,70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0,0639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EL1E/00030333/5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138.500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C419A">
        <w:trPr>
          <w:trHeight w:val="45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32,50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0,0527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EL1E/00031830/6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103.300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C419A">
        <w:trPr>
          <w:trHeight w:val="45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  <w:r>
              <w:t>Starowiejska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42,20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0,0790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EL1E/00021042/2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138.500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09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C419A"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EC419A"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6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6"/>
                <w:u w:color="000000"/>
              </w:rPr>
              <w:t>azu. </w:t>
            </w:r>
          </w:p>
        </w:tc>
      </w:tr>
      <w:tr w:rsidR="00EC419A"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D409B">
            <w:pPr>
              <w:jc w:val="left"/>
              <w:rPr>
                <w:color w:val="000000"/>
                <w:u w:color="000000"/>
              </w:rPr>
            </w:pPr>
          </w:p>
          <w:p w:rsidR="00EC419A" w:rsidRDefault="005D409B">
            <w:pPr>
              <w:jc w:val="left"/>
            </w:pPr>
            <w:r>
              <w:rPr>
                <w:i/>
                <w:sz w:val="16"/>
              </w:rPr>
              <w:t>Sporządziła: Referent Magdalena Moszczyńska</w:t>
            </w:r>
          </w:p>
        </w:tc>
      </w:tr>
    </w:tbl>
    <w:p w:rsidR="00A77B3E" w:rsidRDefault="005D409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C419A"/>
    <w:rsid w:val="005D409B"/>
    <w:rsid w:val="00EC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C9B45A-9B94-4E50-8A57-C7EC30EE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2019-09-10T10:42:00Z</dcterms:created>
  <dcterms:modified xsi:type="dcterms:W3CDTF">2019-09-10T08:43:00Z</dcterms:modified>
  <cp:category>Akt prawny</cp:category>
</cp:coreProperties>
</file>