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C152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401/2019</w:t>
      </w:r>
      <w:r>
        <w:rPr>
          <w:b/>
          <w:caps/>
        </w:rPr>
        <w:br/>
        <w:t>Prezydenta Miasta Elbląg</w:t>
      </w:r>
    </w:p>
    <w:p w:rsidR="00A77B3E" w:rsidRDefault="00AC1522">
      <w:pPr>
        <w:spacing w:before="280" w:after="280"/>
        <w:jc w:val="center"/>
        <w:rPr>
          <w:b/>
          <w:caps/>
        </w:rPr>
      </w:pPr>
      <w:r>
        <w:t>z dnia 22 sierpnia 2019 r.</w:t>
      </w:r>
    </w:p>
    <w:p w:rsidR="00A77B3E" w:rsidRDefault="00AC152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AC152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AC152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C152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AC15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AC152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AC152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AC152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AC152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C1522" w:rsidRDefault="00AC1522">
      <w:pPr>
        <w:keepLines/>
        <w:spacing w:before="120" w:after="120"/>
        <w:rPr>
          <w:color w:val="000000"/>
          <w:u w:color="000000"/>
        </w:rPr>
      </w:pPr>
    </w:p>
    <w:p w:rsidR="00AC1522" w:rsidRDefault="00AC1522">
      <w:pPr>
        <w:keepLines/>
        <w:spacing w:before="120" w:after="120"/>
        <w:rPr>
          <w:color w:val="000000"/>
          <w:u w:color="000000"/>
        </w:rPr>
        <w:sectPr w:rsidR="00AC152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C1522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AC152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 401/2019</w:t>
      </w:r>
    </w:p>
    <w:p w:rsidR="00A77B3E" w:rsidRDefault="00AC152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22 sierpnia 2019 r.</w:t>
      </w:r>
    </w:p>
    <w:p w:rsidR="00A77B3E" w:rsidRDefault="00AC152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814"/>
        <w:gridCol w:w="1979"/>
        <w:gridCol w:w="1230"/>
        <w:gridCol w:w="1485"/>
        <w:gridCol w:w="720"/>
        <w:gridCol w:w="2564"/>
        <w:gridCol w:w="1979"/>
        <w:gridCol w:w="1859"/>
      </w:tblGrid>
      <w:tr w:rsidR="00815E46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całkowita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815E46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 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EL1E/00070625/1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na 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 xml:space="preserve">działalność leczniczą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7,68 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Bażyńskiego 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311/3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na 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działalność leczniczą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72,21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7,68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Browarna/Różana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1140/2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Pływacka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815E46" w:rsidRDefault="00AC1522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815E46">
        <w:trPr>
          <w:trHeight w:val="432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209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EL1E/00032037/4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740/7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C1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AC152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AC152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AC152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46"/>
    <w:rsid w:val="00815E46"/>
    <w:rsid w:val="00AC1522"/>
    <w:rsid w:val="00C3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6E970B6-48B9-4D61-8C40-A472AB866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401/2019 z dnia 22 sierpnia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2019-08-26T11:37:00Z</dcterms:created>
  <dcterms:modified xsi:type="dcterms:W3CDTF">2019-08-26T11:37:00Z</dcterms:modified>
  <cp:category>Akt prawny</cp:category>
</cp:coreProperties>
</file>