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Hlk6990446"/>
    <w:bookmarkStart w:id="1" w:name="_GoBack"/>
    <w:bookmarkEnd w:id="1"/>
    <w:p w:rsidR="00DE6F7B" w:rsidRPr="00D843E3" w:rsidRDefault="00DE6F7B" w:rsidP="00DE6F7B">
      <w:pPr>
        <w:keepLines/>
        <w:spacing w:before="120" w:after="120"/>
        <w:ind w:left="4535"/>
      </w:pPr>
      <w:r w:rsidRPr="00D843E3">
        <w:rPr>
          <w:b/>
        </w:rPr>
        <w:fldChar w:fldCharType="begin"/>
      </w:r>
      <w:r w:rsidRPr="00D843E3">
        <w:rPr>
          <w:b/>
        </w:rPr>
        <w:fldChar w:fldCharType="separate"/>
      </w:r>
      <w:r w:rsidRPr="00D843E3">
        <w:rPr>
          <w:b/>
        </w:rPr>
        <w:t xml:space="preserve"> </w:t>
      </w:r>
      <w:r w:rsidRPr="00D843E3">
        <w:rPr>
          <w:b/>
        </w:rPr>
        <w:fldChar w:fldCharType="end"/>
      </w:r>
      <w:r w:rsidRPr="00D843E3">
        <w:rPr>
          <w:b/>
        </w:rPr>
        <w:t xml:space="preserve">Załącznik Nr </w:t>
      </w:r>
      <w:r>
        <w:rPr>
          <w:b/>
        </w:rPr>
        <w:t>1</w:t>
      </w:r>
      <w:r w:rsidRPr="00D843E3">
        <w:t xml:space="preserve"> do Regulaminu </w:t>
      </w:r>
      <w:r>
        <w:t>dotyczącego zasad przyznawania dofinansowań do realizowanych zadań ze środków Państwowego Funduszu Rehabilitacji Osób Niepełnosprawnych w zakresie rehabilitacji społecznej w 2019 roku.</w:t>
      </w:r>
    </w:p>
    <w:bookmarkEnd w:id="0"/>
    <w:p w:rsidR="00DE6F7B" w:rsidRDefault="00DE6F7B" w:rsidP="00DE6F7B">
      <w:pPr>
        <w:jc w:val="both"/>
        <w:rPr>
          <w:rFonts w:ascii="Georgia" w:hAnsi="Georgia"/>
          <w:bCs/>
        </w:rPr>
      </w:pPr>
    </w:p>
    <w:p w:rsidR="009F22D4" w:rsidRPr="002C5E17" w:rsidRDefault="008225BA" w:rsidP="009F22D4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Arial" w:hAnsi="Arial" w:cs="Arial"/>
          <w:b/>
          <w:bCs/>
        </w:rPr>
        <w:tab/>
      </w:r>
      <w:r w:rsidR="009F22D4" w:rsidRPr="002C5E17">
        <w:rPr>
          <w:rFonts w:ascii="Times New Roman" w:hAnsi="Times New Roman" w:cs="Times New Roman"/>
          <w:b/>
          <w:bCs/>
        </w:rPr>
        <w:t xml:space="preserve">Zasady udzielania dofinansowania </w:t>
      </w:r>
      <w:r w:rsidR="009F22D4">
        <w:rPr>
          <w:rFonts w:ascii="Times New Roman" w:hAnsi="Times New Roman" w:cs="Times New Roman"/>
          <w:b/>
          <w:bCs/>
        </w:rPr>
        <w:t xml:space="preserve">ze środków Państwowego Funduszu Rehabilitacji  Osób Niepełnosprawnych </w:t>
      </w:r>
      <w:r w:rsidR="009F22D4" w:rsidRPr="002C5E17">
        <w:rPr>
          <w:rFonts w:ascii="Times New Roman" w:hAnsi="Times New Roman" w:cs="Times New Roman"/>
          <w:b/>
          <w:bCs/>
        </w:rPr>
        <w:t xml:space="preserve">do </w:t>
      </w:r>
      <w:r w:rsidR="009F22D4">
        <w:rPr>
          <w:rFonts w:ascii="Times New Roman" w:hAnsi="Times New Roman" w:cs="Times New Roman"/>
          <w:b/>
          <w:bCs/>
        </w:rPr>
        <w:t>uczestnictwa w turnusie rehabilitacyjnym</w:t>
      </w:r>
    </w:p>
    <w:p w:rsidR="009F22D4" w:rsidRDefault="009F22D4" w:rsidP="00DE6F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2B698D" w:rsidRPr="00DE6F7B" w:rsidRDefault="008225BA" w:rsidP="00DE6F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</w:p>
    <w:p w:rsidR="002B698D" w:rsidRPr="008225BA" w:rsidRDefault="002B698D" w:rsidP="002B69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</w:p>
    <w:p w:rsidR="002B698D" w:rsidRPr="008225BA" w:rsidRDefault="002B698D" w:rsidP="002B69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225BA">
        <w:rPr>
          <w:rFonts w:ascii="Times New Roman" w:hAnsi="Times New Roman" w:cs="Times New Roman"/>
          <w:b/>
          <w:bCs/>
          <w:sz w:val="24"/>
          <w:szCs w:val="24"/>
        </w:rPr>
        <w:t>I. Warunki ubiegania się o dofinansowanie uczestnictwa w turnusie rehabilitacyjnym</w:t>
      </w:r>
    </w:p>
    <w:p w:rsidR="002B698D" w:rsidRPr="008225BA" w:rsidRDefault="002B698D" w:rsidP="002B69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1. Posiadanie ważnego orzeczenia, o kt</w:t>
      </w:r>
      <w:r w:rsidR="001B2EB4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rym mowa w art. 1 ustawy z dnia 27 sierpnia 1997 r.</w:t>
      </w:r>
      <w:r w:rsidR="001B2EB4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o rehabilitacji zawodowej i społecznej oraz zatrudnianiu os</w:t>
      </w:r>
      <w:r w:rsidR="001B2EB4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b niepełnosprawnych lub orzeczenia r</w:t>
      </w:r>
      <w:r w:rsidR="001B2EB4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wnoważnego;</w:t>
      </w:r>
    </w:p>
    <w:p w:rsidR="002B698D" w:rsidRPr="008225BA" w:rsidRDefault="002B698D" w:rsidP="002B69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2. Posiadanie skierowania na turnus rehabilitacyjny od lekarza, pod kt</w:t>
      </w:r>
      <w:r w:rsidR="001B2EB4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rego opieką znajduje</w:t>
      </w:r>
      <w:r w:rsidR="001B2EB4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się osoba niepełnosprawna</w:t>
      </w:r>
      <w:r w:rsidR="00023E51" w:rsidRPr="008225BA">
        <w:rPr>
          <w:rFonts w:ascii="Times New Roman" w:eastAsia="LiberationSerif" w:hAnsi="Times New Roman" w:cs="Times New Roman"/>
          <w:sz w:val="24"/>
          <w:szCs w:val="24"/>
        </w:rPr>
        <w:t>( ważne 30 dni od daty wystawienia)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;</w:t>
      </w:r>
    </w:p>
    <w:p w:rsidR="002B698D" w:rsidRPr="008225BA" w:rsidRDefault="002B698D" w:rsidP="002B69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 xml:space="preserve">3. Osoba niepełnosprawna w </w:t>
      </w:r>
      <w:r w:rsidR="00B157EB">
        <w:rPr>
          <w:rFonts w:ascii="Times New Roman" w:eastAsia="LiberationSerif" w:hAnsi="Times New Roman" w:cs="Times New Roman"/>
          <w:sz w:val="24"/>
          <w:szCs w:val="24"/>
        </w:rPr>
        <w:t xml:space="preserve">danym roku nie otrzymała wcześniej dofinansowania do turnusu rehabilitacyjnego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ze śr</w:t>
      </w:r>
      <w:r w:rsidR="001B2EB4" w:rsidRPr="008225BA">
        <w:rPr>
          <w:rFonts w:ascii="Times New Roman" w:eastAsia="LiberationSerif" w:hAnsi="Times New Roman" w:cs="Times New Roman"/>
          <w:sz w:val="24"/>
          <w:szCs w:val="24"/>
        </w:rPr>
        <w:t>o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dk</w:t>
      </w:r>
      <w:r w:rsidR="001B2EB4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w PFRON;</w:t>
      </w:r>
    </w:p>
    <w:p w:rsidR="002B698D" w:rsidRPr="008225BA" w:rsidRDefault="002B698D" w:rsidP="002B69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4. Turnus musi odbyć się w ośrodku wpisanym do prowadzonego przez wojewodę rejestru</w:t>
      </w:r>
      <w:r w:rsidR="001B2EB4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ośrodk</w:t>
      </w:r>
      <w:r w:rsidR="001B2EB4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w;</w:t>
      </w:r>
    </w:p>
    <w:p w:rsidR="002B698D" w:rsidRPr="008225BA" w:rsidRDefault="002B698D" w:rsidP="002B69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5. Organizator turnusu musi posiadać wpis do rejestru organizator</w:t>
      </w:r>
      <w:r w:rsidR="001B2EB4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w turnus</w:t>
      </w:r>
      <w:r w:rsidR="001B2EB4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w;</w:t>
      </w:r>
    </w:p>
    <w:p w:rsidR="002B698D" w:rsidRPr="008225BA" w:rsidRDefault="002B698D" w:rsidP="002B69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6. Wnioskodawca nie może pełnić funkcji członka kadry na turnusie oraz nie może być</w:t>
      </w:r>
    </w:p>
    <w:p w:rsidR="002B698D" w:rsidRPr="008225BA" w:rsidRDefault="002B698D" w:rsidP="002B69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opiekunem innego uczestnika turnusu;</w:t>
      </w:r>
    </w:p>
    <w:p w:rsidR="002B698D" w:rsidRPr="008225BA" w:rsidRDefault="002B698D" w:rsidP="002B69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7. Dofinansowanie koszt</w:t>
      </w:r>
      <w:r w:rsidR="001B2EB4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w pobytu na turnusie rehabilitacyjnym opiekuna może być</w:t>
      </w:r>
    </w:p>
    <w:p w:rsidR="002B698D" w:rsidRPr="008225BA" w:rsidRDefault="002B698D" w:rsidP="002B69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przyznane osobie niepełnosprawnej o znacznym lub umiarkowanym stopniu</w:t>
      </w:r>
    </w:p>
    <w:p w:rsidR="002B698D" w:rsidRPr="008225BA" w:rsidRDefault="002B698D" w:rsidP="002B69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niepełnosprawności albo r</w:t>
      </w:r>
      <w:r w:rsidR="001B2EB4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wnoważnym</w:t>
      </w:r>
      <w:r w:rsidR="001B2EB4" w:rsidRPr="008225BA">
        <w:rPr>
          <w:rFonts w:ascii="Times New Roman" w:eastAsia="LiberationSerif" w:hAnsi="Times New Roman" w:cs="Times New Roman"/>
          <w:sz w:val="24"/>
          <w:szCs w:val="24"/>
        </w:rPr>
        <w:t>,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 xml:space="preserve"> oraz osobie niepełnosprawnej w wieku do 16 lat</w:t>
      </w:r>
      <w:r w:rsidR="001B2EB4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pod warunkiem że:</w:t>
      </w:r>
    </w:p>
    <w:p w:rsidR="002B698D" w:rsidRPr="008225BA" w:rsidRDefault="002B698D" w:rsidP="002B69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a) wniosek lekarski zawiera wyraźne wskazanie wraz z uzasadnieniem konieczności</w:t>
      </w:r>
    </w:p>
    <w:p w:rsidR="002B698D" w:rsidRPr="008225BA" w:rsidRDefault="002B698D" w:rsidP="002B69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pobytu opiekuna;</w:t>
      </w:r>
    </w:p>
    <w:p w:rsidR="002B698D" w:rsidRPr="008225BA" w:rsidRDefault="002B698D" w:rsidP="002B69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b) opiekun:</w:t>
      </w:r>
    </w:p>
    <w:p w:rsidR="002B698D" w:rsidRPr="008225BA" w:rsidRDefault="002B698D" w:rsidP="002B69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● nie będzie pełnił funkcji członka kadry na tym turnusie;</w:t>
      </w:r>
    </w:p>
    <w:p w:rsidR="002B698D" w:rsidRPr="008225BA" w:rsidRDefault="002B698D" w:rsidP="002B698D">
      <w:pPr>
        <w:autoSpaceDE w:val="0"/>
        <w:autoSpaceDN w:val="0"/>
        <w:adjustRightInd w:val="0"/>
        <w:spacing w:after="0" w:line="360" w:lineRule="auto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● nie jest osobą niepełnosprawną wymagającą opieki innej osoby;</w:t>
      </w:r>
    </w:p>
    <w:p w:rsidR="002B698D" w:rsidRPr="008225BA" w:rsidRDefault="002B698D" w:rsidP="002B698D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● ukończył 18 lat lub ukończył 16 lat i jest wsp</w:t>
      </w:r>
      <w:r w:rsidR="001B2EB4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lnie zamieszkującym członkiem</w:t>
      </w:r>
    </w:p>
    <w:p w:rsidR="002B698D" w:rsidRPr="008225BA" w:rsidRDefault="002B698D" w:rsidP="002B698D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rodziny osoby niepełnosprawnej.</w:t>
      </w:r>
    </w:p>
    <w:p w:rsidR="001B2EB4" w:rsidRPr="008225BA" w:rsidRDefault="001B2EB4" w:rsidP="002B698D">
      <w:pPr>
        <w:autoSpaceDE w:val="0"/>
        <w:autoSpaceDN w:val="0"/>
        <w:adjustRightInd w:val="0"/>
        <w:spacing w:after="0" w:line="240" w:lineRule="auto"/>
        <w:rPr>
          <w:rFonts w:ascii="Times New Roman" w:eastAsia="LiberationSerif" w:hAnsi="Times New Roman" w:cs="Times New Roman"/>
          <w:sz w:val="24"/>
          <w:szCs w:val="24"/>
        </w:rPr>
      </w:pPr>
    </w:p>
    <w:p w:rsidR="002B698D" w:rsidRPr="008225BA" w:rsidRDefault="001B2EB4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8</w:t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>. Do wniosku należy dołączyć:</w:t>
      </w:r>
    </w:p>
    <w:p w:rsidR="001B2EB4" w:rsidRPr="008225BA" w:rsidRDefault="001B2EB4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a) kopię orzeczenia o niepełnosprawności lub innego r</w:t>
      </w:r>
      <w:r w:rsidR="001B2EB4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wnoważnego orzeczenia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potwierdzającego niepełnosprawność Wnioskodawcy – oryginał do wglądu;</w:t>
      </w:r>
    </w:p>
    <w:p w:rsidR="002B698D" w:rsidRPr="008225BA" w:rsidRDefault="00036D90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b</w:t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 xml:space="preserve">)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skierowanie</w:t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 xml:space="preserve"> lekarza, pod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którego</w:t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 xml:space="preserve"> opieką znajduje się osoba niepełnosprawna,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br/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>na turnus rehabilitacyjny;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d) dokumenty potwierdzające prawo występowania w imieniu osoby niepełnosprawnej,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np. skr</w:t>
      </w:r>
      <w:r w:rsidR="00036D90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cony odpis aktu urodzenia, postanowienie sądu, pełnomocnictwo notarialne –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oryginał do wglądu;</w:t>
      </w:r>
    </w:p>
    <w:p w:rsidR="002B698D" w:rsidRPr="008225BA" w:rsidRDefault="00036D90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c</w:t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>) zaświadczenie ze szkoły lub uczelni potwierdzające pobieranie nauki - w przypadku os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>b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>uczących się od 16-stego do 24-go roku życia.</w:t>
      </w:r>
    </w:p>
    <w:p w:rsidR="00872A1D" w:rsidRPr="008225BA" w:rsidRDefault="00872A1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225BA">
        <w:rPr>
          <w:rFonts w:ascii="Times New Roman" w:hAnsi="Times New Roman" w:cs="Times New Roman"/>
          <w:b/>
          <w:bCs/>
          <w:sz w:val="24"/>
          <w:szCs w:val="24"/>
        </w:rPr>
        <w:t>II. Zasady rozpatrywania wniosków</w:t>
      </w:r>
    </w:p>
    <w:p w:rsidR="00872A1D" w:rsidRPr="008225BA" w:rsidRDefault="00872A1D" w:rsidP="00043A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</w:p>
    <w:p w:rsidR="002B698D" w:rsidRPr="008225BA" w:rsidRDefault="002B698D" w:rsidP="00043A3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1. Dofinansowanie ze środk</w:t>
      </w:r>
      <w:r w:rsidR="00043A35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 xml:space="preserve">w PFRON następuje na pisemny wniosek złożony 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br/>
      </w:r>
      <w:r w:rsidRPr="008225BA">
        <w:rPr>
          <w:rFonts w:ascii="Times New Roman" w:eastAsia="LiberationSerif" w:hAnsi="Times New Roman" w:cs="Times New Roman"/>
          <w:sz w:val="24"/>
          <w:szCs w:val="24"/>
        </w:rPr>
        <w:t xml:space="preserve">do </w:t>
      </w:r>
      <w:r w:rsidR="00043A35" w:rsidRPr="008225BA">
        <w:rPr>
          <w:rFonts w:ascii="Times New Roman" w:eastAsia="LiberationSerif" w:hAnsi="Times New Roman" w:cs="Times New Roman"/>
          <w:sz w:val="24"/>
          <w:szCs w:val="24"/>
        </w:rPr>
        <w:t>Departamentu Zdrowia i Spraw Społecznych Urzędu Miejskiego w Elblągu</w:t>
      </w:r>
      <w:r w:rsidR="00FF492C" w:rsidRPr="008225BA">
        <w:rPr>
          <w:rFonts w:ascii="Times New Roman" w:eastAsia="LiberationSerif" w:hAnsi="Times New Roman" w:cs="Times New Roman"/>
          <w:sz w:val="24"/>
          <w:szCs w:val="24"/>
        </w:rPr>
        <w:t xml:space="preserve"> na obowiązujących drukach i załącznikach</w:t>
      </w:r>
      <w:r w:rsidR="00043A35" w:rsidRPr="008225BA">
        <w:rPr>
          <w:rFonts w:ascii="Times New Roman" w:eastAsia="LiberationSerif" w:hAnsi="Times New Roman" w:cs="Times New Roman"/>
          <w:sz w:val="24"/>
          <w:szCs w:val="24"/>
        </w:rPr>
        <w:t>;</w:t>
      </w:r>
    </w:p>
    <w:p w:rsidR="00043A35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2. Wnioski mogą dotyczyć tylko os</w:t>
      </w:r>
      <w:r w:rsidR="00043A35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b niepełnosprawnych zamieszkałych na terenie miasta</w:t>
      </w:r>
      <w:r w:rsidR="00043A35" w:rsidRPr="008225BA">
        <w:rPr>
          <w:rFonts w:ascii="Times New Roman" w:eastAsia="LiberationSerif" w:hAnsi="Times New Roman" w:cs="Times New Roman"/>
          <w:sz w:val="24"/>
          <w:szCs w:val="24"/>
        </w:rPr>
        <w:t xml:space="preserve"> Elbląg;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3. Wnioski przyjmowane są w ciągu całego roku kalendarzowego</w:t>
      </w:r>
      <w:r w:rsidR="00FF492C" w:rsidRPr="008225BA">
        <w:rPr>
          <w:rFonts w:ascii="Times New Roman" w:eastAsia="LiberationSerif" w:hAnsi="Times New Roman" w:cs="Times New Roman"/>
          <w:sz w:val="24"/>
          <w:szCs w:val="24"/>
        </w:rPr>
        <w:t>.</w:t>
      </w:r>
    </w:p>
    <w:p w:rsidR="002B698D" w:rsidRPr="008225BA" w:rsidRDefault="00C125CB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4</w:t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>. Rozpatrzenie wniosk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 xml:space="preserve">w następuje po otrzymaniu przez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Gminę Miasto Elbląg</w:t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 xml:space="preserve"> środk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>w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>finansowych z PFRON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,</w:t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 xml:space="preserve"> oraz po podjęciu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na Sesji</w:t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 xml:space="preserve"> Rad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y</w:t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 xml:space="preserve"> Mi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ejskiej</w:t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 xml:space="preserve"> uchwały 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br/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>w sprawie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>podziału tych środk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>w na zadania realizowane w bieżącym roku kalendarzowym.</w:t>
      </w:r>
    </w:p>
    <w:p w:rsidR="002B698D" w:rsidRPr="008225BA" w:rsidRDefault="000C01E8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5</w:t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>. Wnioski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 xml:space="preserve"> spełniające te same kryteria wyboru,</w:t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 xml:space="preserve"> realizowane są według kolejności 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br/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>ich złożenia, aż do wyczerpania środk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>w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>finansowych przeznaczonych na realizację zadania.</w:t>
      </w:r>
    </w:p>
    <w:p w:rsidR="002B698D" w:rsidRPr="008225BA" w:rsidRDefault="00743F18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6</w:t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 xml:space="preserve">. W przypadku zgonu lub rezygnacji wnioskodawcy z dofinansowania wniosek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br/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>nie podlega</w:t>
      </w:r>
      <w:r w:rsidR="000C01E8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 xml:space="preserve">dalszemu rozpatrywaniu. Do realizacji przyjmowany jest kolejny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br/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>ze złożonych wniosk</w:t>
      </w:r>
      <w:r w:rsidR="000C01E8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>w.</w:t>
      </w:r>
    </w:p>
    <w:p w:rsidR="002B698D" w:rsidRPr="008225BA" w:rsidRDefault="00743F18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7</w:t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>. O sposobie rozpatrzenia wniosku Wnioskodawca zostaje poinformowany pisemnie.</w:t>
      </w:r>
    </w:p>
    <w:p w:rsidR="002B698D" w:rsidRPr="008225BA" w:rsidRDefault="00743F18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8</w:t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>. W przypadku otrzymania informacji o odmowie przyznania dofinansowania, ponowne</w:t>
      </w:r>
      <w:r w:rsidR="000C01E8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="002B698D" w:rsidRPr="008225BA">
        <w:rPr>
          <w:rFonts w:ascii="Times New Roman" w:eastAsia="LiberationSerif" w:hAnsi="Times New Roman" w:cs="Times New Roman"/>
          <w:sz w:val="24"/>
          <w:szCs w:val="24"/>
        </w:rPr>
        <w:t>ubieganie się o dofinansowanie do uczestnictwa w turnusie rehabilitacyjnym związane jest z koniecznością złożenia nowego wniosku.</w:t>
      </w:r>
    </w:p>
    <w:p w:rsidR="00FF492C" w:rsidRPr="008225BA" w:rsidRDefault="00FF492C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</w:p>
    <w:p w:rsidR="00C125CB" w:rsidRPr="008225BA" w:rsidRDefault="00C125CB" w:rsidP="00C125C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225BA">
        <w:rPr>
          <w:rFonts w:ascii="Times New Roman" w:hAnsi="Times New Roman" w:cs="Times New Roman"/>
          <w:sz w:val="24"/>
          <w:szCs w:val="24"/>
        </w:rPr>
        <w:t xml:space="preserve">W przypadku znacznego niedoboru środków finansowych PFRON w danym roku określa się następujące dodatkowe kryteria przyznawania dofinansowania </w:t>
      </w:r>
      <w:r w:rsidR="008B5E5C" w:rsidRPr="008225BA">
        <w:rPr>
          <w:rFonts w:ascii="Times New Roman" w:hAnsi="Times New Roman" w:cs="Times New Roman"/>
          <w:sz w:val="24"/>
          <w:szCs w:val="24"/>
        </w:rPr>
        <w:br/>
      </w:r>
      <w:r w:rsidRPr="008225BA">
        <w:rPr>
          <w:rFonts w:ascii="Times New Roman" w:hAnsi="Times New Roman" w:cs="Times New Roman"/>
          <w:sz w:val="24"/>
          <w:szCs w:val="24"/>
        </w:rPr>
        <w:lastRenderedPageBreak/>
        <w:t>ze środków PFRON uczestnictwa w turnusie rehabilitacyjnym, osobom, które spełniają kryteria i wymogi przyznania świadczenia przewidziane przepisami prawa:</w:t>
      </w:r>
    </w:p>
    <w:p w:rsidR="004F1E08" w:rsidRPr="008225BA" w:rsidRDefault="004F1E08" w:rsidP="004F1E08">
      <w:pPr>
        <w:pStyle w:val="Akapitzlist"/>
        <w:autoSpaceDE w:val="0"/>
        <w:autoSpaceDN w:val="0"/>
        <w:adjustRightInd w:val="0"/>
        <w:spacing w:after="0" w:line="360" w:lineRule="auto"/>
        <w:ind w:left="142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C01E8" w:rsidRPr="008225BA" w:rsidRDefault="000C01E8" w:rsidP="000C01E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25BA">
        <w:rPr>
          <w:rFonts w:ascii="Times New Roman" w:hAnsi="Times New Roman" w:cs="Times New Roman"/>
          <w:bCs/>
          <w:sz w:val="24"/>
          <w:szCs w:val="24"/>
        </w:rPr>
        <w:t xml:space="preserve">w pierwszej kolejności dofinansowanie otrzymują osoby niepełnosprawne w wieku do 16 lat albo w wieku do 24 lat uczące się </w:t>
      </w:r>
      <w:r w:rsidR="006D6F85" w:rsidRPr="008225BA">
        <w:rPr>
          <w:rFonts w:ascii="Times New Roman" w:hAnsi="Times New Roman" w:cs="Times New Roman"/>
          <w:bCs/>
          <w:sz w:val="24"/>
          <w:szCs w:val="24"/>
        </w:rPr>
        <w:br/>
      </w:r>
      <w:r w:rsidRPr="008225BA">
        <w:rPr>
          <w:rFonts w:ascii="Times New Roman" w:hAnsi="Times New Roman" w:cs="Times New Roman"/>
          <w:bCs/>
          <w:sz w:val="24"/>
          <w:szCs w:val="24"/>
        </w:rPr>
        <w:t>i niepracujące bez względu na stopień niepełnosprawności</w:t>
      </w:r>
      <w:r w:rsidR="00D7433F" w:rsidRPr="008225BA">
        <w:rPr>
          <w:rFonts w:ascii="Times New Roman" w:hAnsi="Times New Roman" w:cs="Times New Roman"/>
          <w:bCs/>
          <w:sz w:val="24"/>
          <w:szCs w:val="24"/>
        </w:rPr>
        <w:t>;</w:t>
      </w:r>
    </w:p>
    <w:p w:rsidR="00D7433F" w:rsidRPr="008225BA" w:rsidRDefault="00D7433F" w:rsidP="000C01E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25BA">
        <w:rPr>
          <w:rFonts w:ascii="Times New Roman" w:hAnsi="Times New Roman" w:cs="Times New Roman"/>
          <w:bCs/>
          <w:sz w:val="24"/>
          <w:szCs w:val="24"/>
        </w:rPr>
        <w:t>w drugiej kolejności dofinansowanie otrzymują osoby niepełnosprawne, które posiadają orzeczenia o zaliczeniu do znacznego lub umiarkowanego stopnia niepełnosprawności, albo orzeczenie równoważne, które nigdy nie korzystały z dofinansowania;</w:t>
      </w:r>
    </w:p>
    <w:p w:rsidR="00F70A21" w:rsidRPr="008225BA" w:rsidRDefault="00F70A21" w:rsidP="00F70A2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25BA">
        <w:rPr>
          <w:rFonts w:ascii="Times New Roman" w:hAnsi="Times New Roman" w:cs="Times New Roman"/>
          <w:bCs/>
          <w:sz w:val="24"/>
          <w:szCs w:val="24"/>
        </w:rPr>
        <w:t xml:space="preserve">w trzeciej kolejności  dofinansowanie otrzymują osoby niepełnosprawne, które posiadają orzeczenia o zaliczeniu do znacznego lub umiarkowanego stopnia niepełnosprawności, albo orzeczenie równoważne, które nie </w:t>
      </w:r>
      <w:r w:rsidR="00A0675F" w:rsidRPr="008225BA">
        <w:rPr>
          <w:rFonts w:ascii="Times New Roman" w:hAnsi="Times New Roman" w:cs="Times New Roman"/>
          <w:bCs/>
          <w:sz w:val="24"/>
          <w:szCs w:val="24"/>
        </w:rPr>
        <w:t>otrzymały</w:t>
      </w:r>
      <w:r w:rsidRPr="008225BA">
        <w:rPr>
          <w:rFonts w:ascii="Times New Roman" w:hAnsi="Times New Roman" w:cs="Times New Roman"/>
          <w:bCs/>
          <w:sz w:val="24"/>
          <w:szCs w:val="24"/>
        </w:rPr>
        <w:t xml:space="preserve"> dofinansowania w ciągu ostatnich pięciu lat</w:t>
      </w:r>
      <w:r w:rsidR="00A0675F" w:rsidRPr="008225BA">
        <w:rPr>
          <w:rFonts w:ascii="Times New Roman" w:hAnsi="Times New Roman" w:cs="Times New Roman"/>
          <w:bCs/>
          <w:sz w:val="24"/>
          <w:szCs w:val="24"/>
        </w:rPr>
        <w:t xml:space="preserve"> i więcej</w:t>
      </w:r>
      <w:r w:rsidR="006535A9" w:rsidRPr="008225BA">
        <w:rPr>
          <w:rFonts w:ascii="Times New Roman" w:hAnsi="Times New Roman" w:cs="Times New Roman"/>
          <w:bCs/>
          <w:sz w:val="24"/>
          <w:szCs w:val="24"/>
        </w:rPr>
        <w:t xml:space="preserve">, z tym że pierwszeństwo mają osoby ze znacznym stopniem niepełnosprawności </w:t>
      </w:r>
      <w:r w:rsidRPr="008225BA">
        <w:rPr>
          <w:rFonts w:ascii="Times New Roman" w:hAnsi="Times New Roman" w:cs="Times New Roman"/>
          <w:bCs/>
          <w:sz w:val="24"/>
          <w:szCs w:val="24"/>
        </w:rPr>
        <w:t>;</w:t>
      </w:r>
    </w:p>
    <w:p w:rsidR="00D7433F" w:rsidRPr="008225BA" w:rsidRDefault="00F70A21" w:rsidP="000C01E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25BA">
        <w:rPr>
          <w:rFonts w:ascii="Times New Roman" w:hAnsi="Times New Roman" w:cs="Times New Roman"/>
          <w:bCs/>
          <w:sz w:val="24"/>
          <w:szCs w:val="24"/>
        </w:rPr>
        <w:t>w czwartej kolejności dofinansowanie otrzymują pozostałe osoby niepełnosprawne ubiegające się o d</w:t>
      </w:r>
      <w:r w:rsidR="00855B45" w:rsidRPr="008225BA">
        <w:rPr>
          <w:rFonts w:ascii="Times New Roman" w:hAnsi="Times New Roman" w:cs="Times New Roman"/>
          <w:bCs/>
          <w:sz w:val="24"/>
          <w:szCs w:val="24"/>
        </w:rPr>
        <w:t>o</w:t>
      </w:r>
      <w:r w:rsidRPr="008225BA">
        <w:rPr>
          <w:rFonts w:ascii="Times New Roman" w:hAnsi="Times New Roman" w:cs="Times New Roman"/>
          <w:bCs/>
          <w:sz w:val="24"/>
          <w:szCs w:val="24"/>
        </w:rPr>
        <w:t xml:space="preserve">finansowanie </w:t>
      </w:r>
      <w:r w:rsidR="00855B45" w:rsidRPr="008225BA">
        <w:rPr>
          <w:rFonts w:ascii="Times New Roman" w:hAnsi="Times New Roman" w:cs="Times New Roman"/>
          <w:bCs/>
          <w:sz w:val="24"/>
          <w:szCs w:val="24"/>
        </w:rPr>
        <w:t xml:space="preserve">uczestnictwa </w:t>
      </w:r>
      <w:r w:rsidR="00855B45" w:rsidRPr="008225BA">
        <w:rPr>
          <w:rFonts w:ascii="Times New Roman" w:hAnsi="Times New Roman" w:cs="Times New Roman"/>
          <w:bCs/>
          <w:sz w:val="24"/>
          <w:szCs w:val="24"/>
        </w:rPr>
        <w:br/>
        <w:t>w turnusie.</w:t>
      </w:r>
      <w:r w:rsidRPr="008225BA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:rsidR="005D3B0D" w:rsidRPr="008225BA" w:rsidRDefault="005D3B0D" w:rsidP="000C01E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25BA">
        <w:rPr>
          <w:rFonts w:ascii="Times New Roman" w:hAnsi="Times New Roman" w:cs="Times New Roman"/>
          <w:bCs/>
          <w:sz w:val="24"/>
          <w:szCs w:val="24"/>
        </w:rPr>
        <w:t xml:space="preserve">wnioski spełniające w/w kryteria będą rozpatrywane pozytywnie </w:t>
      </w:r>
      <w:r w:rsidRPr="008225BA">
        <w:rPr>
          <w:rFonts w:ascii="Times New Roman" w:hAnsi="Times New Roman" w:cs="Times New Roman"/>
          <w:bCs/>
          <w:sz w:val="24"/>
          <w:szCs w:val="24"/>
        </w:rPr>
        <w:br/>
        <w:t>w kolejności ich złożenia</w:t>
      </w:r>
      <w:r w:rsidR="006D6F85" w:rsidRPr="008225BA">
        <w:rPr>
          <w:rFonts w:ascii="Times New Roman" w:hAnsi="Times New Roman" w:cs="Times New Roman"/>
          <w:bCs/>
          <w:sz w:val="24"/>
          <w:szCs w:val="24"/>
        </w:rPr>
        <w:t>,</w:t>
      </w:r>
      <w:r w:rsidRPr="008225BA">
        <w:rPr>
          <w:rFonts w:ascii="Times New Roman" w:hAnsi="Times New Roman" w:cs="Times New Roman"/>
          <w:bCs/>
          <w:sz w:val="24"/>
          <w:szCs w:val="24"/>
        </w:rPr>
        <w:t xml:space="preserve"> do momentu wykorzystania środków z</w:t>
      </w:r>
      <w:r w:rsidR="00DD5CA7" w:rsidRPr="008225BA">
        <w:rPr>
          <w:rFonts w:ascii="Times New Roman" w:hAnsi="Times New Roman" w:cs="Times New Roman"/>
          <w:bCs/>
          <w:sz w:val="24"/>
          <w:szCs w:val="24"/>
        </w:rPr>
        <w:t xml:space="preserve"> Funduszu </w:t>
      </w:r>
      <w:r w:rsidRPr="008225BA">
        <w:rPr>
          <w:rFonts w:ascii="Times New Roman" w:hAnsi="Times New Roman" w:cs="Times New Roman"/>
          <w:bCs/>
          <w:sz w:val="24"/>
          <w:szCs w:val="24"/>
        </w:rPr>
        <w:t xml:space="preserve"> PFRON. W przypadku wykorzystania całej dotacji wnioski </w:t>
      </w:r>
      <w:r w:rsidR="006D6F85" w:rsidRPr="008225BA">
        <w:rPr>
          <w:rFonts w:ascii="Times New Roman" w:hAnsi="Times New Roman" w:cs="Times New Roman"/>
          <w:bCs/>
          <w:sz w:val="24"/>
          <w:szCs w:val="24"/>
        </w:rPr>
        <w:t>te będą na liście rezerwowej i będą mogły być dofinansowane w momencie rezygnacji osób, które otrzymały dofinansowanie, bądź z chwilą otrzymania dodatkowych środków z Funduszu.</w:t>
      </w:r>
    </w:p>
    <w:p w:rsidR="00DD5CA7" w:rsidRPr="008225BA" w:rsidRDefault="004F1E08" w:rsidP="000C01E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25BA">
        <w:rPr>
          <w:rFonts w:ascii="Times New Roman" w:hAnsi="Times New Roman" w:cs="Times New Roman"/>
          <w:bCs/>
          <w:sz w:val="24"/>
          <w:szCs w:val="24"/>
        </w:rPr>
        <w:t xml:space="preserve">w szczególnie uzasadnionych przypadkach dofinansowaniem </w:t>
      </w:r>
      <w:r w:rsidRPr="008225BA">
        <w:rPr>
          <w:rFonts w:ascii="Times New Roman" w:hAnsi="Times New Roman" w:cs="Times New Roman"/>
          <w:bCs/>
          <w:sz w:val="24"/>
          <w:szCs w:val="24"/>
        </w:rPr>
        <w:br/>
        <w:t>ze środków PFRON mogą być objęte osoby, które nie spełniają w/w wymogów , a ich stan zdrowia wymaga ciągłej rehabilitacji.</w:t>
      </w:r>
    </w:p>
    <w:p w:rsidR="00C125CB" w:rsidRPr="008225BA" w:rsidRDefault="00C125CB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225BA">
        <w:rPr>
          <w:rFonts w:ascii="Times New Roman" w:hAnsi="Times New Roman" w:cs="Times New Roman"/>
          <w:b/>
          <w:bCs/>
          <w:sz w:val="24"/>
          <w:szCs w:val="24"/>
        </w:rPr>
        <w:t>III. Realizacja przyznanego dofinansowania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1. Po otrzymaniu informacji o przyznaniu dofinansowania do turnusu rehabilitacyjnego, osoba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niepełnosprawna w terminie 30 dni, nie p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źniej jednak niż na 21 dni przed dniem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 xml:space="preserve">rozpoczęcia turnusu rehabilitacyjnego, informuje 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>Departament Zdrowia i Spraw Społecznych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 xml:space="preserve"> o wybranym organizatorze,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ośrodku i terminie wyjazdu.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lastRenderedPageBreak/>
        <w:t xml:space="preserve">2. Pracownik odpowiedzialny za realizację zadania w ciągu 7 dni sprawdza 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br/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w rejestrach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ośrodk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w i organizator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w: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a) czy wybrany przez osobę niepełnosprawną ośrodek i organizator tego turnusu posiadają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wpis do rejestru ośrodk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w i organizator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w obejmujący okres trwania turnusu wybranego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przez osobę niepełnosprawną;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b) czy ośrodek, w kt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rym odbędzie się turnus, jest uprawniony do przyjmowania os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b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niepełnosprawnych z określonymi w orzeczeniu lub we wniosku lekarskim dysfunkcjami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lub schorzeniami danej osoby;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c) czy organizator turnusu jest uprawniony do organizowania turnusu wybranego przez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osobę niepełnosprawną z określonymi w orzeczeniu lub we wniosku lekarskim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dysfunkcjami lub schorzeniami danej osoby.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3. W przypadku niespełnienia kt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regokolwiek z warunk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 xml:space="preserve">w określonych w punkcie 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br/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2 rozdziału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 xml:space="preserve">III, 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 xml:space="preserve">Departament Zdrowia i Spraw Społecznych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 xml:space="preserve"> w terminie 7 dni informuje osobę niepełnosprawną o konieczności wyboru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innego ośrodka lub/ i organizatora turnusu rehabilitacyjnego, pod rygorem nie zrealizowania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przyznanego dofinansowania.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 xml:space="preserve">4. Przekazanie dofinansowania organizatorowi turnusu rehabilitacyjnego następuje 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br/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w terminie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7 dni od dnia otrzymania oświadczenia organizatora, jednak nie p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źniej niż na 7 dni przed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dniem rozpoczęcia tego turnusu.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5. W przypadku skr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cenia uczestnictwa w turnusie rehabilitacyjnym z przyczyn innych niż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losowe, osoba niepełnosprawna ponosi koszty pobytu na tym turnusie.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6. W przypadku skr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cenia pobytu opiekuna osoby niepełnosprawnej na turnusie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rehabilitacyjnym z przyczyn inne niż losowe, opiekun ponosi koszty pobytu na tym turnusie.</w:t>
      </w:r>
    </w:p>
    <w:p w:rsidR="00A87246" w:rsidRPr="008225BA" w:rsidRDefault="00A87246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225BA">
        <w:rPr>
          <w:rFonts w:ascii="Times New Roman" w:hAnsi="Times New Roman" w:cs="Times New Roman"/>
          <w:b/>
          <w:bCs/>
          <w:sz w:val="24"/>
          <w:szCs w:val="24"/>
        </w:rPr>
        <w:t>IV. Wysokość dofinansowania</w:t>
      </w:r>
    </w:p>
    <w:p w:rsidR="00A87246" w:rsidRPr="008225BA" w:rsidRDefault="00A87246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1. Wysokość dofinansowania do turnusu wynosi: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a) 30% przeciętnego wynagrodzenia dla osoby niepełnosprawnej ze znacznym stopniem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niepełnosprawności, osoby niepełnosprawnej w wieku do 16 roku życia oraz osoby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niepełnosprawnej w wieku 16-24 lat uczącej się i niepracującej, bez względu na stopień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niepełnosprawności;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 xml:space="preserve">b) 27% przeciętnego wynagrodzenia dla </w:t>
      </w:r>
      <w:bookmarkStart w:id="2" w:name="_Hlk3976764"/>
      <w:r w:rsidRPr="008225BA">
        <w:rPr>
          <w:rFonts w:ascii="Times New Roman" w:eastAsia="LiberationSerif" w:hAnsi="Times New Roman" w:cs="Times New Roman"/>
          <w:sz w:val="24"/>
          <w:szCs w:val="24"/>
        </w:rPr>
        <w:t>osoby niepełnosprawnej z umiarkowanym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stopniem niepełnosprawności;</w:t>
      </w:r>
    </w:p>
    <w:bookmarkEnd w:id="2"/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 xml:space="preserve">c) 25% przeciętnego wynagrodzenia dla </w:t>
      </w:r>
      <w:bookmarkStart w:id="3" w:name="_Hlk3976834"/>
      <w:r w:rsidRPr="008225BA">
        <w:rPr>
          <w:rFonts w:ascii="Times New Roman" w:eastAsia="LiberationSerif" w:hAnsi="Times New Roman" w:cs="Times New Roman"/>
          <w:sz w:val="24"/>
          <w:szCs w:val="24"/>
        </w:rPr>
        <w:t>osoby niepełnosprawnej z lekkim stopniem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niepełnosprawności;</w:t>
      </w:r>
    </w:p>
    <w:bookmarkEnd w:id="3"/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lastRenderedPageBreak/>
        <w:t>d) 20% przeciętnego wynagrodzenia dla opiekuna osoby niepełnosprawnej;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 xml:space="preserve">e) 20% przeciętnego wynagrodzenia dla </w:t>
      </w:r>
      <w:bookmarkStart w:id="4" w:name="_Hlk3976967"/>
      <w:r w:rsidRPr="008225BA">
        <w:rPr>
          <w:rFonts w:ascii="Times New Roman" w:eastAsia="LiberationSerif" w:hAnsi="Times New Roman" w:cs="Times New Roman"/>
          <w:sz w:val="24"/>
          <w:szCs w:val="24"/>
        </w:rPr>
        <w:t xml:space="preserve">osoby niepełnosprawnej zatrudnionej 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br/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w zakładzie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pracy chronionej, niezależnie od posiadanego stopnia niepełnosprawności;</w:t>
      </w:r>
    </w:p>
    <w:bookmarkEnd w:id="4"/>
    <w:p w:rsidR="00872A1D" w:rsidRPr="008225BA" w:rsidRDefault="00872A1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ab/>
        <w:t xml:space="preserve">Ze względu na znaczny niedobór środków z </w:t>
      </w:r>
      <w:r w:rsidR="00695E0E" w:rsidRPr="008225BA">
        <w:rPr>
          <w:rFonts w:ascii="Times New Roman" w:eastAsia="LiberationSerif" w:hAnsi="Times New Roman" w:cs="Times New Roman"/>
          <w:sz w:val="24"/>
          <w:szCs w:val="24"/>
        </w:rPr>
        <w:t>Państwowego Funduszu Rehabilitacyjnego Osób Niepełnosprawnych w roku 2019 w stosunku do istniejących potrzeb w zakresie dofinansowania uczestnictwa o</w:t>
      </w:r>
      <w:r w:rsidR="00A87246" w:rsidRPr="008225BA">
        <w:rPr>
          <w:rFonts w:ascii="Times New Roman" w:eastAsia="LiberationSerif" w:hAnsi="Times New Roman" w:cs="Times New Roman"/>
          <w:sz w:val="24"/>
          <w:szCs w:val="24"/>
        </w:rPr>
        <w:t xml:space="preserve">sób niepełnosprawnych </w:t>
      </w:r>
      <w:r w:rsidR="00A87246" w:rsidRPr="008225BA">
        <w:rPr>
          <w:rFonts w:ascii="Times New Roman" w:eastAsia="LiberationSerif" w:hAnsi="Times New Roman" w:cs="Times New Roman"/>
          <w:sz w:val="24"/>
          <w:szCs w:val="24"/>
        </w:rPr>
        <w:br/>
        <w:t>w turnusach rehabilitacyjnych  oraz pobytu ich opiekunów, wysokość dofinansowania została obniżona o 20%  kwot wymienionych w ust. 1., co przedstawia się w następujący sposób:</w:t>
      </w:r>
    </w:p>
    <w:p w:rsidR="00A87246" w:rsidRPr="008225BA" w:rsidRDefault="00A87246" w:rsidP="00A8724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osoby niepełnosprawne w wieku do 16 roku życia oraz osoby niepełnosprawne w wieku 16-24 lat uczące się – 1.459 zł., oraz ich opiekunowie 973 zł.;</w:t>
      </w:r>
    </w:p>
    <w:p w:rsidR="00A87246" w:rsidRPr="008225BA" w:rsidRDefault="00A87246" w:rsidP="00A8724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osoby niepełnosprawne ze znacznym stopniem niepełnosprawności – 1.167zł.;</w:t>
      </w:r>
    </w:p>
    <w:p w:rsidR="00A87246" w:rsidRPr="008225BA" w:rsidRDefault="00A87246" w:rsidP="00A8724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osoby niepełnosprawne z umiarkowanym stopniem niepełnosprawności – 1.050 zł.;</w:t>
      </w:r>
    </w:p>
    <w:p w:rsidR="00A87246" w:rsidRPr="008225BA" w:rsidRDefault="00A87246" w:rsidP="00A8724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osoby niepełnosprawne z lekkim stopniem niepełnosprawności</w:t>
      </w:r>
      <w:r w:rsidR="00D808BB" w:rsidRPr="008225BA">
        <w:rPr>
          <w:rFonts w:ascii="Times New Roman" w:eastAsia="LiberationSerif" w:hAnsi="Times New Roman" w:cs="Times New Roman"/>
          <w:sz w:val="24"/>
          <w:szCs w:val="24"/>
        </w:rPr>
        <w:t xml:space="preserve"> – 973 zł.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;</w:t>
      </w:r>
    </w:p>
    <w:p w:rsidR="00D808BB" w:rsidRPr="008225BA" w:rsidRDefault="00D808BB" w:rsidP="00A8724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opiekun osoby niepełnosprawnej – 779 zł</w:t>
      </w:r>
    </w:p>
    <w:p w:rsidR="00D808BB" w:rsidRPr="008225BA" w:rsidRDefault="00D808BB" w:rsidP="00D808BB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osoby niepełnosprawne zatrudnione w zakładzie pracy chronionej, niezależnie od posiadanego stopnia niepełnosprawności – 973zł.</w:t>
      </w:r>
    </w:p>
    <w:p w:rsidR="00A87246" w:rsidRPr="008225BA" w:rsidRDefault="00A87246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2. O dofinansowanie ze środk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w Funduszu uczestnictwa w turnusie mogą ubiegać się osoby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 xml:space="preserve">niepełnosprawne jeżeli przeciętny miesięczny 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>dochód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, w rozumieniu przepis</w:t>
      </w:r>
      <w:r w:rsidR="00855B45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w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o świadczeniach rodzinnych, podzielony przez liczbę os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b we wsp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lnym gospodarstwie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domowym obliczony za kwartał poprzedzający miesiąc złożenia wniosku, nie przekracza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kwoty: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a) 50% przeciętnego wynagrodzenia na osobę we wsp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lnym gospodarstwie domowym;</w:t>
      </w:r>
    </w:p>
    <w:p w:rsidR="00872A1D" w:rsidRPr="008225BA" w:rsidRDefault="002B698D" w:rsidP="008B5E5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b) 65% przeciętnego wynagrodzenia w przypadku osoby samotnej</w:t>
      </w:r>
      <w:r w:rsidR="003B13AD" w:rsidRPr="008225BA">
        <w:rPr>
          <w:rFonts w:ascii="Times New Roman" w:eastAsia="LiberationSerif" w:hAnsi="Times New Roman" w:cs="Times New Roman"/>
          <w:sz w:val="24"/>
          <w:szCs w:val="24"/>
        </w:rPr>
        <w:t>.</w:t>
      </w:r>
    </w:p>
    <w:p w:rsidR="002B698D" w:rsidRPr="008225BA" w:rsidRDefault="002B698D" w:rsidP="008B5E5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 xml:space="preserve">3. W przypadku przekroczenia dochodu 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>wniosek zostaje rozpatrzony negatywnie.</w:t>
      </w:r>
    </w:p>
    <w:p w:rsidR="002B698D" w:rsidRPr="008225BA" w:rsidRDefault="002B698D" w:rsidP="00DE6F7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 xml:space="preserve">4. W przypadku gdy 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 xml:space="preserve">Departament Zdrowia i Spraw Społecznych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 xml:space="preserve"> poweźmie wątpliwości w sprawie przyznanego dofinansowania,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w szczeg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lności co do wysokości dochod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w i liczby os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b pozostających we wsp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lnym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gospodarstwie domowym, mającym wpływ na przyznane dofinansowanie,</w:t>
      </w:r>
      <w:r w:rsidR="00DE6F7B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powiadamia</w:t>
      </w:r>
      <w:r w:rsidR="00DE6F7B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 xml:space="preserve">Wnioskodawcę o konieczności złożenia w terminie nie </w:t>
      </w:r>
      <w:r w:rsidR="00DE6F7B">
        <w:rPr>
          <w:rFonts w:ascii="Times New Roman" w:eastAsia="LiberationSerif" w:hAnsi="Times New Roman" w:cs="Times New Roman"/>
          <w:sz w:val="24"/>
          <w:szCs w:val="24"/>
        </w:rPr>
        <w:t>d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łuższym niż 14 dni od dnia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otrzymania wezwania wyjaśnień w sprawie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>,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 xml:space="preserve"> lub dostarczenia niezbędnych dokument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w.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5. Dofinansowanie uczestnictwa w turnusie rehabilitacyjnym ze środk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 xml:space="preserve">w PFRON 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br/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nie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obejmuje dofinansowania uczestnictwa w turnusie rehabilitacyjnym finansowanym w części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lub w całości na podstawie przepis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w o świadczeniach opieki zdrowotnej finansowanych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lastRenderedPageBreak/>
        <w:t>ze środk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w publicznych lub o systemie ubezpieczeń społecznych albo o ubezpieczeniu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społecznym rolnik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w.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6. Kwota dofinansowania do uczestnictwa w turnusie przyznana osobie niepełnosprawnej jest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przekazywana na rachunek bankowy organizatora turnusu.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7. Kwota przekazanego dofinansowania nie może być wyższa od faktycznego kosztu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 xml:space="preserve">uczestnictwa w turnusie rehabilitacyjnym osoby niepełnosprawnej lub pobytu 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br/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jej opiekuna.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8. Nie ma możliwości dokonania refundacji koszt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 xml:space="preserve">w związanych z uczestnictwem 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br/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w turnusie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rehabilitacyjnym.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9. Przyznane dofinansowanie musi zostać wykorzystane do końca roku kalendarzowego,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w kt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rym zostało przyznane.</w:t>
      </w:r>
    </w:p>
    <w:p w:rsidR="008B5E5C" w:rsidRPr="008225BA" w:rsidRDefault="008B5E5C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225BA">
        <w:rPr>
          <w:rFonts w:ascii="Times New Roman" w:hAnsi="Times New Roman" w:cs="Times New Roman"/>
          <w:b/>
          <w:bCs/>
          <w:sz w:val="24"/>
          <w:szCs w:val="24"/>
        </w:rPr>
        <w:t>V. Podstawa prawna</w:t>
      </w:r>
    </w:p>
    <w:p w:rsidR="002B698D" w:rsidRPr="008225BA" w:rsidRDefault="002B698D" w:rsidP="001B2EB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>1. ustawa z dnia 27 sierpnia 1997 r. o rehabilitacji zawodowej i społecznej oraz zatrudnianiu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os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b niepełnosprawnych [Dz. U. z 201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>8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 xml:space="preserve">r., poz. 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>511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 xml:space="preserve"> z p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źn. zm.];</w:t>
      </w:r>
    </w:p>
    <w:p w:rsidR="00856EC3" w:rsidRPr="008225BA" w:rsidRDefault="002B698D" w:rsidP="008B5E5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LiberationSerif" w:hAnsi="Times New Roman" w:cs="Times New Roman"/>
          <w:sz w:val="24"/>
          <w:szCs w:val="24"/>
        </w:rPr>
      </w:pPr>
      <w:r w:rsidRPr="008225BA">
        <w:rPr>
          <w:rFonts w:ascii="Times New Roman" w:eastAsia="LiberationSerif" w:hAnsi="Times New Roman" w:cs="Times New Roman"/>
          <w:sz w:val="24"/>
          <w:szCs w:val="24"/>
        </w:rPr>
        <w:t xml:space="preserve">2. rozporządzenie Ministra Pracy i Polityki Społecznej z dnia 15 listopada 2007 r. </w:t>
      </w:r>
      <w:r w:rsidR="000F4EAF" w:rsidRPr="008225BA">
        <w:rPr>
          <w:rFonts w:ascii="Times New Roman" w:eastAsia="LiberationSerif" w:hAnsi="Times New Roman" w:cs="Times New Roman"/>
          <w:sz w:val="24"/>
          <w:szCs w:val="24"/>
        </w:rPr>
        <w:br/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w sprawie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 xml:space="preserve"> 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turnus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w rehabilitacyjnych (Dz.U.</w:t>
      </w:r>
      <w:r w:rsidR="001B4D9E" w:rsidRPr="008225BA">
        <w:rPr>
          <w:rFonts w:ascii="Times New Roman" w:eastAsia="LiberationSerif" w:hAnsi="Times New Roman" w:cs="Times New Roman"/>
          <w:sz w:val="24"/>
          <w:szCs w:val="24"/>
        </w:rPr>
        <w:t xml:space="preserve"> z 2007r.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 xml:space="preserve"> Nr 230, poz. 1694 z p</w:t>
      </w:r>
      <w:r w:rsidR="008B5E5C" w:rsidRPr="008225BA">
        <w:rPr>
          <w:rFonts w:ascii="Times New Roman" w:eastAsia="LiberationSerif" w:hAnsi="Times New Roman" w:cs="Times New Roman"/>
          <w:sz w:val="24"/>
          <w:szCs w:val="24"/>
        </w:rPr>
        <w:t>ó</w:t>
      </w:r>
      <w:r w:rsidRPr="008225BA">
        <w:rPr>
          <w:rFonts w:ascii="Times New Roman" w:eastAsia="LiberationSerif" w:hAnsi="Times New Roman" w:cs="Times New Roman"/>
          <w:sz w:val="24"/>
          <w:szCs w:val="24"/>
        </w:rPr>
        <w:t>źn. zm.).</w:t>
      </w:r>
    </w:p>
    <w:p w:rsidR="001B2EB4" w:rsidRPr="008225BA" w:rsidRDefault="001B2EB4" w:rsidP="001B2E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B2EB4" w:rsidRPr="008225B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4FC3" w:rsidRDefault="00EE4FC3" w:rsidP="00DD5CA7">
      <w:pPr>
        <w:spacing w:after="0" w:line="240" w:lineRule="auto"/>
      </w:pPr>
      <w:r>
        <w:separator/>
      </w:r>
    </w:p>
  </w:endnote>
  <w:endnote w:type="continuationSeparator" w:id="0">
    <w:p w:rsidR="00EE4FC3" w:rsidRDefault="00EE4FC3" w:rsidP="00DD5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, Calibri">
    <w:altName w:val="Arial"/>
    <w:charset w:val="00"/>
    <w:family w:val="swiss"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Serif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4FC3" w:rsidRDefault="00EE4FC3" w:rsidP="00DD5CA7">
      <w:pPr>
        <w:spacing w:after="0" w:line="240" w:lineRule="auto"/>
      </w:pPr>
      <w:r>
        <w:separator/>
      </w:r>
    </w:p>
  </w:footnote>
  <w:footnote w:type="continuationSeparator" w:id="0">
    <w:p w:rsidR="00EE4FC3" w:rsidRDefault="00EE4FC3" w:rsidP="00DD5C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5CA7" w:rsidRDefault="00DD5CA7" w:rsidP="0020087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317898"/>
    <w:multiLevelType w:val="hybridMultilevel"/>
    <w:tmpl w:val="68D648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DC4E98"/>
    <w:multiLevelType w:val="hybridMultilevel"/>
    <w:tmpl w:val="DBBC376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98D"/>
    <w:rsid w:val="00023E51"/>
    <w:rsid w:val="00036D90"/>
    <w:rsid w:val="00043A35"/>
    <w:rsid w:val="000C01E8"/>
    <w:rsid w:val="000E5144"/>
    <w:rsid w:val="000F4EAF"/>
    <w:rsid w:val="001B2EB4"/>
    <w:rsid w:val="001B4D9E"/>
    <w:rsid w:val="00200875"/>
    <w:rsid w:val="002B60F4"/>
    <w:rsid w:val="002B698D"/>
    <w:rsid w:val="003B13AD"/>
    <w:rsid w:val="00420DA0"/>
    <w:rsid w:val="004F1E08"/>
    <w:rsid w:val="005D3B0D"/>
    <w:rsid w:val="006535A9"/>
    <w:rsid w:val="00695E0E"/>
    <w:rsid w:val="006D6F85"/>
    <w:rsid w:val="00743F18"/>
    <w:rsid w:val="008225BA"/>
    <w:rsid w:val="00855B45"/>
    <w:rsid w:val="00856EC3"/>
    <w:rsid w:val="00872A1D"/>
    <w:rsid w:val="008B5E5C"/>
    <w:rsid w:val="009F22D4"/>
    <w:rsid w:val="00A0675F"/>
    <w:rsid w:val="00A131DE"/>
    <w:rsid w:val="00A87246"/>
    <w:rsid w:val="00B157EB"/>
    <w:rsid w:val="00B77D44"/>
    <w:rsid w:val="00C125CB"/>
    <w:rsid w:val="00D7433F"/>
    <w:rsid w:val="00D808BB"/>
    <w:rsid w:val="00DD5CA7"/>
    <w:rsid w:val="00DE6F7B"/>
    <w:rsid w:val="00E848FF"/>
    <w:rsid w:val="00EE4FC3"/>
    <w:rsid w:val="00F1066D"/>
    <w:rsid w:val="00F46DC4"/>
    <w:rsid w:val="00F70A21"/>
    <w:rsid w:val="00FF4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AED063-2D4C-455B-8C97-55CC0DA1A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01E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35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35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D5C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5CA7"/>
  </w:style>
  <w:style w:type="paragraph" w:styleId="Stopka">
    <w:name w:val="footer"/>
    <w:basedOn w:val="Normalny"/>
    <w:link w:val="StopkaZnak"/>
    <w:uiPriority w:val="99"/>
    <w:unhideWhenUsed/>
    <w:rsid w:val="00DD5C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5CA7"/>
  </w:style>
  <w:style w:type="paragraph" w:customStyle="1" w:styleId="Default">
    <w:name w:val="Default"/>
    <w:basedOn w:val="Normalny"/>
    <w:rsid w:val="009F22D4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alibri, Calibri" w:eastAsia="Calibri, Calibri" w:hAnsi="Calibri, Calibri" w:cs="Calibri, Calibri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1616</Words>
  <Characters>9701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Kisielewska</dc:creator>
  <cp:keywords/>
  <dc:description/>
  <cp:lastModifiedBy>Renata Bednarz</cp:lastModifiedBy>
  <cp:revision>2</cp:revision>
  <cp:lastPrinted>2019-04-24T08:08:00Z</cp:lastPrinted>
  <dcterms:created xsi:type="dcterms:W3CDTF">2019-05-17T07:47:00Z</dcterms:created>
  <dcterms:modified xsi:type="dcterms:W3CDTF">2019-05-17T07:47:00Z</dcterms:modified>
</cp:coreProperties>
</file>