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A2F6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281 /2019</w:t>
      </w:r>
      <w:r>
        <w:rPr>
          <w:b/>
          <w:caps/>
        </w:rPr>
        <w:br/>
        <w:t>Prezydenta Miasta Elbląg</w:t>
      </w:r>
    </w:p>
    <w:p w:rsidR="00A77B3E" w:rsidRDefault="00BA2F67">
      <w:pPr>
        <w:spacing w:before="280" w:after="280"/>
        <w:jc w:val="center"/>
        <w:rPr>
          <w:b/>
          <w:caps/>
        </w:rPr>
      </w:pPr>
      <w:r>
        <w:t>z dnia 11 czerwca 2019 r.</w:t>
      </w:r>
    </w:p>
    <w:p w:rsidR="00A77B3E" w:rsidRDefault="00BA2F6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BA2F6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BA2F6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A2F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BA2F6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BA2F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BA2F6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BA2F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BA2F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A2F67" w:rsidRDefault="00BA2F67">
      <w:pPr>
        <w:keepLines/>
        <w:spacing w:before="120" w:after="120"/>
        <w:rPr>
          <w:color w:val="000000"/>
          <w:u w:color="000000"/>
        </w:rPr>
      </w:pPr>
    </w:p>
    <w:p w:rsidR="00BA2F67" w:rsidRDefault="00BA2F67">
      <w:pPr>
        <w:keepLines/>
        <w:spacing w:before="120" w:after="120"/>
        <w:rPr>
          <w:color w:val="000000"/>
          <w:u w:color="000000"/>
        </w:rPr>
        <w:sectPr w:rsidR="00BA2F6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A2F67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BA2F6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281/2019</w:t>
      </w:r>
    </w:p>
    <w:p w:rsidR="00A77B3E" w:rsidRDefault="00BA2F6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11 czerwca 2019 r.</w:t>
      </w:r>
    </w:p>
    <w:p w:rsidR="00A77B3E" w:rsidRDefault="00BA2F6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1D230D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użyczenia w 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1D230D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1D230D">
        <w:trPr>
          <w:trHeight w:val="172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Stawidłowa 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EL1E/00032312/6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168/2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0,0434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gruntowa oddana w użyczenie na statutowe cele organizacji pożytku publicznego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2F6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434,00</w:t>
            </w:r>
          </w:p>
        </w:tc>
      </w:tr>
    </w:tbl>
    <w:p w:rsidR="00A77B3E" w:rsidRDefault="00412F4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0D"/>
    <w:rsid w:val="001D230D"/>
    <w:rsid w:val="00412F4E"/>
    <w:rsid w:val="00BA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4703E1-86E4-4EC1-97A3-2DFBF7A3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281 /2019 z dnia 11 czerwca 2019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2019-06-14T09:33:00Z</dcterms:created>
  <dcterms:modified xsi:type="dcterms:W3CDTF">2019-06-14T09:33:00Z</dcterms:modified>
  <cp:category>Akt prawny</cp:category>
</cp:coreProperties>
</file>