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615" w:rsidRPr="00E42FE0" w:rsidRDefault="00F31615" w:rsidP="00F31615">
      <w:pPr>
        <w:jc w:val="center"/>
        <w:rPr>
          <w:rFonts w:ascii="Tahoma" w:hAnsi="Tahoma" w:cs="Tahoma"/>
          <w:b/>
          <w:color w:val="000000"/>
        </w:rPr>
      </w:pPr>
      <w:r w:rsidRPr="00E42FE0">
        <w:rPr>
          <w:rFonts w:ascii="Tahoma" w:hAnsi="Tahoma" w:cs="Tahoma"/>
          <w:b/>
          <w:color w:val="000000"/>
        </w:rPr>
        <w:t xml:space="preserve">Zarządzenie Nr </w:t>
      </w:r>
      <w:r>
        <w:rPr>
          <w:rFonts w:ascii="Tahoma" w:hAnsi="Tahoma" w:cs="Tahoma"/>
          <w:b/>
          <w:color w:val="000000"/>
        </w:rPr>
        <w:t>16</w:t>
      </w:r>
      <w:r w:rsidRPr="00E42FE0">
        <w:rPr>
          <w:rFonts w:ascii="Tahoma" w:hAnsi="Tahoma" w:cs="Tahoma"/>
          <w:b/>
          <w:color w:val="000000"/>
        </w:rPr>
        <w:t>/2019</w:t>
      </w:r>
    </w:p>
    <w:p w:rsidR="00F31615" w:rsidRPr="00E42FE0" w:rsidRDefault="00F31615" w:rsidP="00F31615">
      <w:pPr>
        <w:jc w:val="center"/>
        <w:rPr>
          <w:rFonts w:ascii="Tahoma" w:hAnsi="Tahoma" w:cs="Tahoma"/>
          <w:b/>
          <w:color w:val="000000"/>
        </w:rPr>
      </w:pPr>
    </w:p>
    <w:p w:rsidR="00F31615" w:rsidRPr="00E42FE0" w:rsidRDefault="00F31615" w:rsidP="00F31615">
      <w:pPr>
        <w:jc w:val="center"/>
        <w:rPr>
          <w:rFonts w:ascii="Tahoma" w:hAnsi="Tahoma" w:cs="Tahoma"/>
          <w:b/>
          <w:color w:val="000000"/>
        </w:rPr>
      </w:pPr>
      <w:r w:rsidRPr="00E42FE0">
        <w:rPr>
          <w:rFonts w:ascii="Tahoma" w:hAnsi="Tahoma" w:cs="Tahoma"/>
          <w:b/>
          <w:color w:val="000000"/>
        </w:rPr>
        <w:t>Prezydenta Miasta Elbląg</w:t>
      </w:r>
    </w:p>
    <w:p w:rsidR="00F31615" w:rsidRPr="00E42FE0" w:rsidRDefault="00F31615" w:rsidP="00F31615">
      <w:pPr>
        <w:jc w:val="center"/>
        <w:rPr>
          <w:rFonts w:ascii="Tahoma" w:hAnsi="Tahoma" w:cs="Tahoma"/>
          <w:b/>
          <w:color w:val="000000"/>
        </w:rPr>
      </w:pPr>
      <w:r w:rsidRPr="00E42FE0">
        <w:rPr>
          <w:rFonts w:ascii="Tahoma" w:hAnsi="Tahoma" w:cs="Tahoma"/>
          <w:b/>
          <w:color w:val="000000"/>
        </w:rPr>
        <w:t xml:space="preserve">  z dnia</w:t>
      </w:r>
      <w:r>
        <w:rPr>
          <w:rFonts w:ascii="Tahoma" w:hAnsi="Tahoma" w:cs="Tahoma"/>
          <w:b/>
          <w:color w:val="000000"/>
        </w:rPr>
        <w:t xml:space="preserve"> 4 stycznia </w:t>
      </w:r>
      <w:r w:rsidRPr="00E42FE0">
        <w:rPr>
          <w:rFonts w:ascii="Tahoma" w:hAnsi="Tahoma" w:cs="Tahoma"/>
          <w:b/>
          <w:color w:val="000000"/>
        </w:rPr>
        <w:t>2019 r.</w:t>
      </w:r>
    </w:p>
    <w:p w:rsidR="00F31615" w:rsidRPr="00E42FE0" w:rsidRDefault="00F31615" w:rsidP="00F31615">
      <w:pPr>
        <w:jc w:val="center"/>
        <w:rPr>
          <w:rFonts w:ascii="Tahoma" w:hAnsi="Tahoma" w:cs="Tahoma"/>
          <w:b/>
          <w:color w:val="000000"/>
        </w:rPr>
      </w:pPr>
    </w:p>
    <w:p w:rsidR="00F31615" w:rsidRPr="00E42FE0" w:rsidRDefault="00F31615" w:rsidP="00F31615">
      <w:pPr>
        <w:jc w:val="center"/>
        <w:rPr>
          <w:rFonts w:ascii="Tahoma" w:hAnsi="Tahoma" w:cs="Tahoma"/>
          <w:b/>
        </w:rPr>
      </w:pPr>
      <w:r w:rsidRPr="00E42FE0">
        <w:rPr>
          <w:rFonts w:ascii="Tahoma" w:hAnsi="Tahoma" w:cs="Tahoma"/>
          <w:b/>
        </w:rPr>
        <w:t>w sprawie odwołania pogotowia/</w:t>
      </w:r>
      <w:r w:rsidRPr="00F31615">
        <w:rPr>
          <w:rFonts w:ascii="Tahoma" w:hAnsi="Tahoma" w:cs="Tahoma"/>
          <w:b/>
          <w:strike/>
        </w:rPr>
        <w:t>alarmu</w:t>
      </w:r>
      <w:r w:rsidRPr="00E42FE0">
        <w:rPr>
          <w:rFonts w:ascii="Tahoma" w:hAnsi="Tahoma" w:cs="Tahoma"/>
          <w:b/>
        </w:rPr>
        <w:t>* przeciwpowodziowego.</w:t>
      </w:r>
    </w:p>
    <w:p w:rsidR="00F31615" w:rsidRPr="00E42FE0" w:rsidRDefault="00F31615" w:rsidP="00F31615">
      <w:pPr>
        <w:jc w:val="both"/>
        <w:rPr>
          <w:b/>
        </w:rPr>
      </w:pPr>
    </w:p>
    <w:p w:rsidR="00F31615" w:rsidRPr="00E42FE0" w:rsidRDefault="00F31615" w:rsidP="00F31615">
      <w:pPr>
        <w:keepLines/>
        <w:spacing w:before="120" w:after="120"/>
        <w:ind w:firstLine="227"/>
        <w:jc w:val="both"/>
      </w:pPr>
      <w:r w:rsidRPr="00E42FE0">
        <w:rPr>
          <w:b/>
        </w:rPr>
        <w:t xml:space="preserve"> </w:t>
      </w:r>
      <w:r w:rsidRPr="00E42FE0">
        <w:t>Na podstawie art.17 ust. 2 pkt 1 ustawy z dnia 26 kwietnia 2007 r. o zarządzaniu kryzysowym (t.j. Dz. U z 2018 poz. 1401</w:t>
      </w:r>
      <w:r>
        <w:t xml:space="preserve"> ze zm.</w:t>
      </w:r>
      <w:r w:rsidRPr="00E42FE0">
        <w:t xml:space="preserve">), art. 31a z dnia 8 marca 1990 r. o samorządzie gminnym (t.j. </w:t>
      </w:r>
      <w:r w:rsidRPr="00E42FE0">
        <w:rPr>
          <w:bCs/>
        </w:rPr>
        <w:t>Dz.U z 2018 poz. 994 ze zm.</w:t>
      </w:r>
      <w:r w:rsidRPr="00E42FE0">
        <w:t xml:space="preserve">), § 44 ust. 1 Regulaminu Organizacyjnego Urzędu Miejskiego w Elblągu (tekst jednolity: Zarządzenie Nr 236/2018 Prezydenta Miasta Elbląg z dnia 09 lipca 2018 r. ze zm.)  </w:t>
      </w:r>
      <w:r w:rsidRPr="00E42FE0">
        <w:rPr>
          <w:b/>
        </w:rPr>
        <w:t>zarządza się co następuje</w:t>
      </w:r>
      <w:r w:rsidRPr="00E42FE0">
        <w:t>: </w:t>
      </w:r>
    </w:p>
    <w:p w:rsidR="00F31615" w:rsidRPr="00E42FE0" w:rsidRDefault="00F31615" w:rsidP="00F31615">
      <w:pPr>
        <w:jc w:val="both"/>
      </w:pPr>
    </w:p>
    <w:p w:rsidR="00F31615" w:rsidRPr="00E42FE0" w:rsidRDefault="00F31615" w:rsidP="00F31615">
      <w:pPr>
        <w:jc w:val="both"/>
        <w:rPr>
          <w:b/>
        </w:rPr>
      </w:pPr>
    </w:p>
    <w:p w:rsidR="00F31615" w:rsidRPr="00E42FE0" w:rsidRDefault="00F31615" w:rsidP="00F31615">
      <w:pPr>
        <w:jc w:val="both"/>
      </w:pPr>
    </w:p>
    <w:p w:rsidR="00F31615" w:rsidRPr="00E42FE0" w:rsidRDefault="00F31615" w:rsidP="00F31615">
      <w:pPr>
        <w:jc w:val="center"/>
      </w:pPr>
      <w:r w:rsidRPr="00E42FE0">
        <w:t>§ 1.</w:t>
      </w:r>
    </w:p>
    <w:p w:rsidR="00F31615" w:rsidRPr="00E42FE0" w:rsidRDefault="00F31615" w:rsidP="00F31615">
      <w:pPr>
        <w:jc w:val="center"/>
        <w:rPr>
          <w:b/>
        </w:rPr>
      </w:pPr>
    </w:p>
    <w:p w:rsidR="00F31615" w:rsidRPr="00E42FE0" w:rsidRDefault="00F31615" w:rsidP="00F31615">
      <w:pPr>
        <w:jc w:val="both"/>
      </w:pPr>
      <w:r w:rsidRPr="00E42FE0">
        <w:t xml:space="preserve">W dniu </w:t>
      </w:r>
      <w:r w:rsidR="0058793B">
        <w:rPr>
          <w:b/>
        </w:rPr>
        <w:t>04.01.2019</w:t>
      </w:r>
      <w:r w:rsidRPr="00E42FE0">
        <w:t xml:space="preserve"> o godzinie </w:t>
      </w:r>
      <w:r w:rsidR="0058793B" w:rsidRPr="0058793B">
        <w:rPr>
          <w:b/>
        </w:rPr>
        <w:t>08:00</w:t>
      </w:r>
      <w:r w:rsidRPr="00E42FE0">
        <w:t xml:space="preserve"> odwołuję pogotowie/</w:t>
      </w:r>
      <w:r w:rsidRPr="0058793B">
        <w:rPr>
          <w:strike/>
        </w:rPr>
        <w:t>alarm</w:t>
      </w:r>
      <w:r w:rsidRPr="00E42FE0">
        <w:t>*  przeciwpowodziowe(y).</w:t>
      </w:r>
    </w:p>
    <w:p w:rsidR="00F31615" w:rsidRPr="00E42FE0" w:rsidRDefault="00F31615" w:rsidP="00F31615">
      <w:pPr>
        <w:jc w:val="both"/>
      </w:pPr>
    </w:p>
    <w:p w:rsidR="00F31615" w:rsidRPr="00E42FE0" w:rsidRDefault="00F31615" w:rsidP="00F31615"/>
    <w:p w:rsidR="00F31615" w:rsidRPr="00E42FE0" w:rsidRDefault="00F31615" w:rsidP="00F31615">
      <w:pPr>
        <w:jc w:val="center"/>
      </w:pPr>
      <w:r w:rsidRPr="00E42FE0">
        <w:t>§ 2.</w:t>
      </w:r>
    </w:p>
    <w:p w:rsidR="00F31615" w:rsidRPr="00E42FE0" w:rsidRDefault="00F31615" w:rsidP="00F31615"/>
    <w:p w:rsidR="00F31615" w:rsidRDefault="00F31615" w:rsidP="00F31615">
      <w:r w:rsidRPr="00E42FE0">
        <w:t>Zarządzenie wchodzi w życie z dniem podpisania.</w:t>
      </w:r>
    </w:p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EC089E" w:rsidRDefault="00EC089E" w:rsidP="00EC089E">
      <w:pPr>
        <w:ind w:left="2832" w:firstLine="708"/>
        <w:jc w:val="center"/>
      </w:pPr>
      <w:r>
        <w:t>Prezydent Miasta</w:t>
      </w:r>
    </w:p>
    <w:p w:rsidR="00EC089E" w:rsidRDefault="00EC089E" w:rsidP="00EC089E">
      <w:pPr>
        <w:ind w:left="2832" w:firstLine="708"/>
        <w:jc w:val="center"/>
      </w:pPr>
    </w:p>
    <w:p w:rsidR="00EC089E" w:rsidRDefault="00EC089E" w:rsidP="00EC089E">
      <w:pPr>
        <w:ind w:left="2832" w:firstLine="708"/>
        <w:jc w:val="center"/>
      </w:pPr>
      <w:r>
        <w:t xml:space="preserve">Witold Wróblewski </w:t>
      </w:r>
    </w:p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58793B" w:rsidRDefault="0058793B" w:rsidP="00F31615"/>
    <w:p w:rsidR="00EF3E62" w:rsidRDefault="0058793B">
      <w:r>
        <w:t xml:space="preserve">* - niepotrzebne skreślić </w:t>
      </w:r>
      <w:bookmarkStart w:id="0" w:name="_GoBack"/>
      <w:bookmarkEnd w:id="0"/>
    </w:p>
    <w:sectPr w:rsidR="00EF3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15"/>
    <w:rsid w:val="0058793B"/>
    <w:rsid w:val="00845175"/>
    <w:rsid w:val="00967C53"/>
    <w:rsid w:val="00EC089E"/>
    <w:rsid w:val="00EF3E62"/>
    <w:rsid w:val="00F3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Rolnicki</dc:creator>
  <cp:lastModifiedBy>Jarosław Rolnicki</cp:lastModifiedBy>
  <cp:revision>4</cp:revision>
  <dcterms:created xsi:type="dcterms:W3CDTF">2019-01-07T08:08:00Z</dcterms:created>
  <dcterms:modified xsi:type="dcterms:W3CDTF">2019-01-08T13:24:00Z</dcterms:modified>
</cp:coreProperties>
</file>