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7A3A61" w:rsidRPr="00481A93" w:rsidRDefault="007A3A61" w:rsidP="007A3A61">
      <w:pPr>
        <w:spacing w:after="0"/>
        <w:rPr>
          <w:rFonts w:asciiTheme="minorHAnsi" w:hAnsiTheme="minorHAnsi"/>
          <w:b/>
          <w:sz w:val="16"/>
          <w:szCs w:val="16"/>
        </w:rPr>
      </w:pPr>
      <w:r w:rsidRPr="00481A93">
        <w:rPr>
          <w:rFonts w:asciiTheme="minorHAnsi" w:hAnsiTheme="minorHAnsi"/>
          <w:b/>
          <w:sz w:val="16"/>
          <w:szCs w:val="16"/>
        </w:rPr>
        <w:t>Klauzula informacyjna</w:t>
      </w:r>
    </w:p>
    <w:p w:rsidR="007A3A61" w:rsidRPr="00481A93" w:rsidRDefault="007A3A61" w:rsidP="007A3A61">
      <w:pPr>
        <w:spacing w:after="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W nawiązaniu do Rozporządzenia Parlamentu Europejskiego i Rady (UE) 2016/679 z 27 kwietnia 2016 r. dotyczącego ochrony osób fizycznych w związku z przetwarzaniem danych osobowych i w sprawie swobodnego przepływu takich danych,</w:t>
      </w:r>
      <w:r w:rsidRPr="00481A93">
        <w:rPr>
          <w:sz w:val="16"/>
          <w:szCs w:val="16"/>
        </w:rPr>
        <w:t xml:space="preserve"> </w:t>
      </w:r>
      <w:r w:rsidRPr="00481A93">
        <w:rPr>
          <w:rFonts w:asciiTheme="minorHAnsi" w:hAnsiTheme="minorHAnsi"/>
          <w:sz w:val="16"/>
          <w:szCs w:val="16"/>
        </w:rPr>
        <w:t>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rPr>
          <w:sz w:val="16"/>
          <w:szCs w:val="16"/>
        </w:rPr>
      </w:pPr>
      <w:r w:rsidRPr="00481A93">
        <w:rPr>
          <w:sz w:val="16"/>
          <w:szCs w:val="16"/>
        </w:rPr>
        <w:t>Administratorem Państwa danych osobowych jest Elbląski Park Technologiczny, ul. Stanisława Sulimy 1, 82-300 Elbląg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</w:rPr>
      </w:pPr>
      <w:r w:rsidRPr="00481A93">
        <w:rPr>
          <w:sz w:val="16"/>
          <w:szCs w:val="16"/>
        </w:rPr>
        <w:t>(zwany dalej EPT)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Kontakt z Inspektorem Ochrony Danych Osobowych w EPT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Podanie danych jest dobrowolne, lecz niezbędne do przetwarzania Państwa danych związanych z realizacją zawartych z EPT umów. W przypadku nie podania danych, w/w nie będzie możliwe.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udostępniane przez Państwa nie będą podlegały udostępnieniu podmiotom trzecim. Odbiorcami danych będą tylko instytucje upoważnione z mocy prawa.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udostępnione przez Państwa nie będą podlegały profilowaniu.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Administrator danych nie ma zamiaru przekazywać danych osobowych do państwa trzeciego lub organizacji międzynarodowej.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spacing w:after="0"/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osobowe będą przechowywane przez okres</w:t>
      </w:r>
    </w:p>
    <w:p w:rsidR="007A3A61" w:rsidRPr="00481A93" w:rsidRDefault="007A3A61" w:rsidP="007A3A61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-niezbędny do realizacji umów,</w:t>
      </w:r>
    </w:p>
    <w:p w:rsidR="007A3A61" w:rsidRDefault="007A3A61" w:rsidP="007A3A61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 regulowany przepisami innych ustaw np. prawo podatkowe, ustawa o księgowości, etc.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BEC" w:rsidRDefault="00CC1BEC" w:rsidP="0039644C">
      <w:pPr>
        <w:spacing w:after="0" w:line="240" w:lineRule="auto"/>
      </w:pPr>
      <w:r>
        <w:separator/>
      </w:r>
    </w:p>
  </w:endnote>
  <w:endnote w:type="continuationSeparator" w:id="0">
    <w:p w:rsidR="00CC1BEC" w:rsidRDefault="00CC1BE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2282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2282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2282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BEC" w:rsidRDefault="00CC1BEC" w:rsidP="0039644C">
      <w:pPr>
        <w:spacing w:after="0" w:line="240" w:lineRule="auto"/>
      </w:pPr>
      <w:r>
        <w:separator/>
      </w:r>
    </w:p>
  </w:footnote>
  <w:footnote w:type="continuationSeparator" w:id="0">
    <w:p w:rsidR="00CC1BEC" w:rsidRDefault="00CC1BE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076E"/>
    <w:rsid w:val="005A161E"/>
    <w:rsid w:val="005A1FDC"/>
    <w:rsid w:val="005B1AA1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66AD8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5796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CA111-E004-4706-89AF-47D5B5FC2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967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39</cp:revision>
  <cp:lastPrinted>2018-12-19T09:05:00Z</cp:lastPrinted>
  <dcterms:created xsi:type="dcterms:W3CDTF">2015-06-16T11:45:00Z</dcterms:created>
  <dcterms:modified xsi:type="dcterms:W3CDTF">2018-12-19T09:05:00Z</dcterms:modified>
</cp:coreProperties>
</file>