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4176EC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 xml:space="preserve">Zarządzenie Nr </w:t>
      </w:r>
      <w:r w:rsidR="001814A0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476</w:t>
      </w:r>
      <w:r w:rsidR="00AF2C9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/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br/>
        <w:t>Prezydenta Miasta Elbląg</w:t>
      </w:r>
    </w:p>
    <w:p w:rsidR="00161AC9" w:rsidRPr="004176EC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z dnia </w:t>
      </w:r>
      <w:r w:rsidR="001814A0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14 grudnia</w:t>
      </w:r>
      <w:r w:rsidR="00AF2C9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</w:t>
      </w:r>
      <w:r w:rsidR="00E56336"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161AC9" w:rsidRPr="004176EC" w:rsidRDefault="00161AC9" w:rsidP="004176EC">
      <w:pPr>
        <w:keepLine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Na podstawie art.35 ust.1 i 2, art.37 ust.2 pkt 1 i art. 68 ust.1 pkt. 7 ustawy z dnia 21 sierpnia 1997 r. o gospodarce nieruchomościami (</w:t>
      </w:r>
      <w:proofErr w:type="spellStart"/>
      <w:r w:rsidR="006E21B0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="006E21B0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 U. z 201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 poz. 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121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Dz.Urz.Woj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Warm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.-Mazur. z 2016 r. poz.4693), 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zarządza się, co następuje: 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1.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Udziela się bonifikaty od ceny sprzedaży lokali mieszkalnych, o których mowa w ust.1,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w wysokościach jak w załączniku nr 1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4. Udziela się bonifikaty od ceny sprzedaży lokali mieszkalnych oraz od pierwszej opłaty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5. Szczegółowe warunki sprzedaży nieruchomości lokalowych zostaną ustalone w protokołach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 rokowań. </w:t>
      </w:r>
    </w:p>
    <w:p w:rsidR="00161AC9" w:rsidRPr="004176EC" w:rsidRDefault="00161AC9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2.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Ogłasza się wykaz nieruchomości przeznaczonych do zbycia, wymienionych w załącznikach nr 1, 2 do niniejszego zarządzenia. </w:t>
      </w:r>
    </w:p>
    <w:p w:rsidR="004176EC" w:rsidRPr="004176EC" w:rsidRDefault="00161AC9" w:rsidP="004176E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Wykaz nieruchomości, o którym mowa w ust. 1 podlega ogłoszeniu poprzez wywieszenie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na tablicy ogłoszeń w siedzibie Urzędu Miejskiego w Elblągu na okres 21 dni, a ponadto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informacja o jego wywieszeniu podana zostanie do wiadomości publicznej poprzez ogłoszenie w prasie lokalnej.</w:t>
      </w:r>
    </w:p>
    <w:p w:rsidR="004176EC" w:rsidRPr="002444D0" w:rsidRDefault="00161AC9" w:rsidP="002444D0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3.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Wykonanie zarządzenia nastąpi w drodze umów w formie aktu notarialnego.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</w:t>
      </w:r>
      <w:r w:rsidR="002444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4</w:t>
      </w: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Zarządzenie wchodzi w życie z dniem podpisania. </w:t>
      </w:r>
    </w:p>
    <w:p w:rsidR="00161AC9" w:rsidRDefault="00161AC9">
      <w:pPr>
        <w:sectPr w:rsidR="00161AC9" w:rsidSect="004176E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1814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476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1814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grudnia</w:t>
      </w:r>
      <w:r w:rsidR="002613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40C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Kamienna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27-28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30,5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416/1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0,0209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EL1E/00049854/9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71.700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961605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Sadowa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56,7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834/8</w:t>
            </w:r>
          </w:p>
          <w:p w:rsidR="001C5CC0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834/9</w:t>
            </w:r>
          </w:p>
          <w:p w:rsidR="001C5CC0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834/6</w:t>
            </w:r>
          </w:p>
          <w:p w:rsidR="001C5CC0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834/7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0,0073</w:t>
            </w:r>
          </w:p>
          <w:p w:rsidR="001C5CC0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0,0073</w:t>
            </w:r>
          </w:p>
          <w:p w:rsidR="001C5CC0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0,0280</w:t>
            </w:r>
          </w:p>
          <w:p w:rsidR="001C5CC0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0,0282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EL1E/00039766/2</w:t>
            </w:r>
          </w:p>
          <w:p w:rsidR="001C5CC0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EL1E/00064598/7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142.700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Załącznik Nr 2 do Zarządzenia Nr</w:t>
      </w:r>
      <w:r w:rsidR="00FE32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1814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476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1814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14 grudnia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37"/>
        <w:gridCol w:w="1053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E85ECB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Tadeusza Kościuszki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1C5CC0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31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39,6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EL1E/00026977/0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119.094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1.406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961605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Królewiecka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109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56,9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577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0,0456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EL1E/00028090/2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138.266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5.434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961605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Lubraniecka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20/II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25,3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0,0639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EL1E/00030333/5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72.201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1.399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961605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Modlińska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38,6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378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0,0207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EL1E/00032095/8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92.803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4.497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1C5CC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961605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Stanisława Moniuszki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3C06D0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52,4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165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0,1390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EL1E/00037373/6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130.208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4.392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3C06D0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06D0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06D0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Juliusza Słowackiego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06D0" w:rsidRDefault="003C06D0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06D0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06D0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50,4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06D0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860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06D0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06D0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0,0420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06D0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EL1E/00030310/8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06D0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122.947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06D0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06D0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6.153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06D0" w:rsidRDefault="003C06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3D40"/>
    <w:rsid w:val="00087879"/>
    <w:rsid w:val="000B24F9"/>
    <w:rsid w:val="000C5014"/>
    <w:rsid w:val="000D04D1"/>
    <w:rsid w:val="000E149F"/>
    <w:rsid w:val="000E3BA2"/>
    <w:rsid w:val="00134C7D"/>
    <w:rsid w:val="00161AC9"/>
    <w:rsid w:val="001814A0"/>
    <w:rsid w:val="0019664A"/>
    <w:rsid w:val="001C5CC0"/>
    <w:rsid w:val="001F0135"/>
    <w:rsid w:val="002444D0"/>
    <w:rsid w:val="002570AB"/>
    <w:rsid w:val="002613F9"/>
    <w:rsid w:val="00271F97"/>
    <w:rsid w:val="00282B51"/>
    <w:rsid w:val="002C03B6"/>
    <w:rsid w:val="002F7D86"/>
    <w:rsid w:val="00300E06"/>
    <w:rsid w:val="00307AAC"/>
    <w:rsid w:val="003A1294"/>
    <w:rsid w:val="003A5334"/>
    <w:rsid w:val="003C06D0"/>
    <w:rsid w:val="003D2578"/>
    <w:rsid w:val="003F69EE"/>
    <w:rsid w:val="00405F2B"/>
    <w:rsid w:val="00410203"/>
    <w:rsid w:val="004146F6"/>
    <w:rsid w:val="004176EC"/>
    <w:rsid w:val="0042201F"/>
    <w:rsid w:val="0049572E"/>
    <w:rsid w:val="004A62F5"/>
    <w:rsid w:val="004A7376"/>
    <w:rsid w:val="004D5F9F"/>
    <w:rsid w:val="004F146F"/>
    <w:rsid w:val="004F4407"/>
    <w:rsid w:val="005002AF"/>
    <w:rsid w:val="00501D0F"/>
    <w:rsid w:val="00542A77"/>
    <w:rsid w:val="00544295"/>
    <w:rsid w:val="005827B3"/>
    <w:rsid w:val="005A6EC9"/>
    <w:rsid w:val="005E2169"/>
    <w:rsid w:val="005E44E7"/>
    <w:rsid w:val="005F6A10"/>
    <w:rsid w:val="0063412E"/>
    <w:rsid w:val="0064507C"/>
    <w:rsid w:val="00656B36"/>
    <w:rsid w:val="00672C07"/>
    <w:rsid w:val="006B0C92"/>
    <w:rsid w:val="006D0AA5"/>
    <w:rsid w:val="006E21B0"/>
    <w:rsid w:val="00702427"/>
    <w:rsid w:val="00714911"/>
    <w:rsid w:val="00716EDE"/>
    <w:rsid w:val="00785E0B"/>
    <w:rsid w:val="00796C60"/>
    <w:rsid w:val="007C1DC8"/>
    <w:rsid w:val="007C395B"/>
    <w:rsid w:val="007E7538"/>
    <w:rsid w:val="007F5DE4"/>
    <w:rsid w:val="007F769E"/>
    <w:rsid w:val="00803474"/>
    <w:rsid w:val="00805614"/>
    <w:rsid w:val="00851C36"/>
    <w:rsid w:val="00867B80"/>
    <w:rsid w:val="008B5CBB"/>
    <w:rsid w:val="008D6265"/>
    <w:rsid w:val="009261C2"/>
    <w:rsid w:val="009601D8"/>
    <w:rsid w:val="00961605"/>
    <w:rsid w:val="009C2355"/>
    <w:rsid w:val="009D4041"/>
    <w:rsid w:val="009E7569"/>
    <w:rsid w:val="00A4044C"/>
    <w:rsid w:val="00AB3951"/>
    <w:rsid w:val="00AD707A"/>
    <w:rsid w:val="00AF2C9B"/>
    <w:rsid w:val="00B52461"/>
    <w:rsid w:val="00B72B9B"/>
    <w:rsid w:val="00B85679"/>
    <w:rsid w:val="00BA71B5"/>
    <w:rsid w:val="00BD05CC"/>
    <w:rsid w:val="00C11862"/>
    <w:rsid w:val="00C340F5"/>
    <w:rsid w:val="00C72377"/>
    <w:rsid w:val="00C73FD0"/>
    <w:rsid w:val="00C85C4C"/>
    <w:rsid w:val="00CA0FD3"/>
    <w:rsid w:val="00CE15D3"/>
    <w:rsid w:val="00CF1F4E"/>
    <w:rsid w:val="00D8330F"/>
    <w:rsid w:val="00D91AF9"/>
    <w:rsid w:val="00DA221C"/>
    <w:rsid w:val="00DA7DDC"/>
    <w:rsid w:val="00E13106"/>
    <w:rsid w:val="00E16193"/>
    <w:rsid w:val="00E210A8"/>
    <w:rsid w:val="00E3413F"/>
    <w:rsid w:val="00E40C14"/>
    <w:rsid w:val="00E56336"/>
    <w:rsid w:val="00E85ECB"/>
    <w:rsid w:val="00EB491F"/>
    <w:rsid w:val="00F03371"/>
    <w:rsid w:val="00F24F04"/>
    <w:rsid w:val="00F372F1"/>
    <w:rsid w:val="00F42956"/>
    <w:rsid w:val="00F42FF8"/>
    <w:rsid w:val="00F65C18"/>
    <w:rsid w:val="00F96A39"/>
    <w:rsid w:val="00FB73A6"/>
    <w:rsid w:val="00FE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969D4-AC2A-49EB-B9D8-2F1583F4E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792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5</cp:revision>
  <cp:lastPrinted>2018-12-11T10:16:00Z</cp:lastPrinted>
  <dcterms:created xsi:type="dcterms:W3CDTF">2018-12-11T09:34:00Z</dcterms:created>
  <dcterms:modified xsi:type="dcterms:W3CDTF">2018-12-18T11:59:00Z</dcterms:modified>
</cp:coreProperties>
</file>