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30CA" w:rsidRDefault="00C430CA"/>
    <w:p w:rsidR="0094427E" w:rsidRDefault="00C430CA">
      <w:pPr>
        <w:jc w:val="center"/>
        <w:rPr>
          <w:b/>
          <w:caps/>
        </w:rPr>
      </w:pPr>
      <w:r>
        <w:rPr>
          <w:b/>
          <w:caps/>
        </w:rPr>
        <w:t xml:space="preserve">Zarządzenie NR   </w:t>
      </w:r>
      <w:r w:rsidR="0094427E">
        <w:rPr>
          <w:b/>
          <w:caps/>
        </w:rPr>
        <w:t>451/2018</w:t>
      </w:r>
    </w:p>
    <w:p w:rsidR="00C430CA" w:rsidRDefault="00C430CA">
      <w:pPr>
        <w:jc w:val="center"/>
        <w:rPr>
          <w:b/>
          <w:caps/>
        </w:rPr>
      </w:pPr>
      <w:r>
        <w:rPr>
          <w:b/>
          <w:caps/>
        </w:rPr>
        <w:t>Prezydenta Miasta Elbląg</w:t>
      </w:r>
    </w:p>
    <w:p w:rsidR="00C430CA" w:rsidRDefault="00C430CA">
      <w:pPr>
        <w:spacing w:before="280" w:after="280"/>
        <w:jc w:val="center"/>
        <w:rPr>
          <w:b/>
          <w:caps/>
        </w:rPr>
      </w:pPr>
      <w:r>
        <w:t xml:space="preserve">z dnia </w:t>
      </w:r>
      <w:r w:rsidR="0094427E">
        <w:t>27 listopada</w:t>
      </w:r>
      <w:r>
        <w:t> 20</w:t>
      </w:r>
      <w:r w:rsidR="0094427E">
        <w:t>18</w:t>
      </w:r>
      <w:r>
        <w:t> r.</w:t>
      </w:r>
    </w:p>
    <w:p w:rsidR="00C430CA" w:rsidRDefault="00C430CA">
      <w:pPr>
        <w:keepNext/>
        <w:spacing w:after="480"/>
        <w:jc w:val="center"/>
        <w:rPr>
          <w:b/>
        </w:rPr>
      </w:pPr>
      <w:r>
        <w:rPr>
          <w:b/>
        </w:rPr>
        <w:t>w sprawie sporządzenia i ogłoszenia wykazu nieruchomości</w:t>
      </w:r>
      <w:r>
        <w:rPr>
          <w:b/>
        </w:rPr>
        <w:br/>
        <w:t xml:space="preserve">przeznaczonych do </w:t>
      </w:r>
      <w:r w:rsidR="005425E3">
        <w:rPr>
          <w:b/>
        </w:rPr>
        <w:t>użyczenia</w:t>
      </w:r>
    </w:p>
    <w:p w:rsidR="00C430CA" w:rsidRDefault="00C430CA">
      <w:pPr>
        <w:keepLines/>
        <w:spacing w:before="120" w:after="120"/>
        <w:ind w:firstLine="227"/>
      </w:pPr>
      <w:r>
        <w:t xml:space="preserve">Na podstawie art.35 ust.1 i 2 ustawy z dnia 21 sierpnia 1997 r. o gospodarce nieruchomościami </w:t>
      </w:r>
      <w:r w:rsidR="00CA4957">
        <w:t>(</w:t>
      </w:r>
      <w:r w:rsidR="00C53A1C" w:rsidRPr="00C53A1C">
        <w:t xml:space="preserve">Dz. U. </w:t>
      </w:r>
      <w:r w:rsidR="005D1945">
        <w:t xml:space="preserve">z 2018 r. poz. 121 z </w:t>
      </w:r>
      <w:proofErr w:type="spellStart"/>
      <w:r w:rsidR="005D1945">
        <w:t>późn</w:t>
      </w:r>
      <w:proofErr w:type="spellEnd"/>
      <w:r w:rsidR="005D1945">
        <w:t>. zm.</w:t>
      </w:r>
      <w:r w:rsidR="00C53A1C">
        <w:t>)</w:t>
      </w:r>
    </w:p>
    <w:p w:rsidR="00C430CA" w:rsidRDefault="00C430CA">
      <w:pPr>
        <w:spacing w:before="280" w:after="280"/>
        <w:jc w:val="center"/>
        <w:rPr>
          <w:b/>
        </w:rPr>
      </w:pPr>
      <w:r>
        <w:rPr>
          <w:b/>
        </w:rPr>
        <w:t>zarządza się, co następuje:</w:t>
      </w:r>
    </w:p>
    <w:p w:rsidR="005425E3" w:rsidRDefault="00C430CA" w:rsidP="005425E3">
      <w:pPr>
        <w:keepLines/>
        <w:spacing w:before="120" w:after="120"/>
        <w:ind w:firstLine="340"/>
        <w:jc w:val="center"/>
        <w:rPr>
          <w:b/>
        </w:rPr>
      </w:pPr>
      <w:r>
        <w:rPr>
          <w:b/>
        </w:rPr>
        <w:t>§ 1.</w:t>
      </w:r>
    </w:p>
    <w:p w:rsidR="00C430CA" w:rsidRDefault="00C430CA">
      <w:pPr>
        <w:keepLines/>
        <w:spacing w:before="120" w:after="120"/>
        <w:ind w:firstLine="340"/>
      </w:pPr>
      <w:r>
        <w:t>1. Z zasobu nieruchomości Gminy M</w:t>
      </w:r>
      <w:r w:rsidR="005425E3">
        <w:t>iasto Elbląg przeznacza się do użyczenia</w:t>
      </w:r>
      <w:r>
        <w:t xml:space="preserve"> nieruchomo</w:t>
      </w:r>
      <w:r w:rsidR="005425E3">
        <w:t>ści</w:t>
      </w:r>
      <w:r w:rsidR="005425E3">
        <w:br/>
        <w:t>szczegółowo opisane</w:t>
      </w:r>
      <w:r>
        <w:t xml:space="preserve"> w załączniku do niniejszego zarządzenia.</w:t>
      </w:r>
    </w:p>
    <w:p w:rsidR="00C430CA" w:rsidRDefault="00C430CA">
      <w:pPr>
        <w:keepLines/>
        <w:spacing w:before="120" w:after="120"/>
        <w:ind w:firstLine="340"/>
      </w:pPr>
      <w:r>
        <w:t xml:space="preserve">2. Szczegółowe warunki </w:t>
      </w:r>
      <w:r w:rsidR="005425E3">
        <w:t>oddania w użyczenie</w:t>
      </w:r>
      <w:r>
        <w:t xml:space="preserve"> ni</w:t>
      </w:r>
      <w:r w:rsidR="005425E3">
        <w:t xml:space="preserve">eruchomości zostaną ustalone w </w:t>
      </w:r>
      <w:r>
        <w:t>umow</w:t>
      </w:r>
      <w:r w:rsidR="005425E3">
        <w:t>ie</w:t>
      </w:r>
      <w:r>
        <w:t xml:space="preserve"> </w:t>
      </w:r>
      <w:r w:rsidR="005425E3">
        <w:t>użyczenia</w:t>
      </w:r>
      <w:r>
        <w:t>.</w:t>
      </w:r>
    </w:p>
    <w:p w:rsidR="005425E3" w:rsidRDefault="00C430CA" w:rsidP="005425E3">
      <w:pPr>
        <w:keepLines/>
        <w:spacing w:before="120" w:after="120"/>
        <w:ind w:firstLine="340"/>
        <w:jc w:val="center"/>
        <w:rPr>
          <w:b/>
        </w:rPr>
      </w:pPr>
      <w:r w:rsidRPr="00743A3C">
        <w:rPr>
          <w:b/>
        </w:rPr>
        <w:t>§ 2.</w:t>
      </w:r>
    </w:p>
    <w:p w:rsidR="00C430CA" w:rsidRPr="00743A3C" w:rsidRDefault="00C430CA">
      <w:pPr>
        <w:keepLines/>
        <w:spacing w:before="120" w:after="120"/>
        <w:ind w:firstLine="340"/>
      </w:pPr>
      <w:r w:rsidRPr="00743A3C">
        <w:t>1. Ogłasza się wykaz</w:t>
      </w:r>
      <w:r w:rsidR="005425E3">
        <w:t xml:space="preserve"> nieruchomości przeznaczonych do użyczenia</w:t>
      </w:r>
      <w:r w:rsidRPr="00743A3C">
        <w:t>, wymienionych w załączniku do niniejszego zarządzenia.</w:t>
      </w:r>
    </w:p>
    <w:p w:rsidR="00C430CA" w:rsidRPr="00743A3C" w:rsidRDefault="00C430CA">
      <w:pPr>
        <w:keepLines/>
        <w:spacing w:before="120" w:after="120"/>
        <w:ind w:firstLine="340"/>
      </w:pPr>
      <w:r w:rsidRPr="00743A3C">
        <w:t>2. Wykaz nieruchomości, o którym mowa w ust. 1 podlega ogłoszeniu poprzez wywieszenie na tablicy ogłoszeń w siedzibie Urzędu Miejskiego na okres 21 dni oraz umieszczenie na stronach internetowych Urzędu Miejskiego w Elblągu, a ponadto informacja o jego wywieszeniu podana zostanie do wiadomości publicznej poprzez ogłoszenie w prasie lokalnej.</w:t>
      </w:r>
    </w:p>
    <w:p w:rsidR="005425E3" w:rsidRDefault="00C430CA" w:rsidP="005425E3">
      <w:pPr>
        <w:keepLines/>
        <w:spacing w:before="120" w:after="120"/>
        <w:ind w:firstLine="340"/>
        <w:jc w:val="center"/>
        <w:rPr>
          <w:b/>
        </w:rPr>
      </w:pPr>
      <w:r w:rsidRPr="00743A3C">
        <w:rPr>
          <w:b/>
        </w:rPr>
        <w:t>§ 3.</w:t>
      </w:r>
    </w:p>
    <w:p w:rsidR="006E2333" w:rsidRDefault="00C430CA">
      <w:pPr>
        <w:keepLines/>
        <w:spacing w:before="120" w:after="120"/>
        <w:ind w:firstLine="340"/>
      </w:pPr>
      <w:r w:rsidRPr="00743A3C">
        <w:t xml:space="preserve">Wykonanie zarządzenia powierza się </w:t>
      </w:r>
      <w:r w:rsidR="006E2333">
        <w:t>I Wiceprezydentowi Miasta Elbląg.</w:t>
      </w:r>
    </w:p>
    <w:p w:rsidR="005425E3" w:rsidRDefault="00C430CA" w:rsidP="005425E3">
      <w:pPr>
        <w:keepLines/>
        <w:spacing w:before="120" w:after="120"/>
        <w:ind w:firstLine="340"/>
        <w:jc w:val="center"/>
        <w:rPr>
          <w:b/>
        </w:rPr>
      </w:pPr>
      <w:r>
        <w:rPr>
          <w:b/>
        </w:rPr>
        <w:t>§ 4.</w:t>
      </w:r>
    </w:p>
    <w:p w:rsidR="00C430CA" w:rsidRDefault="00C430CA">
      <w:pPr>
        <w:keepLines/>
        <w:spacing w:before="120" w:after="120"/>
        <w:ind w:firstLine="340"/>
      </w:pPr>
      <w:r>
        <w:t>Zarządzenie wchodzi w życie z dniem podpisania.</w:t>
      </w:r>
    </w:p>
    <w:p w:rsidR="00C430CA" w:rsidRDefault="00C430CA" w:rsidP="009C31DF">
      <w:pPr>
        <w:keepLines/>
        <w:spacing w:before="120" w:after="120"/>
      </w:pPr>
    </w:p>
    <w:p w:rsidR="00C430CA" w:rsidRDefault="00C430CA" w:rsidP="009C31DF">
      <w:pPr>
        <w:keepLines/>
        <w:spacing w:before="120" w:after="120"/>
      </w:pPr>
    </w:p>
    <w:p w:rsidR="00C430CA" w:rsidRDefault="00C430CA" w:rsidP="009C31DF">
      <w:pPr>
        <w:keepLines/>
        <w:spacing w:before="120" w:after="120"/>
      </w:pPr>
    </w:p>
    <w:p w:rsidR="00C430CA" w:rsidRDefault="00C430CA" w:rsidP="009C31DF">
      <w:pPr>
        <w:keepLines/>
        <w:spacing w:before="120" w:after="120"/>
      </w:pPr>
    </w:p>
    <w:p w:rsidR="00C430CA" w:rsidRDefault="00C430CA" w:rsidP="009C31DF">
      <w:pPr>
        <w:keepLines/>
        <w:spacing w:before="120" w:after="120"/>
      </w:pPr>
    </w:p>
    <w:p w:rsidR="00C430CA" w:rsidRDefault="00C430CA" w:rsidP="009C31DF">
      <w:pPr>
        <w:keepLines/>
        <w:spacing w:before="120" w:after="120"/>
      </w:pPr>
    </w:p>
    <w:p w:rsidR="00C430CA" w:rsidRDefault="00C430CA" w:rsidP="009C31DF">
      <w:pPr>
        <w:keepLines/>
        <w:spacing w:before="120" w:after="120"/>
      </w:pPr>
    </w:p>
    <w:p w:rsidR="00C430CA" w:rsidRDefault="00C430CA" w:rsidP="009C31DF">
      <w:pPr>
        <w:keepLines/>
        <w:spacing w:before="120" w:after="120"/>
      </w:pPr>
    </w:p>
    <w:p w:rsidR="00C430CA" w:rsidRDefault="00C430CA" w:rsidP="009C31DF">
      <w:pPr>
        <w:keepLines/>
        <w:spacing w:before="120" w:after="120"/>
      </w:pPr>
    </w:p>
    <w:p w:rsidR="00C430CA" w:rsidRDefault="00C430CA" w:rsidP="009C31DF">
      <w:pPr>
        <w:keepLines/>
        <w:spacing w:before="120" w:after="120"/>
      </w:pPr>
    </w:p>
    <w:p w:rsidR="00C430CA" w:rsidRDefault="00C430CA" w:rsidP="009C31DF">
      <w:pPr>
        <w:keepLines/>
        <w:spacing w:before="120" w:after="120"/>
      </w:pPr>
    </w:p>
    <w:p w:rsidR="00C430CA" w:rsidRDefault="00C430CA" w:rsidP="009C31DF">
      <w:pPr>
        <w:keepLines/>
        <w:spacing w:before="120" w:after="120"/>
      </w:pPr>
    </w:p>
    <w:p w:rsidR="00C430CA" w:rsidRDefault="00C430CA" w:rsidP="009C31DF">
      <w:pPr>
        <w:keepLines/>
        <w:spacing w:before="120" w:after="120"/>
      </w:pPr>
    </w:p>
    <w:p w:rsidR="00C430CA" w:rsidRDefault="00C430CA" w:rsidP="009C31DF">
      <w:pPr>
        <w:keepLines/>
        <w:spacing w:before="120" w:after="120"/>
      </w:pPr>
    </w:p>
    <w:p w:rsidR="00C430CA" w:rsidRDefault="00C430CA" w:rsidP="009C31DF">
      <w:pPr>
        <w:keepLines/>
        <w:spacing w:before="120" w:after="120"/>
      </w:pPr>
    </w:p>
    <w:p w:rsidR="00C430CA" w:rsidRDefault="00C430CA" w:rsidP="009C31DF">
      <w:pPr>
        <w:keepLines/>
        <w:spacing w:before="120" w:after="120"/>
        <w:sectPr w:rsidR="00C430CA" w:rsidSect="00E400FC">
          <w:pgSz w:w="11906" w:h="16838"/>
          <w:pgMar w:top="850" w:right="850" w:bottom="1417" w:left="850" w:header="708" w:footer="708" w:gutter="0"/>
          <w:cols w:space="708"/>
          <w:docGrid w:linePitch="360"/>
        </w:sectPr>
      </w:pPr>
      <w:bookmarkStart w:id="0" w:name="_GoBack"/>
      <w:bookmarkEnd w:id="0"/>
    </w:p>
    <w:p w:rsidR="00C430CA" w:rsidRPr="000942FC" w:rsidRDefault="00C430CA" w:rsidP="0004577D">
      <w:pPr>
        <w:jc w:val="right"/>
      </w:pPr>
      <w:r>
        <w:lastRenderedPageBreak/>
        <w:t>Załącznik do zarządzenia nr</w:t>
      </w:r>
      <w:r w:rsidR="0094427E">
        <w:t xml:space="preserve"> 451</w:t>
      </w:r>
      <w:r>
        <w:t>/20</w:t>
      </w:r>
      <w:r w:rsidR="0094427E">
        <w:t>18</w:t>
      </w:r>
      <w:r>
        <w:t xml:space="preserve">     Prezydenta Miasta Elbląg</w:t>
      </w:r>
    </w:p>
    <w:p w:rsidR="00C430CA" w:rsidRDefault="00C430CA" w:rsidP="0004577D">
      <w:pPr>
        <w:jc w:val="right"/>
      </w:pPr>
      <w:r>
        <w:t>z</w:t>
      </w:r>
      <w:r w:rsidRPr="00521F9B">
        <w:t xml:space="preserve"> dnia </w:t>
      </w:r>
      <w:r>
        <w:t xml:space="preserve"> </w:t>
      </w:r>
      <w:r w:rsidR="0094427E">
        <w:t>27 listopada 2018</w:t>
      </w:r>
      <w:r>
        <w:t xml:space="preserve"> r. </w:t>
      </w:r>
      <w:r>
        <w:tab/>
      </w:r>
      <w:r>
        <w:tab/>
      </w:r>
      <w:r>
        <w:tab/>
      </w:r>
      <w:r>
        <w:tab/>
      </w:r>
      <w:r>
        <w:tab/>
      </w:r>
    </w:p>
    <w:p w:rsidR="00C430CA" w:rsidRPr="00521F9B" w:rsidRDefault="00C430CA" w:rsidP="0004577D">
      <w:pPr>
        <w:jc w:val="right"/>
      </w:pPr>
    </w:p>
    <w:p w:rsidR="00C430CA" w:rsidRDefault="00C430CA" w:rsidP="0004577D">
      <w:pPr>
        <w:jc w:val="center"/>
        <w:rPr>
          <w:b/>
        </w:rPr>
      </w:pPr>
      <w:r>
        <w:rPr>
          <w:b/>
        </w:rPr>
        <w:t>WYKAZ</w:t>
      </w:r>
      <w:r>
        <w:rPr>
          <w:b/>
        </w:rPr>
        <w:br/>
        <w:t>n</w:t>
      </w:r>
      <w:r w:rsidR="00B14DDA">
        <w:rPr>
          <w:b/>
        </w:rPr>
        <w:t>ieruchomości przeznaczonych do użyczenia</w:t>
      </w:r>
    </w:p>
    <w:p w:rsidR="00C430CA" w:rsidRDefault="00C430CA" w:rsidP="0004577D">
      <w:pPr>
        <w:rPr>
          <w:b/>
        </w:rPr>
      </w:pPr>
    </w:p>
    <w:p w:rsidR="00C430CA" w:rsidRDefault="00C430CA" w:rsidP="0004577D">
      <w:pPr>
        <w:rPr>
          <w:b/>
        </w:rPr>
      </w:pPr>
    </w:p>
    <w:tbl>
      <w:tblPr>
        <w:tblW w:w="146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03"/>
        <w:gridCol w:w="934"/>
        <w:gridCol w:w="851"/>
        <w:gridCol w:w="2040"/>
        <w:gridCol w:w="1560"/>
        <w:gridCol w:w="1633"/>
        <w:gridCol w:w="2552"/>
        <w:gridCol w:w="2551"/>
        <w:gridCol w:w="1904"/>
      </w:tblGrid>
      <w:tr w:rsidR="00C430CA" w:rsidRPr="00363653" w:rsidTr="007F01FD">
        <w:tc>
          <w:tcPr>
            <w:tcW w:w="603" w:type="dxa"/>
            <w:vMerge w:val="restart"/>
            <w:vAlign w:val="center"/>
          </w:tcPr>
          <w:p w:rsidR="00C430CA" w:rsidRPr="0042598B" w:rsidRDefault="00C430CA" w:rsidP="007F01FD">
            <w:pPr>
              <w:jc w:val="center"/>
            </w:pPr>
            <w:r w:rsidRPr="0042598B">
              <w:t>L</w:t>
            </w:r>
            <w:r>
              <w:t>.p.</w:t>
            </w:r>
          </w:p>
        </w:tc>
        <w:tc>
          <w:tcPr>
            <w:tcW w:w="5385" w:type="dxa"/>
            <w:gridSpan w:val="4"/>
            <w:vAlign w:val="center"/>
          </w:tcPr>
          <w:p w:rsidR="00C430CA" w:rsidRPr="0042598B" w:rsidRDefault="00C430CA" w:rsidP="007F01FD">
            <w:pPr>
              <w:jc w:val="center"/>
            </w:pPr>
            <w:r>
              <w:t>Oznaczenie nieruchomości</w:t>
            </w:r>
          </w:p>
        </w:tc>
        <w:tc>
          <w:tcPr>
            <w:tcW w:w="1633" w:type="dxa"/>
            <w:vMerge w:val="restart"/>
            <w:vAlign w:val="center"/>
          </w:tcPr>
          <w:p w:rsidR="00C430CA" w:rsidRDefault="00C430CA" w:rsidP="007F01FD">
            <w:pPr>
              <w:jc w:val="center"/>
            </w:pPr>
            <w:r>
              <w:t xml:space="preserve">Powierzchnia </w:t>
            </w:r>
            <w:r w:rsidR="00655CB7">
              <w:t>użyczenia</w:t>
            </w:r>
          </w:p>
          <w:p w:rsidR="00C430CA" w:rsidRPr="0042598B" w:rsidRDefault="00C430CA" w:rsidP="007F01FD">
            <w:pPr>
              <w:jc w:val="center"/>
            </w:pPr>
            <w:r>
              <w:t>w ha</w:t>
            </w:r>
          </w:p>
        </w:tc>
        <w:tc>
          <w:tcPr>
            <w:tcW w:w="2552" w:type="dxa"/>
            <w:vMerge w:val="restart"/>
            <w:vAlign w:val="center"/>
          </w:tcPr>
          <w:p w:rsidR="00C430CA" w:rsidRPr="0042598B" w:rsidRDefault="00C430CA" w:rsidP="007F01FD">
            <w:pPr>
              <w:jc w:val="center"/>
            </w:pPr>
            <w:r>
              <w:t>Położenie</w:t>
            </w:r>
          </w:p>
        </w:tc>
        <w:tc>
          <w:tcPr>
            <w:tcW w:w="2551" w:type="dxa"/>
            <w:vMerge w:val="restart"/>
            <w:vAlign w:val="center"/>
          </w:tcPr>
          <w:p w:rsidR="00C430CA" w:rsidRPr="0042598B" w:rsidRDefault="00C430CA" w:rsidP="007F01FD">
            <w:pPr>
              <w:jc w:val="center"/>
            </w:pPr>
            <w:r>
              <w:t xml:space="preserve">Sposób zagospodarowania </w:t>
            </w:r>
          </w:p>
        </w:tc>
        <w:tc>
          <w:tcPr>
            <w:tcW w:w="1904" w:type="dxa"/>
            <w:vMerge w:val="restart"/>
            <w:vAlign w:val="center"/>
          </w:tcPr>
          <w:p w:rsidR="00C430CA" w:rsidRPr="0042598B" w:rsidRDefault="009A6C38" w:rsidP="007F01FD">
            <w:pPr>
              <w:jc w:val="center"/>
            </w:pPr>
            <w:r>
              <w:t>Okres użyczenia</w:t>
            </w:r>
          </w:p>
        </w:tc>
      </w:tr>
      <w:tr w:rsidR="00C430CA" w:rsidRPr="00363653" w:rsidTr="007F01FD">
        <w:tc>
          <w:tcPr>
            <w:tcW w:w="603" w:type="dxa"/>
            <w:vMerge/>
            <w:vAlign w:val="center"/>
          </w:tcPr>
          <w:p w:rsidR="00C430CA" w:rsidRPr="0042598B" w:rsidRDefault="00C430CA" w:rsidP="007F01FD">
            <w:pPr>
              <w:jc w:val="center"/>
            </w:pPr>
          </w:p>
        </w:tc>
        <w:tc>
          <w:tcPr>
            <w:tcW w:w="934" w:type="dxa"/>
            <w:vAlign w:val="center"/>
          </w:tcPr>
          <w:p w:rsidR="00C430CA" w:rsidRPr="0042598B" w:rsidRDefault="00C430CA" w:rsidP="007F01FD">
            <w:pPr>
              <w:jc w:val="center"/>
            </w:pPr>
            <w:r>
              <w:t>Nr działki</w:t>
            </w:r>
          </w:p>
        </w:tc>
        <w:tc>
          <w:tcPr>
            <w:tcW w:w="851" w:type="dxa"/>
            <w:vAlign w:val="center"/>
          </w:tcPr>
          <w:p w:rsidR="00C430CA" w:rsidRPr="0042598B" w:rsidRDefault="00C430CA" w:rsidP="007F01FD">
            <w:pPr>
              <w:jc w:val="center"/>
            </w:pPr>
            <w:r>
              <w:t xml:space="preserve">Nr </w:t>
            </w:r>
            <w:r w:rsidRPr="00363653">
              <w:rPr>
                <w:szCs w:val="22"/>
              </w:rPr>
              <w:t>obrębu</w:t>
            </w:r>
          </w:p>
        </w:tc>
        <w:tc>
          <w:tcPr>
            <w:tcW w:w="2040" w:type="dxa"/>
            <w:vAlign w:val="center"/>
          </w:tcPr>
          <w:p w:rsidR="00C430CA" w:rsidRPr="0042598B" w:rsidRDefault="00C430CA" w:rsidP="007F01FD">
            <w:pPr>
              <w:jc w:val="center"/>
            </w:pPr>
            <w:r>
              <w:t>KW</w:t>
            </w:r>
          </w:p>
        </w:tc>
        <w:tc>
          <w:tcPr>
            <w:tcW w:w="1560" w:type="dxa"/>
            <w:vAlign w:val="center"/>
          </w:tcPr>
          <w:p w:rsidR="00C430CA" w:rsidRDefault="00C430CA" w:rsidP="007F01FD">
            <w:pPr>
              <w:jc w:val="center"/>
            </w:pPr>
            <w:r>
              <w:t>Powierzchnia</w:t>
            </w:r>
          </w:p>
          <w:p w:rsidR="00C430CA" w:rsidRPr="0042598B" w:rsidRDefault="00C430CA" w:rsidP="007F01FD">
            <w:pPr>
              <w:jc w:val="center"/>
            </w:pPr>
            <w:r>
              <w:t>w ha</w:t>
            </w:r>
          </w:p>
        </w:tc>
        <w:tc>
          <w:tcPr>
            <w:tcW w:w="1633" w:type="dxa"/>
            <w:vMerge/>
            <w:vAlign w:val="center"/>
          </w:tcPr>
          <w:p w:rsidR="00C430CA" w:rsidRPr="0042598B" w:rsidRDefault="00C430CA" w:rsidP="007F01FD">
            <w:pPr>
              <w:jc w:val="center"/>
            </w:pPr>
          </w:p>
        </w:tc>
        <w:tc>
          <w:tcPr>
            <w:tcW w:w="2552" w:type="dxa"/>
            <w:vMerge/>
            <w:vAlign w:val="center"/>
          </w:tcPr>
          <w:p w:rsidR="00C430CA" w:rsidRPr="0042598B" w:rsidRDefault="00C430CA" w:rsidP="007F01FD">
            <w:pPr>
              <w:jc w:val="center"/>
            </w:pPr>
          </w:p>
        </w:tc>
        <w:tc>
          <w:tcPr>
            <w:tcW w:w="2551" w:type="dxa"/>
            <w:vMerge/>
            <w:vAlign w:val="center"/>
          </w:tcPr>
          <w:p w:rsidR="00C430CA" w:rsidRPr="0042598B" w:rsidRDefault="00C430CA" w:rsidP="007F01FD">
            <w:pPr>
              <w:jc w:val="center"/>
            </w:pPr>
          </w:p>
        </w:tc>
        <w:tc>
          <w:tcPr>
            <w:tcW w:w="1904" w:type="dxa"/>
            <w:vMerge/>
            <w:vAlign w:val="center"/>
          </w:tcPr>
          <w:p w:rsidR="00C430CA" w:rsidRPr="0042598B" w:rsidRDefault="00C430CA" w:rsidP="007F01FD">
            <w:pPr>
              <w:jc w:val="center"/>
            </w:pPr>
          </w:p>
        </w:tc>
      </w:tr>
      <w:tr w:rsidR="00C430CA" w:rsidRPr="00363653" w:rsidTr="007F01FD">
        <w:tc>
          <w:tcPr>
            <w:tcW w:w="603" w:type="dxa"/>
            <w:vAlign w:val="center"/>
          </w:tcPr>
          <w:p w:rsidR="00C430CA" w:rsidRPr="00363653" w:rsidRDefault="00C430CA" w:rsidP="007F01FD">
            <w:pPr>
              <w:jc w:val="center"/>
              <w:rPr>
                <w:b/>
                <w:sz w:val="20"/>
                <w:szCs w:val="20"/>
              </w:rPr>
            </w:pPr>
            <w:r w:rsidRPr="00363653">
              <w:rPr>
                <w:b/>
                <w:sz w:val="20"/>
                <w:szCs w:val="20"/>
              </w:rPr>
              <w:t>1.</w:t>
            </w:r>
          </w:p>
        </w:tc>
        <w:tc>
          <w:tcPr>
            <w:tcW w:w="934" w:type="dxa"/>
            <w:vAlign w:val="center"/>
          </w:tcPr>
          <w:p w:rsidR="00C430CA" w:rsidRPr="00363653" w:rsidRDefault="00C430CA" w:rsidP="007F01FD">
            <w:pPr>
              <w:jc w:val="center"/>
              <w:rPr>
                <w:b/>
                <w:sz w:val="20"/>
                <w:szCs w:val="20"/>
              </w:rPr>
            </w:pPr>
            <w:r w:rsidRPr="00363653">
              <w:rPr>
                <w:b/>
                <w:sz w:val="20"/>
                <w:szCs w:val="20"/>
              </w:rPr>
              <w:t>2.</w:t>
            </w:r>
          </w:p>
        </w:tc>
        <w:tc>
          <w:tcPr>
            <w:tcW w:w="851" w:type="dxa"/>
            <w:vAlign w:val="center"/>
          </w:tcPr>
          <w:p w:rsidR="00C430CA" w:rsidRPr="00363653" w:rsidRDefault="00C430CA" w:rsidP="007F01FD">
            <w:pPr>
              <w:jc w:val="center"/>
              <w:rPr>
                <w:b/>
                <w:sz w:val="20"/>
                <w:szCs w:val="20"/>
              </w:rPr>
            </w:pPr>
            <w:r w:rsidRPr="00363653">
              <w:rPr>
                <w:b/>
                <w:sz w:val="20"/>
                <w:szCs w:val="20"/>
              </w:rPr>
              <w:t>3.</w:t>
            </w:r>
          </w:p>
        </w:tc>
        <w:tc>
          <w:tcPr>
            <w:tcW w:w="2040" w:type="dxa"/>
            <w:vAlign w:val="center"/>
          </w:tcPr>
          <w:p w:rsidR="00C430CA" w:rsidRPr="00363653" w:rsidRDefault="00C430CA" w:rsidP="007F01FD">
            <w:pPr>
              <w:jc w:val="center"/>
              <w:rPr>
                <w:b/>
                <w:sz w:val="20"/>
                <w:szCs w:val="20"/>
              </w:rPr>
            </w:pPr>
            <w:r w:rsidRPr="00363653">
              <w:rPr>
                <w:b/>
                <w:sz w:val="20"/>
                <w:szCs w:val="20"/>
              </w:rPr>
              <w:t>4.</w:t>
            </w:r>
          </w:p>
        </w:tc>
        <w:tc>
          <w:tcPr>
            <w:tcW w:w="1560" w:type="dxa"/>
            <w:vAlign w:val="center"/>
          </w:tcPr>
          <w:p w:rsidR="00C430CA" w:rsidRPr="00363653" w:rsidRDefault="00C430CA" w:rsidP="007F01FD">
            <w:pPr>
              <w:jc w:val="center"/>
              <w:rPr>
                <w:b/>
                <w:sz w:val="20"/>
                <w:szCs w:val="20"/>
              </w:rPr>
            </w:pPr>
            <w:r w:rsidRPr="00363653">
              <w:rPr>
                <w:b/>
                <w:sz w:val="20"/>
                <w:szCs w:val="20"/>
              </w:rPr>
              <w:t>5.</w:t>
            </w:r>
          </w:p>
        </w:tc>
        <w:tc>
          <w:tcPr>
            <w:tcW w:w="1633" w:type="dxa"/>
            <w:vAlign w:val="center"/>
          </w:tcPr>
          <w:p w:rsidR="00C430CA" w:rsidRPr="00363653" w:rsidRDefault="00C430CA" w:rsidP="007F01FD">
            <w:pPr>
              <w:jc w:val="center"/>
              <w:rPr>
                <w:b/>
                <w:sz w:val="20"/>
                <w:szCs w:val="20"/>
              </w:rPr>
            </w:pPr>
            <w:r w:rsidRPr="00363653">
              <w:rPr>
                <w:b/>
                <w:sz w:val="20"/>
                <w:szCs w:val="20"/>
              </w:rPr>
              <w:t>6.</w:t>
            </w:r>
          </w:p>
        </w:tc>
        <w:tc>
          <w:tcPr>
            <w:tcW w:w="2552" w:type="dxa"/>
            <w:vAlign w:val="center"/>
          </w:tcPr>
          <w:p w:rsidR="00C430CA" w:rsidRPr="00363653" w:rsidRDefault="00C430CA" w:rsidP="007F01FD">
            <w:pPr>
              <w:jc w:val="center"/>
              <w:rPr>
                <w:b/>
                <w:sz w:val="20"/>
                <w:szCs w:val="20"/>
              </w:rPr>
            </w:pPr>
            <w:r w:rsidRPr="00363653">
              <w:rPr>
                <w:b/>
                <w:sz w:val="20"/>
                <w:szCs w:val="20"/>
              </w:rPr>
              <w:t>7.</w:t>
            </w:r>
          </w:p>
        </w:tc>
        <w:tc>
          <w:tcPr>
            <w:tcW w:w="2551" w:type="dxa"/>
            <w:vAlign w:val="center"/>
          </w:tcPr>
          <w:p w:rsidR="00C430CA" w:rsidRPr="00363653" w:rsidRDefault="00C430CA" w:rsidP="007F01FD">
            <w:pPr>
              <w:jc w:val="center"/>
              <w:rPr>
                <w:b/>
                <w:sz w:val="20"/>
                <w:szCs w:val="20"/>
              </w:rPr>
            </w:pPr>
            <w:r w:rsidRPr="00363653">
              <w:rPr>
                <w:b/>
                <w:sz w:val="20"/>
                <w:szCs w:val="20"/>
              </w:rPr>
              <w:t>8.</w:t>
            </w:r>
          </w:p>
        </w:tc>
        <w:tc>
          <w:tcPr>
            <w:tcW w:w="1904" w:type="dxa"/>
            <w:vAlign w:val="center"/>
          </w:tcPr>
          <w:p w:rsidR="00C430CA" w:rsidRPr="00363653" w:rsidRDefault="00C430CA" w:rsidP="007F01FD">
            <w:pPr>
              <w:jc w:val="center"/>
              <w:rPr>
                <w:b/>
                <w:sz w:val="20"/>
                <w:szCs w:val="20"/>
              </w:rPr>
            </w:pPr>
            <w:r w:rsidRPr="00363653">
              <w:rPr>
                <w:b/>
                <w:sz w:val="20"/>
                <w:szCs w:val="20"/>
              </w:rPr>
              <w:t>9.</w:t>
            </w:r>
          </w:p>
        </w:tc>
      </w:tr>
      <w:tr w:rsidR="00436833" w:rsidRPr="00363653" w:rsidTr="007F01FD">
        <w:trPr>
          <w:trHeight w:val="814"/>
        </w:trPr>
        <w:tc>
          <w:tcPr>
            <w:tcW w:w="603" w:type="dxa"/>
            <w:vAlign w:val="center"/>
          </w:tcPr>
          <w:p w:rsidR="00436833" w:rsidRDefault="00436833" w:rsidP="004F3742">
            <w:pPr>
              <w:jc w:val="center"/>
            </w:pPr>
            <w:r>
              <w:t>1.</w:t>
            </w:r>
          </w:p>
        </w:tc>
        <w:tc>
          <w:tcPr>
            <w:tcW w:w="934" w:type="dxa"/>
            <w:vAlign w:val="center"/>
          </w:tcPr>
          <w:p w:rsidR="00436833" w:rsidRDefault="00436833" w:rsidP="004F3742">
            <w:pPr>
              <w:jc w:val="center"/>
            </w:pPr>
            <w:r>
              <w:t>6/5</w:t>
            </w:r>
          </w:p>
        </w:tc>
        <w:tc>
          <w:tcPr>
            <w:tcW w:w="851" w:type="dxa"/>
            <w:vAlign w:val="center"/>
          </w:tcPr>
          <w:p w:rsidR="00436833" w:rsidRDefault="00436833" w:rsidP="004F3742">
            <w:pPr>
              <w:jc w:val="center"/>
            </w:pPr>
            <w:r>
              <w:t>15</w:t>
            </w:r>
          </w:p>
        </w:tc>
        <w:tc>
          <w:tcPr>
            <w:tcW w:w="2040" w:type="dxa"/>
            <w:vAlign w:val="center"/>
          </w:tcPr>
          <w:p w:rsidR="00436833" w:rsidRDefault="00436833" w:rsidP="00F73611">
            <w:pPr>
              <w:jc w:val="center"/>
            </w:pPr>
            <w:r>
              <w:t>EL1E/00033106/6</w:t>
            </w:r>
          </w:p>
        </w:tc>
        <w:tc>
          <w:tcPr>
            <w:tcW w:w="1560" w:type="dxa"/>
            <w:vAlign w:val="center"/>
          </w:tcPr>
          <w:p w:rsidR="00436833" w:rsidRDefault="00436833" w:rsidP="004F3742">
            <w:pPr>
              <w:jc w:val="center"/>
            </w:pPr>
            <w:r>
              <w:t>0,0565</w:t>
            </w:r>
          </w:p>
        </w:tc>
        <w:tc>
          <w:tcPr>
            <w:tcW w:w="1633" w:type="dxa"/>
            <w:vAlign w:val="center"/>
          </w:tcPr>
          <w:p w:rsidR="00436833" w:rsidRDefault="00436833" w:rsidP="004F3742">
            <w:pPr>
              <w:jc w:val="center"/>
            </w:pPr>
            <w:r>
              <w:t>0,0565</w:t>
            </w:r>
          </w:p>
        </w:tc>
        <w:tc>
          <w:tcPr>
            <w:tcW w:w="2552" w:type="dxa"/>
            <w:vMerge w:val="restart"/>
            <w:vAlign w:val="center"/>
          </w:tcPr>
          <w:p w:rsidR="00436833" w:rsidRDefault="00436833" w:rsidP="00F73611">
            <w:pPr>
              <w:jc w:val="left"/>
            </w:pPr>
            <w:r>
              <w:t>ul. Wybrzeże Gdańskie</w:t>
            </w:r>
          </w:p>
        </w:tc>
        <w:tc>
          <w:tcPr>
            <w:tcW w:w="2551" w:type="dxa"/>
            <w:vMerge w:val="restart"/>
            <w:vAlign w:val="center"/>
          </w:tcPr>
          <w:p w:rsidR="00436833" w:rsidRDefault="00B14DDA" w:rsidP="004F3742">
            <w:pPr>
              <w:jc w:val="center"/>
            </w:pPr>
            <w:r>
              <w:t>Na cele statutowe Zarządu P</w:t>
            </w:r>
            <w:r w:rsidR="00436833">
              <w:t>ortu Morskiego w Elblągu</w:t>
            </w:r>
          </w:p>
        </w:tc>
        <w:tc>
          <w:tcPr>
            <w:tcW w:w="1904" w:type="dxa"/>
            <w:vMerge w:val="restart"/>
            <w:vAlign w:val="center"/>
          </w:tcPr>
          <w:p w:rsidR="00436833" w:rsidRDefault="00436833" w:rsidP="00F73611">
            <w:pPr>
              <w:jc w:val="center"/>
            </w:pPr>
            <w:r>
              <w:t>9 lat</w:t>
            </w:r>
          </w:p>
        </w:tc>
      </w:tr>
      <w:tr w:rsidR="00436833" w:rsidRPr="00363653" w:rsidTr="007F01FD">
        <w:trPr>
          <w:trHeight w:val="814"/>
        </w:trPr>
        <w:tc>
          <w:tcPr>
            <w:tcW w:w="603" w:type="dxa"/>
            <w:vAlign w:val="center"/>
          </w:tcPr>
          <w:p w:rsidR="00436833" w:rsidRDefault="00436833" w:rsidP="004F3742">
            <w:pPr>
              <w:jc w:val="center"/>
            </w:pPr>
            <w:r>
              <w:t>2.</w:t>
            </w:r>
          </w:p>
        </w:tc>
        <w:tc>
          <w:tcPr>
            <w:tcW w:w="934" w:type="dxa"/>
            <w:vAlign w:val="center"/>
          </w:tcPr>
          <w:p w:rsidR="00436833" w:rsidRDefault="00436833" w:rsidP="004F3742">
            <w:pPr>
              <w:jc w:val="center"/>
            </w:pPr>
            <w:r>
              <w:t>205/4</w:t>
            </w:r>
          </w:p>
        </w:tc>
        <w:tc>
          <w:tcPr>
            <w:tcW w:w="851" w:type="dxa"/>
            <w:vAlign w:val="center"/>
          </w:tcPr>
          <w:p w:rsidR="00436833" w:rsidRDefault="00436833" w:rsidP="004F3742">
            <w:pPr>
              <w:jc w:val="center"/>
            </w:pPr>
            <w:r>
              <w:t>14</w:t>
            </w:r>
          </w:p>
        </w:tc>
        <w:tc>
          <w:tcPr>
            <w:tcW w:w="2040" w:type="dxa"/>
            <w:vAlign w:val="center"/>
          </w:tcPr>
          <w:p w:rsidR="00436833" w:rsidRDefault="00436833" w:rsidP="00F73611">
            <w:pPr>
              <w:jc w:val="center"/>
            </w:pPr>
            <w:r>
              <w:t>EL1E/00032312/6</w:t>
            </w:r>
          </w:p>
        </w:tc>
        <w:tc>
          <w:tcPr>
            <w:tcW w:w="1560" w:type="dxa"/>
            <w:vAlign w:val="center"/>
          </w:tcPr>
          <w:p w:rsidR="00436833" w:rsidRDefault="00436833" w:rsidP="004F3742">
            <w:pPr>
              <w:jc w:val="center"/>
            </w:pPr>
            <w:r>
              <w:t>0,0196</w:t>
            </w:r>
          </w:p>
        </w:tc>
        <w:tc>
          <w:tcPr>
            <w:tcW w:w="1633" w:type="dxa"/>
            <w:vAlign w:val="center"/>
          </w:tcPr>
          <w:p w:rsidR="00436833" w:rsidRDefault="00436833" w:rsidP="004F3742">
            <w:pPr>
              <w:jc w:val="center"/>
            </w:pPr>
            <w:r>
              <w:t>0,0196</w:t>
            </w:r>
          </w:p>
        </w:tc>
        <w:tc>
          <w:tcPr>
            <w:tcW w:w="2552" w:type="dxa"/>
            <w:vMerge/>
            <w:vAlign w:val="center"/>
          </w:tcPr>
          <w:p w:rsidR="00436833" w:rsidRDefault="00436833" w:rsidP="00F73611">
            <w:pPr>
              <w:jc w:val="left"/>
            </w:pPr>
          </w:p>
        </w:tc>
        <w:tc>
          <w:tcPr>
            <w:tcW w:w="2551" w:type="dxa"/>
            <w:vMerge/>
            <w:vAlign w:val="center"/>
          </w:tcPr>
          <w:p w:rsidR="00436833" w:rsidRDefault="00436833" w:rsidP="004F3742">
            <w:pPr>
              <w:jc w:val="center"/>
            </w:pPr>
          </w:p>
        </w:tc>
        <w:tc>
          <w:tcPr>
            <w:tcW w:w="1904" w:type="dxa"/>
            <w:vMerge/>
            <w:vAlign w:val="center"/>
          </w:tcPr>
          <w:p w:rsidR="00436833" w:rsidRDefault="00436833" w:rsidP="00F73611">
            <w:pPr>
              <w:jc w:val="center"/>
            </w:pPr>
          </w:p>
        </w:tc>
      </w:tr>
    </w:tbl>
    <w:p w:rsidR="00C430CA" w:rsidRDefault="00C430CA" w:rsidP="0004577D">
      <w:pPr>
        <w:pStyle w:val="Obszartekstu"/>
        <w:spacing w:after="120"/>
        <w:rPr>
          <w:sz w:val="22"/>
          <w:szCs w:val="22"/>
        </w:rPr>
      </w:pPr>
    </w:p>
    <w:p w:rsidR="00C430CA" w:rsidRDefault="00C430CA" w:rsidP="009C31DF">
      <w:pPr>
        <w:keepLines/>
        <w:spacing w:before="120" w:after="120"/>
      </w:pPr>
    </w:p>
    <w:sectPr w:rsidR="00C430CA" w:rsidSect="007F01FD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36833" w:rsidRDefault="00436833" w:rsidP="00E400FC">
      <w:r>
        <w:separator/>
      </w:r>
    </w:p>
  </w:endnote>
  <w:endnote w:type="continuationSeparator" w:id="0">
    <w:p w:rsidR="00436833" w:rsidRDefault="00436833" w:rsidP="00E400F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36833" w:rsidRDefault="00436833" w:rsidP="00E400FC">
      <w:r>
        <w:separator/>
      </w:r>
    </w:p>
  </w:footnote>
  <w:footnote w:type="continuationSeparator" w:id="0">
    <w:p w:rsidR="00436833" w:rsidRDefault="00436833" w:rsidP="00E400F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oNotTrackMoves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400FC"/>
    <w:rsid w:val="0004577D"/>
    <w:rsid w:val="000660F0"/>
    <w:rsid w:val="00075F8D"/>
    <w:rsid w:val="00081621"/>
    <w:rsid w:val="000942FC"/>
    <w:rsid w:val="000B58BE"/>
    <w:rsid w:val="00137161"/>
    <w:rsid w:val="0019348C"/>
    <w:rsid w:val="001F435E"/>
    <w:rsid w:val="002103F1"/>
    <w:rsid w:val="002317FE"/>
    <w:rsid w:val="002359DA"/>
    <w:rsid w:val="002366D0"/>
    <w:rsid w:val="00252987"/>
    <w:rsid w:val="00272BDA"/>
    <w:rsid w:val="002C01F2"/>
    <w:rsid w:val="002D350B"/>
    <w:rsid w:val="00305C02"/>
    <w:rsid w:val="00323B9D"/>
    <w:rsid w:val="003540A6"/>
    <w:rsid w:val="00363653"/>
    <w:rsid w:val="003811B7"/>
    <w:rsid w:val="003B39EC"/>
    <w:rsid w:val="003B6FBA"/>
    <w:rsid w:val="003C0F7E"/>
    <w:rsid w:val="003C2928"/>
    <w:rsid w:val="00405914"/>
    <w:rsid w:val="004209A9"/>
    <w:rsid w:val="0042598B"/>
    <w:rsid w:val="00436833"/>
    <w:rsid w:val="00441D1F"/>
    <w:rsid w:val="00451951"/>
    <w:rsid w:val="00462165"/>
    <w:rsid w:val="00466244"/>
    <w:rsid w:val="004A6819"/>
    <w:rsid w:val="004E671E"/>
    <w:rsid w:val="004F0B80"/>
    <w:rsid w:val="004F3742"/>
    <w:rsid w:val="00521F9B"/>
    <w:rsid w:val="005425E3"/>
    <w:rsid w:val="005448A7"/>
    <w:rsid w:val="0054557F"/>
    <w:rsid w:val="00552561"/>
    <w:rsid w:val="00586C26"/>
    <w:rsid w:val="005975A5"/>
    <w:rsid w:val="005D1945"/>
    <w:rsid w:val="00627ED4"/>
    <w:rsid w:val="00651DCD"/>
    <w:rsid w:val="00655CB7"/>
    <w:rsid w:val="00672A68"/>
    <w:rsid w:val="006A30CB"/>
    <w:rsid w:val="006A31A8"/>
    <w:rsid w:val="006B3364"/>
    <w:rsid w:val="006E2333"/>
    <w:rsid w:val="00712456"/>
    <w:rsid w:val="00743A3C"/>
    <w:rsid w:val="00781735"/>
    <w:rsid w:val="007E2CC9"/>
    <w:rsid w:val="007F01FD"/>
    <w:rsid w:val="007F7F03"/>
    <w:rsid w:val="0080468D"/>
    <w:rsid w:val="00866C77"/>
    <w:rsid w:val="00885B58"/>
    <w:rsid w:val="008D35EA"/>
    <w:rsid w:val="008D3FCA"/>
    <w:rsid w:val="008E2933"/>
    <w:rsid w:val="008F61ED"/>
    <w:rsid w:val="00943811"/>
    <w:rsid w:val="0094427E"/>
    <w:rsid w:val="00970AAB"/>
    <w:rsid w:val="009A55B9"/>
    <w:rsid w:val="009A6C38"/>
    <w:rsid w:val="009C2203"/>
    <w:rsid w:val="009C31DF"/>
    <w:rsid w:val="009C3DC8"/>
    <w:rsid w:val="009E6AD4"/>
    <w:rsid w:val="009F6DA6"/>
    <w:rsid w:val="00A65640"/>
    <w:rsid w:val="00A77B3E"/>
    <w:rsid w:val="00A80905"/>
    <w:rsid w:val="00AB18E7"/>
    <w:rsid w:val="00AF190F"/>
    <w:rsid w:val="00B14DDA"/>
    <w:rsid w:val="00B532B5"/>
    <w:rsid w:val="00B80F10"/>
    <w:rsid w:val="00B921AB"/>
    <w:rsid w:val="00BA0C84"/>
    <w:rsid w:val="00BB6373"/>
    <w:rsid w:val="00BC4DD7"/>
    <w:rsid w:val="00BE3981"/>
    <w:rsid w:val="00C430CA"/>
    <w:rsid w:val="00C53A1C"/>
    <w:rsid w:val="00C66349"/>
    <w:rsid w:val="00C90167"/>
    <w:rsid w:val="00CA3384"/>
    <w:rsid w:val="00CA4957"/>
    <w:rsid w:val="00CA5777"/>
    <w:rsid w:val="00CB3187"/>
    <w:rsid w:val="00CC6015"/>
    <w:rsid w:val="00DE78F5"/>
    <w:rsid w:val="00E10944"/>
    <w:rsid w:val="00E400FC"/>
    <w:rsid w:val="00E736A7"/>
    <w:rsid w:val="00E85839"/>
    <w:rsid w:val="00EC0F2D"/>
    <w:rsid w:val="00F45BCC"/>
    <w:rsid w:val="00F73611"/>
    <w:rsid w:val="00F842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400FC"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rsid w:val="00586C2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586C26"/>
    <w:rPr>
      <w:rFonts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semiHidden/>
    <w:rsid w:val="00586C2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locked/>
    <w:rsid w:val="00586C26"/>
    <w:rPr>
      <w:rFonts w:cs="Times New Roman"/>
      <w:sz w:val="24"/>
      <w:szCs w:val="24"/>
    </w:rPr>
  </w:style>
  <w:style w:type="paragraph" w:customStyle="1" w:styleId="Obszartekstu">
    <w:name w:val="Obszar tekstu"/>
    <w:basedOn w:val="Normalny"/>
    <w:uiPriority w:val="99"/>
    <w:rsid w:val="0004577D"/>
    <w:pPr>
      <w:widowControl w:val="0"/>
      <w:autoSpaceDN w:val="0"/>
      <w:adjustRightInd w:val="0"/>
      <w:spacing w:after="240"/>
    </w:pPr>
    <w:rPr>
      <w:rFonts w:cs="Arial Unicode MS"/>
      <w:sz w:val="24"/>
    </w:rPr>
  </w:style>
  <w:style w:type="paragraph" w:styleId="Tekstdymka">
    <w:name w:val="Balloon Text"/>
    <w:basedOn w:val="Normalny"/>
    <w:link w:val="TekstdymkaZnak"/>
    <w:uiPriority w:val="99"/>
    <w:semiHidden/>
    <w:rsid w:val="009F6DA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A285C"/>
    <w:rPr>
      <w:sz w:val="0"/>
      <w:szCs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422</TotalTime>
  <Pages>2</Pages>
  <Words>242</Words>
  <Characters>1450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   NR   ……………..</vt:lpstr>
    </vt:vector>
  </TitlesOfParts>
  <Company>Prezydent Miasta Elbląg</Company>
  <LinksUpToDate>false</LinksUpToDate>
  <CharactersWithSpaces>1689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  NR   ……………..</dc:title>
  <dc:subject>w sprawie sporządzenia i ogłoszenia wykazu nieruchomości przeznaczonych do dzierżawy</dc:subject>
  <dc:creator>agkop</dc:creator>
  <cp:keywords/>
  <dc:description/>
  <cp:lastModifiedBy>jozam</cp:lastModifiedBy>
  <cp:revision>33</cp:revision>
  <cp:lastPrinted>2018-02-22T09:18:00Z</cp:lastPrinted>
  <dcterms:created xsi:type="dcterms:W3CDTF">2016-12-28T13:35:00Z</dcterms:created>
  <dcterms:modified xsi:type="dcterms:W3CDTF">2018-12-14T08:53:00Z</dcterms:modified>
  <cp:category>Akt prawny</cp:category>
</cp:coreProperties>
</file>