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469/2018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10 grudnia 2018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4"/>
        </w:rPr>
        <w:br/>
      </w:r>
      <w:r>
        <w:rPr>
          <w:rFonts w:ascii="Times New Roman" w:eastAsia="Times New Roman" w:hAnsi="Times New Roman" w:cs="Times New Roman"/>
          <w:b/>
          <w:caps w:val="0"/>
          <w:sz w:val="24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wyrażenia zgody na udzielanie bonifikat od ceny sprzedaży nieruchomości gruntowych wykorzystywanych na cele mieszkaniowe (t.j. 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wysokościach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protokołach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rokowań.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na okres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5.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do Zarządzenia Nr 469/2018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10 grudnia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511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0"/>
        <w:gridCol w:w="2471"/>
        <w:gridCol w:w="1103"/>
        <w:gridCol w:w="777"/>
        <w:gridCol w:w="855"/>
        <w:gridCol w:w="917"/>
        <w:gridCol w:w="3730"/>
        <w:gridCol w:w="1103"/>
        <w:gridCol w:w="2378"/>
        <w:gridCol w:w="143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Lp.</w:t>
            </w:r>
          </w:p>
        </w:tc>
        <w:tc>
          <w:tcPr>
            <w:tcW w:w="23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5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2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Cena 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 xml:space="preserve">Stawka bonifikaty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Suwalska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33284/7</w:t>
            </w:r>
          </w:p>
        </w:tc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666/1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0,0041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</w:tc>
        <w:tc>
          <w:tcPr>
            <w:tcW w:w="3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Przeznaczenie w mpzp: zabudowa mieszkaniowa jednorodzinna (MN1)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zbywana w trybie art. 37 ust.2 pkt 6) u.g.n., tj. celem poprawy warunków zagospodarowania nieruchomości przyległej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własność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5.136 zł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plus podatek VAT zgodnie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5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 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469/2018 z dnia 10 grudnia 2018 r.</dc:title>
  <dc:subject>w sprawie sporządzenia i^ogłoszenia wykazu nieruchomości przeznaczonych do zbycia
oraz udzielenia bonifikaty od ceny sprzedaży</dc:subject>
  <dc:creator>anban</dc:creator>
  <cp:lastModifiedBy>anban</cp:lastModifiedBy>
  <cp:revision>1</cp:revision>
  <dcterms:created xsi:type="dcterms:W3CDTF">2018-12-11T16:07:18Z</dcterms:created>
  <dcterms:modified xsi:type="dcterms:W3CDTF">2018-12-11T16:07:18Z</dcterms:modified>
  <cp:category>Akt prawny</cp:category>
</cp:coreProperties>
</file>