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0D8" w:rsidRPr="00C040D8" w:rsidRDefault="00C040D8" w:rsidP="00C040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040D8" w:rsidRPr="00C040D8" w:rsidRDefault="00C040D8" w:rsidP="00C040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C040D8" w:rsidRPr="00C040D8" w:rsidRDefault="00C040D8" w:rsidP="00C040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C040D8" w:rsidRPr="00C040D8" w:rsidRDefault="00C040D8" w:rsidP="00C040D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040D8" w:rsidRPr="00C040D8" w:rsidRDefault="00C040D8" w:rsidP="00C040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Miejska Komisja Wyborcza w Elblągu informuje, że został ustalony harmonogram dyżurów dla przyjmowania zgłoszeń list kandydatów na radnych w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wyborach do Rady Miejskiej w Elblągu, Sejmiku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Województwa </w:t>
      </w:r>
      <w:r w:rsidR="00FF141F">
        <w:rPr>
          <w:rFonts w:ascii="Calibri" w:eastAsia="Times New Roman" w:hAnsi="Calibri" w:cs="Times New Roman"/>
          <w:sz w:val="24"/>
          <w:szCs w:val="24"/>
          <w:lang w:eastAsia="pl-PL"/>
        </w:rPr>
        <w:t>W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armińsko-Mazurskiego oraz wyborów Prezydenta Miasta Elbląg 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21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października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8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:rsidR="00C040D8" w:rsidRPr="00C040D8" w:rsidRDefault="00C040D8" w:rsidP="00C040D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tbl>
      <w:tblPr>
        <w:tblW w:w="0" w:type="auto"/>
        <w:tblInd w:w="1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3420"/>
      </w:tblGrid>
      <w:tr w:rsidR="00C040D8" w:rsidRPr="00C040D8" w:rsidTr="006B665A">
        <w:tc>
          <w:tcPr>
            <w:tcW w:w="2808" w:type="dxa"/>
            <w:vAlign w:val="center"/>
          </w:tcPr>
          <w:p w:rsidR="00C040D8" w:rsidRPr="00C040D8" w:rsidRDefault="00C040D8" w:rsidP="00C040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C040D8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3420" w:type="dxa"/>
            <w:vAlign w:val="center"/>
          </w:tcPr>
          <w:p w:rsidR="00C040D8" w:rsidRPr="00C040D8" w:rsidRDefault="00C040D8" w:rsidP="00007C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C040D8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Godziny </w:t>
            </w:r>
            <w:r w:rsid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dyżurów</w:t>
            </w:r>
          </w:p>
        </w:tc>
      </w:tr>
      <w:tr w:rsidR="00C040D8" w:rsidRPr="00C040D8" w:rsidTr="00FF141F">
        <w:tc>
          <w:tcPr>
            <w:tcW w:w="2808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13.09.2018</w:t>
            </w:r>
          </w:p>
        </w:tc>
        <w:tc>
          <w:tcPr>
            <w:tcW w:w="3420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13.00 </w:t>
            </w:r>
            <w:r w:rsidR="00FF141F"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- </w:t>
            </w: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18.00</w:t>
            </w:r>
          </w:p>
        </w:tc>
      </w:tr>
      <w:tr w:rsidR="00C040D8" w:rsidRPr="00C040D8" w:rsidTr="00FF141F">
        <w:tc>
          <w:tcPr>
            <w:tcW w:w="2808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14.09.2018</w:t>
            </w:r>
          </w:p>
        </w:tc>
        <w:tc>
          <w:tcPr>
            <w:tcW w:w="3420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10.00 </w:t>
            </w:r>
            <w:r w:rsidR="00FF141F"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-</w:t>
            </w: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 15.00</w:t>
            </w:r>
          </w:p>
        </w:tc>
      </w:tr>
      <w:tr w:rsidR="00C040D8" w:rsidRPr="00C040D8" w:rsidTr="00FF141F">
        <w:tc>
          <w:tcPr>
            <w:tcW w:w="2808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17.09.2018</w:t>
            </w:r>
          </w:p>
        </w:tc>
        <w:tc>
          <w:tcPr>
            <w:tcW w:w="3420" w:type="dxa"/>
            <w:vAlign w:val="center"/>
          </w:tcPr>
          <w:p w:rsidR="00C040D8" w:rsidRPr="00C040D8" w:rsidRDefault="00C040D8" w:rsidP="00FF141F">
            <w:pPr>
              <w:spacing w:after="0" w:line="48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</w:pP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9.00</w:t>
            </w:r>
            <w:r w:rsidR="00FF141F"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007C76">
              <w:rPr>
                <w:rFonts w:ascii="Calibri" w:eastAsia="Times New Roman" w:hAnsi="Calibri" w:cs="Times New Roman"/>
                <w:b/>
                <w:sz w:val="24"/>
                <w:szCs w:val="24"/>
                <w:lang w:eastAsia="pl-PL"/>
              </w:rPr>
              <w:t>- 24.00</w:t>
            </w:r>
          </w:p>
        </w:tc>
      </w:tr>
    </w:tbl>
    <w:p w:rsidR="00C040D8" w:rsidRPr="00C040D8" w:rsidRDefault="00C040D8" w:rsidP="00C040D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007C76" w:rsidRDefault="00C040D8" w:rsidP="00C040D8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040D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Dyżury pełnione będą w siedzibie Miejskiej Komisji Wyborczej w Elblągu, </w:t>
      </w:r>
      <w:r w:rsidRPr="00007C76"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C040D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ul. Łączności 1 pok. </w:t>
      </w:r>
      <w:r w:rsidRPr="00007C76">
        <w:rPr>
          <w:rFonts w:ascii="Calibri" w:eastAsia="Times New Roman" w:hAnsi="Calibri" w:cs="Times New Roman"/>
          <w:b/>
          <w:sz w:val="24"/>
          <w:szCs w:val="24"/>
          <w:lang w:eastAsia="pl-PL"/>
        </w:rPr>
        <w:t>112a</w:t>
      </w:r>
      <w:r w:rsidRPr="00C040D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tel.</w:t>
      </w:r>
      <w:r w:rsidR="00007C7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Pr="00C040D8">
        <w:rPr>
          <w:rFonts w:ascii="Calibri" w:eastAsia="Times New Roman" w:hAnsi="Calibri" w:cs="Times New Roman"/>
          <w:b/>
          <w:sz w:val="24"/>
          <w:szCs w:val="24"/>
          <w:lang w:eastAsia="pl-PL"/>
        </w:rPr>
        <w:t>55/ 221-</w:t>
      </w:r>
      <w:r w:rsidRPr="00007C76">
        <w:rPr>
          <w:rFonts w:ascii="Calibri" w:eastAsia="Times New Roman" w:hAnsi="Calibri" w:cs="Times New Roman"/>
          <w:b/>
          <w:sz w:val="24"/>
          <w:szCs w:val="24"/>
          <w:lang w:eastAsia="pl-PL"/>
        </w:rPr>
        <w:t>21-03</w:t>
      </w:r>
      <w:r w:rsidRPr="00C040D8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FF141F" w:rsidRPr="00007C76">
        <w:rPr>
          <w:rFonts w:ascii="Calibri" w:eastAsia="Times New Roman" w:hAnsi="Calibri" w:cs="Times New Roman"/>
          <w:b/>
          <w:sz w:val="24"/>
          <w:szCs w:val="24"/>
          <w:lang w:eastAsia="pl-PL"/>
        </w:rPr>
        <w:t>.</w:t>
      </w:r>
    </w:p>
    <w:p w:rsidR="00FF141F" w:rsidRDefault="00FF141F" w:rsidP="00FF141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bookmarkStart w:id="0" w:name="_GoBack"/>
      <w:bookmarkEnd w:id="0"/>
    </w:p>
    <w:p w:rsidR="00C040D8" w:rsidRPr="00C040D8" w:rsidRDefault="00C040D8" w:rsidP="00FF141F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We wszystkich sprawach dotyczących wyborów można kontaktować się 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br/>
        <w:t>z Przewodnicząc</w:t>
      </w:r>
      <w:r w:rsidR="00FF141F">
        <w:rPr>
          <w:rFonts w:ascii="Calibri" w:eastAsia="Times New Roman" w:hAnsi="Calibri" w:cs="Times New Roman"/>
          <w:sz w:val="24"/>
          <w:szCs w:val="24"/>
          <w:lang w:eastAsia="pl-PL"/>
        </w:rPr>
        <w:t>ą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Miejskiej Komisji Wyborczej za pośrednictwem Departamentu Spraw Obywatelskich w go</w:t>
      </w:r>
      <w:r w:rsidR="00FF141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dzinach pracy Urzędu Miejskiego pod numerami telefonów </w:t>
      </w:r>
      <w:r w:rsidR="00FF141F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="00FF141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55/239-30-97 </w:t>
      </w:r>
      <w:r w:rsidR="00007C7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F141F"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i </w:t>
      </w:r>
      <w:r w:rsidR="00007C7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F141F" w:rsidRPr="00C040D8">
        <w:rPr>
          <w:rFonts w:ascii="Calibri" w:eastAsia="Times New Roman" w:hAnsi="Calibri" w:cs="Times New Roman"/>
          <w:sz w:val="24"/>
          <w:szCs w:val="24"/>
          <w:lang w:eastAsia="pl-PL"/>
        </w:rPr>
        <w:t>55/239-30-95.</w:t>
      </w:r>
    </w:p>
    <w:p w:rsidR="00C040D8" w:rsidRPr="00C040D8" w:rsidRDefault="00C040D8" w:rsidP="00C040D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040D8" w:rsidRPr="00C040D8" w:rsidRDefault="00C040D8" w:rsidP="00C040D8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              Przewodnicząc</w:t>
      </w: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>a</w:t>
      </w: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</w:t>
      </w:r>
    </w:p>
    <w:p w:rsidR="00C040D8" w:rsidRPr="00C040D8" w:rsidRDefault="00C040D8" w:rsidP="00C040D8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C040D8" w:rsidRPr="00C040D8" w:rsidRDefault="00C040D8" w:rsidP="00C040D8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C040D8" w:rsidRPr="00C040D8" w:rsidRDefault="00007C76" w:rsidP="00C040D8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</w:t>
      </w:r>
      <w:r w:rsid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Katarzyna Jacewicz - Okuniewicz</w:t>
      </w:r>
    </w:p>
    <w:p w:rsidR="00C040D8" w:rsidRPr="00C040D8" w:rsidRDefault="00C040D8" w:rsidP="00C040D8">
      <w:pPr>
        <w:spacing w:after="0" w:line="240" w:lineRule="auto"/>
        <w:ind w:left="4248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040D8" w:rsidRPr="00C040D8" w:rsidRDefault="00C040D8" w:rsidP="00C040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4056" w:rsidRDefault="00974056"/>
    <w:sectPr w:rsidR="00974056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0D8"/>
    <w:rsid w:val="00007C76"/>
    <w:rsid w:val="00974056"/>
    <w:rsid w:val="00C040D8"/>
    <w:rsid w:val="00FF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F1CFF-A70E-4D45-B680-A0133E925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4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cp:lastPrinted>2018-09-12T06:36:00Z</cp:lastPrinted>
  <dcterms:created xsi:type="dcterms:W3CDTF">2018-09-12T06:28:00Z</dcterms:created>
  <dcterms:modified xsi:type="dcterms:W3CDTF">2018-09-12T06:45:00Z</dcterms:modified>
</cp:coreProperties>
</file>