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3B" w:rsidRDefault="000F693B" w:rsidP="00850877">
      <w:pPr>
        <w:spacing w:before="120" w:after="120"/>
        <w:outlineLvl w:val="0"/>
        <w:rPr>
          <w:rFonts w:ascii="Calibri" w:hAnsi="Calibri"/>
          <w:b/>
          <w:sz w:val="22"/>
          <w:szCs w:val="22"/>
        </w:rPr>
      </w:pPr>
      <w:bookmarkStart w:id="0" w:name="_GoBack"/>
      <w:bookmarkEnd w:id="0"/>
    </w:p>
    <w:p w:rsidR="00EE752F" w:rsidRDefault="0085428E" w:rsidP="00340231">
      <w:pPr>
        <w:spacing w:before="120" w:after="120"/>
        <w:jc w:val="center"/>
        <w:outlineLvl w:val="0"/>
        <w:rPr>
          <w:rFonts w:ascii="Calibri" w:hAnsi="Calibri"/>
          <w:b/>
          <w:sz w:val="22"/>
          <w:szCs w:val="22"/>
        </w:rPr>
      </w:pPr>
      <w:r>
        <w:rPr>
          <w:rFonts w:ascii="Calibri" w:hAnsi="Calibri"/>
          <w:b/>
          <w:sz w:val="22"/>
          <w:szCs w:val="22"/>
        </w:rPr>
        <w:t>UMOWA Nr.</w:t>
      </w:r>
      <w:r w:rsidR="00E976DC" w:rsidRPr="00340231">
        <w:rPr>
          <w:rFonts w:ascii="Calibri" w:hAnsi="Calibri"/>
          <w:b/>
          <w:sz w:val="22"/>
          <w:szCs w:val="22"/>
        </w:rPr>
        <w:br/>
      </w:r>
      <w:r w:rsidR="006C2F28" w:rsidRPr="00340231">
        <w:rPr>
          <w:rFonts w:ascii="Calibri" w:hAnsi="Calibri"/>
          <w:b/>
          <w:sz w:val="22"/>
          <w:szCs w:val="22"/>
        </w:rPr>
        <w:t>O ŚWIADCZENIE KOMPLEKSOWEJ USŁ</w:t>
      </w:r>
      <w:r w:rsidR="00396356">
        <w:rPr>
          <w:rFonts w:ascii="Calibri" w:hAnsi="Calibri"/>
          <w:b/>
          <w:sz w:val="22"/>
          <w:szCs w:val="22"/>
        </w:rPr>
        <w:t>UGI OŚWIETLENIA NA TERENIE MIASTA ELBLĄG</w:t>
      </w:r>
      <w:r w:rsidR="00AF60D2">
        <w:rPr>
          <w:rFonts w:ascii="Calibri" w:hAnsi="Calibri"/>
          <w:b/>
          <w:sz w:val="22"/>
          <w:szCs w:val="22"/>
        </w:rPr>
        <w:t xml:space="preserve"> </w:t>
      </w:r>
    </w:p>
    <w:p w:rsidR="00AF60D2" w:rsidRPr="00340231" w:rsidRDefault="00542D0A" w:rsidP="00340231">
      <w:pPr>
        <w:spacing w:before="120" w:after="120"/>
        <w:jc w:val="center"/>
        <w:outlineLvl w:val="0"/>
        <w:rPr>
          <w:rFonts w:ascii="Calibri" w:hAnsi="Calibri"/>
          <w:b/>
          <w:sz w:val="22"/>
          <w:szCs w:val="22"/>
        </w:rPr>
      </w:pPr>
      <w:r>
        <w:rPr>
          <w:rFonts w:ascii="Calibri" w:hAnsi="Calibri"/>
          <w:b/>
          <w:sz w:val="22"/>
          <w:szCs w:val="22"/>
        </w:rPr>
        <w:t>n</w:t>
      </w:r>
      <w:r w:rsidR="0064035B">
        <w:rPr>
          <w:rFonts w:ascii="Calibri" w:hAnsi="Calibri"/>
          <w:b/>
          <w:sz w:val="22"/>
          <w:szCs w:val="22"/>
        </w:rPr>
        <w:t xml:space="preserve">a wydzielonej sieci oświetleniowej stanowiącej własność Gminy Miasto Elbląg z uwzględnieniem jej modernizacji.  </w:t>
      </w:r>
    </w:p>
    <w:p w:rsidR="00EE752F" w:rsidRPr="00340231" w:rsidRDefault="00EE752F" w:rsidP="00340231">
      <w:pPr>
        <w:jc w:val="center"/>
        <w:outlineLvl w:val="0"/>
        <w:rPr>
          <w:rFonts w:ascii="Calibri" w:hAnsi="Calibri"/>
          <w:b/>
          <w:sz w:val="22"/>
          <w:szCs w:val="22"/>
        </w:rPr>
      </w:pPr>
    </w:p>
    <w:p w:rsidR="00EE752F" w:rsidRPr="00340231" w:rsidRDefault="00EE752F" w:rsidP="00340231">
      <w:pPr>
        <w:rPr>
          <w:rFonts w:ascii="Calibri" w:hAnsi="Calibri"/>
          <w:sz w:val="22"/>
          <w:szCs w:val="22"/>
        </w:rPr>
      </w:pPr>
    </w:p>
    <w:p w:rsidR="0085428E" w:rsidRPr="0085428E" w:rsidRDefault="0085428E" w:rsidP="0085428E">
      <w:pPr>
        <w:pStyle w:val="Tekstpodstawowy"/>
        <w:rPr>
          <w:rFonts w:ascii="Calibri" w:hAnsi="Calibri" w:cs="Arial"/>
          <w:b/>
          <w:sz w:val="22"/>
          <w:szCs w:val="22"/>
        </w:rPr>
      </w:pPr>
      <w:r w:rsidRPr="0085428E">
        <w:rPr>
          <w:rFonts w:ascii="Calibri" w:hAnsi="Calibri" w:cs="Arial"/>
          <w:sz w:val="22"/>
          <w:szCs w:val="22"/>
        </w:rPr>
        <w:t>Umowa zawarta w dniu  ………………..   pomiędzy:</w:t>
      </w:r>
    </w:p>
    <w:p w:rsidR="0085428E" w:rsidRPr="0085428E" w:rsidRDefault="0085428E" w:rsidP="0085428E">
      <w:pPr>
        <w:pStyle w:val="Tekstpodstawowy"/>
        <w:rPr>
          <w:rFonts w:ascii="Calibri" w:hAnsi="Calibri" w:cs="Arial"/>
          <w:sz w:val="22"/>
          <w:szCs w:val="22"/>
        </w:rPr>
      </w:pPr>
      <w:r w:rsidRPr="0085428E">
        <w:rPr>
          <w:rFonts w:ascii="Calibri" w:hAnsi="Calibri" w:cs="Arial"/>
          <w:b/>
          <w:sz w:val="22"/>
          <w:szCs w:val="22"/>
        </w:rPr>
        <w:t>Gminą Miasto Elbląg</w:t>
      </w:r>
      <w:r w:rsidRPr="0085428E">
        <w:rPr>
          <w:rFonts w:ascii="Calibri" w:hAnsi="Calibri" w:cs="Arial"/>
          <w:sz w:val="22"/>
          <w:szCs w:val="22"/>
        </w:rPr>
        <w:t xml:space="preserve"> z siedzibą w Elblągu, ul. Łączności 1, 82-300 Elbląg  NIP 578-305-14-46 </w:t>
      </w:r>
    </w:p>
    <w:p w:rsidR="0085428E" w:rsidRDefault="0085428E" w:rsidP="00E608C0">
      <w:pPr>
        <w:jc w:val="both"/>
        <w:rPr>
          <w:rFonts w:ascii="Calibri" w:hAnsi="Calibri" w:cs="Arial"/>
          <w:sz w:val="22"/>
          <w:szCs w:val="22"/>
        </w:rPr>
      </w:pPr>
      <w:r w:rsidRPr="0085428E">
        <w:rPr>
          <w:rFonts w:ascii="Calibri" w:hAnsi="Calibri"/>
          <w:sz w:val="24"/>
          <w:szCs w:val="24"/>
        </w:rPr>
        <w:t>REGON  170747715</w:t>
      </w:r>
      <w:r w:rsidRPr="0085428E">
        <w:rPr>
          <w:rFonts w:ascii="Calibri" w:hAnsi="Calibri"/>
          <w:b/>
          <w:sz w:val="24"/>
          <w:szCs w:val="24"/>
        </w:rPr>
        <w:t xml:space="preserve"> </w:t>
      </w:r>
      <w:r w:rsidRPr="0085428E">
        <w:rPr>
          <w:rFonts w:ascii="Calibri" w:hAnsi="Calibri" w:cs="Arial"/>
          <w:sz w:val="22"/>
          <w:szCs w:val="22"/>
        </w:rPr>
        <w:t xml:space="preserve">zwaną w dalszej części umowy </w:t>
      </w:r>
      <w:r w:rsidRPr="0085428E">
        <w:rPr>
          <w:rFonts w:ascii="Calibri" w:hAnsi="Calibri" w:cs="Arial"/>
          <w:b/>
          <w:sz w:val="22"/>
          <w:szCs w:val="22"/>
        </w:rPr>
        <w:t xml:space="preserve">„ZAMAWIAJĄCYM”, </w:t>
      </w:r>
      <w:r w:rsidRPr="0085428E">
        <w:rPr>
          <w:rFonts w:ascii="Calibri" w:hAnsi="Calibri" w:cs="Arial"/>
          <w:sz w:val="22"/>
          <w:szCs w:val="22"/>
        </w:rPr>
        <w:t>reprezentowaną przez :</w:t>
      </w:r>
    </w:p>
    <w:p w:rsidR="00E608C0" w:rsidRDefault="00E608C0" w:rsidP="00E608C0">
      <w:pPr>
        <w:jc w:val="both"/>
        <w:rPr>
          <w:rFonts w:ascii="Calibri" w:hAnsi="Calibri" w:cs="Arial"/>
          <w:sz w:val="22"/>
          <w:szCs w:val="22"/>
        </w:rPr>
      </w:pPr>
    </w:p>
    <w:p w:rsidR="00E608C0" w:rsidRDefault="00E608C0" w:rsidP="00E608C0">
      <w:pPr>
        <w:jc w:val="both"/>
        <w:rPr>
          <w:rFonts w:ascii="Calibri" w:hAnsi="Calibri" w:cs="Arial"/>
          <w:sz w:val="22"/>
          <w:szCs w:val="22"/>
        </w:rPr>
      </w:pPr>
      <w:r>
        <w:rPr>
          <w:rFonts w:ascii="Calibri" w:hAnsi="Calibri" w:cs="Arial"/>
          <w:sz w:val="22"/>
          <w:szCs w:val="22"/>
        </w:rPr>
        <w:t>…………………………………………………………………………………………………………………………</w:t>
      </w:r>
    </w:p>
    <w:p w:rsidR="00E608C0" w:rsidRDefault="00E608C0" w:rsidP="00E608C0">
      <w:pPr>
        <w:jc w:val="both"/>
        <w:rPr>
          <w:rFonts w:ascii="Calibri" w:hAnsi="Calibri" w:cs="Arial"/>
          <w:sz w:val="22"/>
          <w:szCs w:val="22"/>
        </w:rPr>
      </w:pPr>
    </w:p>
    <w:p w:rsidR="00E608C0" w:rsidRPr="00E608C0" w:rsidRDefault="00E608C0" w:rsidP="00E608C0">
      <w:pPr>
        <w:jc w:val="both"/>
        <w:rPr>
          <w:rFonts w:ascii="Calibri" w:hAnsi="Calibri"/>
          <w:b/>
          <w:sz w:val="24"/>
          <w:szCs w:val="24"/>
        </w:rPr>
      </w:pPr>
      <w:r>
        <w:rPr>
          <w:rFonts w:ascii="Calibri" w:hAnsi="Calibri" w:cs="Arial"/>
          <w:sz w:val="22"/>
          <w:szCs w:val="22"/>
        </w:rPr>
        <w:t>………………………………………………………………………………………………………………………..</w:t>
      </w:r>
    </w:p>
    <w:p w:rsidR="0085428E" w:rsidRPr="0085428E" w:rsidRDefault="0085428E" w:rsidP="0085428E">
      <w:pPr>
        <w:pStyle w:val="Tekstpodstawowy"/>
        <w:rPr>
          <w:rFonts w:ascii="Calibri" w:hAnsi="Calibri" w:cs="Arial"/>
          <w:sz w:val="22"/>
          <w:szCs w:val="22"/>
        </w:rPr>
      </w:pPr>
      <w:r w:rsidRPr="0085428E">
        <w:rPr>
          <w:rFonts w:ascii="Calibri" w:hAnsi="Calibri" w:cs="Arial"/>
          <w:sz w:val="22"/>
          <w:szCs w:val="22"/>
        </w:rPr>
        <w:t xml:space="preserve">a </w:t>
      </w:r>
    </w:p>
    <w:p w:rsidR="0085428E" w:rsidRDefault="0085428E" w:rsidP="0085428E">
      <w:pPr>
        <w:jc w:val="both"/>
        <w:rPr>
          <w:rFonts w:ascii="Calibri" w:hAnsi="Calibri" w:cs="Arial"/>
          <w:b/>
          <w:color w:val="000000"/>
          <w:sz w:val="22"/>
          <w:szCs w:val="22"/>
        </w:rPr>
      </w:pPr>
      <w:r>
        <w:rPr>
          <w:rFonts w:ascii="Calibri" w:hAnsi="Calibri" w:cs="Arial"/>
          <w:b/>
          <w:color w:val="000000"/>
          <w:sz w:val="22"/>
          <w:szCs w:val="22"/>
        </w:rPr>
        <w:t>…………………………………………………………………………………………………………………….</w:t>
      </w:r>
    </w:p>
    <w:p w:rsidR="0085428E" w:rsidRDefault="0085428E" w:rsidP="0085428E">
      <w:pPr>
        <w:jc w:val="both"/>
        <w:rPr>
          <w:rFonts w:ascii="Calibri" w:hAnsi="Calibri" w:cs="Arial"/>
          <w:b/>
          <w:color w:val="000000"/>
          <w:sz w:val="22"/>
          <w:szCs w:val="22"/>
        </w:rPr>
      </w:pPr>
    </w:p>
    <w:p w:rsidR="0085428E" w:rsidRDefault="0085428E" w:rsidP="0085428E">
      <w:pPr>
        <w:jc w:val="both"/>
        <w:rPr>
          <w:rFonts w:ascii="Calibri" w:hAnsi="Calibri" w:cs="Arial"/>
          <w:b/>
          <w:color w:val="000000"/>
          <w:sz w:val="22"/>
          <w:szCs w:val="22"/>
        </w:rPr>
      </w:pPr>
      <w:r w:rsidRPr="0085428E">
        <w:rPr>
          <w:rFonts w:ascii="Calibri" w:hAnsi="Calibri" w:cs="Arial"/>
          <w:b/>
          <w:color w:val="000000"/>
          <w:sz w:val="22"/>
          <w:szCs w:val="22"/>
        </w:rPr>
        <w:t>………………………………………………………………</w:t>
      </w:r>
      <w:r>
        <w:rPr>
          <w:rFonts w:ascii="Calibri" w:hAnsi="Calibri" w:cs="Arial"/>
          <w:b/>
          <w:color w:val="000000"/>
          <w:sz w:val="22"/>
          <w:szCs w:val="22"/>
        </w:rPr>
        <w:t>……………………………………………………</w:t>
      </w:r>
    </w:p>
    <w:p w:rsidR="0085428E" w:rsidRPr="0085428E" w:rsidRDefault="0085428E" w:rsidP="0085428E">
      <w:pPr>
        <w:jc w:val="both"/>
        <w:rPr>
          <w:rFonts w:ascii="Calibri" w:hAnsi="Calibri" w:cs="Arial"/>
          <w:color w:val="000000"/>
          <w:sz w:val="22"/>
          <w:szCs w:val="22"/>
        </w:rPr>
      </w:pPr>
      <w:r w:rsidRPr="0085428E">
        <w:rPr>
          <w:rFonts w:ascii="Calibri" w:hAnsi="Calibri" w:cs="Arial"/>
          <w:color w:val="000000"/>
          <w:sz w:val="22"/>
          <w:szCs w:val="22"/>
        </w:rPr>
        <w:t>zwanym w dalszej</w:t>
      </w:r>
      <w:r w:rsidRPr="0085428E">
        <w:rPr>
          <w:rFonts w:ascii="Calibri" w:hAnsi="Calibri" w:cs="Arial"/>
          <w:b/>
          <w:color w:val="000000"/>
          <w:sz w:val="22"/>
          <w:szCs w:val="22"/>
        </w:rPr>
        <w:t xml:space="preserve"> </w:t>
      </w:r>
      <w:r w:rsidR="00542D0A">
        <w:rPr>
          <w:rFonts w:ascii="Calibri" w:hAnsi="Calibri" w:cs="Arial"/>
          <w:color w:val="000000"/>
          <w:sz w:val="22"/>
          <w:szCs w:val="22"/>
        </w:rPr>
        <w:t>części U</w:t>
      </w:r>
      <w:r w:rsidRPr="0085428E">
        <w:rPr>
          <w:rFonts w:ascii="Calibri" w:hAnsi="Calibri" w:cs="Arial"/>
          <w:color w:val="000000"/>
          <w:sz w:val="22"/>
          <w:szCs w:val="22"/>
        </w:rPr>
        <w:t xml:space="preserve">mowy </w:t>
      </w:r>
      <w:r w:rsidRPr="0085428E">
        <w:rPr>
          <w:rFonts w:ascii="Calibri" w:hAnsi="Calibri" w:cs="Arial"/>
          <w:b/>
          <w:color w:val="000000"/>
          <w:sz w:val="22"/>
          <w:szCs w:val="22"/>
        </w:rPr>
        <w:t>„WYKONAWCĄ”,</w:t>
      </w:r>
      <w:r w:rsidRPr="0085428E">
        <w:rPr>
          <w:rFonts w:ascii="Calibri" w:hAnsi="Calibri" w:cs="Arial"/>
          <w:color w:val="000000"/>
          <w:sz w:val="22"/>
          <w:szCs w:val="22"/>
        </w:rPr>
        <w:t xml:space="preserve"> reprezentowaną przez:</w:t>
      </w:r>
    </w:p>
    <w:p w:rsidR="0085428E" w:rsidRPr="0085428E" w:rsidRDefault="0085428E" w:rsidP="0085428E">
      <w:pPr>
        <w:jc w:val="both"/>
        <w:rPr>
          <w:rFonts w:ascii="Calibri" w:hAnsi="Calibri" w:cs="Arial"/>
          <w:b/>
          <w:sz w:val="22"/>
          <w:szCs w:val="22"/>
        </w:rPr>
      </w:pPr>
    </w:p>
    <w:p w:rsidR="0085428E" w:rsidRPr="0085428E" w:rsidRDefault="0085428E" w:rsidP="0085428E">
      <w:pPr>
        <w:pStyle w:val="Tekstpodstawowy"/>
        <w:rPr>
          <w:rFonts w:ascii="Calibri" w:hAnsi="Calibri" w:cs="Arial"/>
          <w:sz w:val="22"/>
          <w:szCs w:val="22"/>
        </w:rPr>
      </w:pPr>
      <w:r w:rsidRPr="0085428E">
        <w:rPr>
          <w:rFonts w:ascii="Calibri" w:hAnsi="Calibri" w:cs="Arial"/>
          <w:sz w:val="22"/>
          <w:szCs w:val="22"/>
        </w:rPr>
        <w:t>………………………….……………………………………</w:t>
      </w:r>
      <w:r>
        <w:rPr>
          <w:rFonts w:ascii="Calibri" w:hAnsi="Calibri" w:cs="Arial"/>
          <w:sz w:val="22"/>
          <w:szCs w:val="22"/>
        </w:rPr>
        <w:t>………………………………………………………</w:t>
      </w:r>
    </w:p>
    <w:p w:rsidR="0085428E" w:rsidRPr="0085428E" w:rsidRDefault="0085428E" w:rsidP="0085428E">
      <w:pPr>
        <w:pStyle w:val="Tekstpodstawowy"/>
        <w:rPr>
          <w:rFonts w:ascii="Calibri" w:hAnsi="Calibri" w:cs="Arial"/>
          <w:sz w:val="22"/>
          <w:szCs w:val="22"/>
        </w:rPr>
      </w:pPr>
    </w:p>
    <w:p w:rsidR="0085428E" w:rsidRPr="0085428E" w:rsidRDefault="0085428E" w:rsidP="0085428E">
      <w:pPr>
        <w:pStyle w:val="Tekstpodstawowy"/>
        <w:rPr>
          <w:rFonts w:ascii="Calibri" w:hAnsi="Calibri" w:cs="Arial"/>
          <w:sz w:val="22"/>
          <w:szCs w:val="22"/>
        </w:rPr>
      </w:pPr>
      <w:r>
        <w:rPr>
          <w:rFonts w:ascii="Calibri" w:hAnsi="Calibri" w:cs="Arial"/>
          <w:sz w:val="22"/>
          <w:szCs w:val="22"/>
        </w:rPr>
        <w:t>……………………………………………………………………………………………………………………….</w:t>
      </w:r>
    </w:p>
    <w:p w:rsidR="0085428E" w:rsidRPr="0085428E" w:rsidRDefault="0085428E" w:rsidP="0085428E">
      <w:pPr>
        <w:pStyle w:val="Tekstpodstawowy"/>
        <w:rPr>
          <w:rFonts w:ascii="Calibri" w:hAnsi="Calibri" w:cs="Arial"/>
          <w:sz w:val="22"/>
          <w:szCs w:val="22"/>
        </w:rPr>
      </w:pPr>
    </w:p>
    <w:p w:rsidR="0085428E" w:rsidRDefault="0085428E" w:rsidP="0085428E">
      <w:pPr>
        <w:jc w:val="both"/>
        <w:rPr>
          <w:rFonts w:ascii="Calibri" w:hAnsi="Calibri" w:cs="Arial"/>
          <w:b/>
          <w:sz w:val="22"/>
          <w:szCs w:val="22"/>
        </w:rPr>
      </w:pPr>
      <w:r w:rsidRPr="0085428E">
        <w:rPr>
          <w:rFonts w:ascii="Calibri" w:hAnsi="Calibri" w:cs="Arial"/>
          <w:b/>
          <w:sz w:val="22"/>
          <w:szCs w:val="22"/>
        </w:rPr>
        <w:t>zwane również w treści Umowy „Stronami”</w:t>
      </w:r>
    </w:p>
    <w:p w:rsidR="004922AF" w:rsidRPr="0085428E" w:rsidRDefault="004922AF" w:rsidP="0085428E">
      <w:pPr>
        <w:jc w:val="both"/>
        <w:rPr>
          <w:rFonts w:ascii="Calibri" w:hAnsi="Calibri" w:cs="Arial"/>
          <w:b/>
          <w:sz w:val="22"/>
          <w:szCs w:val="22"/>
        </w:rPr>
      </w:pPr>
    </w:p>
    <w:p w:rsidR="00C8004A" w:rsidRPr="00340231" w:rsidRDefault="00C8004A" w:rsidP="00340231">
      <w:pPr>
        <w:jc w:val="both"/>
        <w:rPr>
          <w:rFonts w:ascii="Calibri" w:hAnsi="Calibri"/>
          <w:sz w:val="22"/>
          <w:szCs w:val="22"/>
        </w:rPr>
      </w:pPr>
    </w:p>
    <w:p w:rsidR="00A90323" w:rsidRPr="00340231" w:rsidRDefault="00EE752F" w:rsidP="00340231">
      <w:pPr>
        <w:jc w:val="center"/>
        <w:rPr>
          <w:rFonts w:ascii="Calibri" w:hAnsi="Calibri"/>
          <w:b/>
          <w:sz w:val="22"/>
          <w:szCs w:val="22"/>
        </w:rPr>
      </w:pPr>
      <w:r w:rsidRPr="00340231">
        <w:rPr>
          <w:rFonts w:ascii="Calibri" w:hAnsi="Calibri"/>
          <w:b/>
          <w:sz w:val="22"/>
          <w:szCs w:val="22"/>
        </w:rPr>
        <w:t>§ 1</w:t>
      </w:r>
    </w:p>
    <w:p w:rsidR="00A90323" w:rsidRDefault="00A90323" w:rsidP="00340231">
      <w:pPr>
        <w:jc w:val="center"/>
        <w:rPr>
          <w:rFonts w:ascii="Calibri" w:hAnsi="Calibri"/>
          <w:b/>
          <w:sz w:val="22"/>
          <w:szCs w:val="22"/>
        </w:rPr>
      </w:pPr>
      <w:r w:rsidRPr="00340231">
        <w:rPr>
          <w:rFonts w:ascii="Calibri" w:hAnsi="Calibri"/>
          <w:b/>
          <w:sz w:val="22"/>
          <w:szCs w:val="22"/>
        </w:rPr>
        <w:t xml:space="preserve">Oświadczenia Stron </w:t>
      </w:r>
    </w:p>
    <w:p w:rsidR="004922AF" w:rsidRPr="00340231" w:rsidRDefault="004922AF" w:rsidP="00340231">
      <w:pPr>
        <w:jc w:val="center"/>
        <w:rPr>
          <w:rFonts w:ascii="Calibri" w:hAnsi="Calibri"/>
          <w:b/>
          <w:sz w:val="22"/>
          <w:szCs w:val="22"/>
        </w:rPr>
      </w:pPr>
    </w:p>
    <w:p w:rsidR="00203A74" w:rsidRPr="00340231" w:rsidRDefault="00203A74" w:rsidP="00340231">
      <w:pPr>
        <w:jc w:val="center"/>
        <w:rPr>
          <w:rFonts w:ascii="Calibri" w:hAnsi="Calibri"/>
          <w:b/>
          <w:sz w:val="22"/>
          <w:szCs w:val="22"/>
        </w:rPr>
      </w:pPr>
    </w:p>
    <w:p w:rsidR="00A50731" w:rsidRPr="00340231" w:rsidRDefault="00203A74" w:rsidP="00142CFC">
      <w:pPr>
        <w:numPr>
          <w:ilvl w:val="0"/>
          <w:numId w:val="1"/>
        </w:numPr>
        <w:jc w:val="both"/>
        <w:rPr>
          <w:rFonts w:ascii="Calibri" w:hAnsi="Calibri"/>
          <w:sz w:val="22"/>
          <w:szCs w:val="22"/>
        </w:rPr>
      </w:pPr>
      <w:r w:rsidRPr="00340231">
        <w:rPr>
          <w:rFonts w:ascii="Calibri" w:hAnsi="Calibri"/>
          <w:sz w:val="22"/>
          <w:szCs w:val="22"/>
        </w:rPr>
        <w:t>Wykonawca oświadcza</w:t>
      </w:r>
      <w:r w:rsidR="00A50731" w:rsidRPr="00340231">
        <w:rPr>
          <w:rFonts w:ascii="Calibri" w:hAnsi="Calibri"/>
          <w:sz w:val="22"/>
          <w:szCs w:val="22"/>
        </w:rPr>
        <w:t>, iż:</w:t>
      </w:r>
    </w:p>
    <w:p w:rsidR="007F2089" w:rsidRPr="00340231" w:rsidRDefault="00FC210E" w:rsidP="00FC210E">
      <w:pPr>
        <w:pStyle w:val="BylawsL3"/>
        <w:numPr>
          <w:ilvl w:val="1"/>
          <w:numId w:val="1"/>
        </w:numPr>
        <w:rPr>
          <w:rFonts w:ascii="Calibri" w:hAnsi="Calibri" w:cs="Arial"/>
          <w:sz w:val="22"/>
          <w:szCs w:val="22"/>
          <w:lang w:val="pl-PL"/>
        </w:rPr>
      </w:pPr>
      <w:r>
        <w:rPr>
          <w:rFonts w:ascii="Calibri" w:hAnsi="Calibri" w:cs="Arial"/>
          <w:sz w:val="22"/>
          <w:szCs w:val="22"/>
          <w:lang w:val="pl-PL"/>
        </w:rPr>
        <w:t xml:space="preserve"> </w:t>
      </w:r>
      <w:r w:rsidR="00EF6FA4" w:rsidRPr="00340231">
        <w:rPr>
          <w:rFonts w:ascii="Calibri" w:hAnsi="Calibri" w:cs="Arial"/>
          <w:sz w:val="22"/>
          <w:szCs w:val="22"/>
          <w:lang w:val="pl-PL"/>
        </w:rPr>
        <w:t xml:space="preserve">posiada </w:t>
      </w:r>
      <w:r w:rsidR="006C2F28">
        <w:rPr>
          <w:rFonts w:ascii="Calibri" w:hAnsi="Calibri" w:cs="Arial"/>
          <w:sz w:val="22"/>
          <w:szCs w:val="22"/>
          <w:lang w:val="pl-PL"/>
        </w:rPr>
        <w:t xml:space="preserve">niezbędną wiedzę oraz doświadczenie w świadczeniu kompleksowej usługi oświetlenia oraz utrzymania infrastruktury oświetleniowej </w:t>
      </w:r>
      <w:r w:rsidR="00661E5A">
        <w:rPr>
          <w:rFonts w:ascii="Calibri" w:hAnsi="Calibri" w:cs="Arial"/>
          <w:sz w:val="22"/>
          <w:szCs w:val="22"/>
          <w:lang w:val="pl-PL"/>
        </w:rPr>
        <w:t>w zakresie jaki konieczny jest do profesjonalnego wykonywania niniejszej Umowy, w szczególności Wykonawca zatrudnia i będzie zatrudniać przez cały okres wykonywania niniejszej Umowy osoby, które posiadają niezbędne kwalifikacje i uprawnienia do wykonywania wszelkich czynności niezbędnych do pra</w:t>
      </w:r>
      <w:r w:rsidR="00542D0A">
        <w:rPr>
          <w:rFonts w:ascii="Calibri" w:hAnsi="Calibri" w:cs="Arial"/>
          <w:sz w:val="22"/>
          <w:szCs w:val="22"/>
          <w:lang w:val="pl-PL"/>
        </w:rPr>
        <w:t>widłowego wykonania niniejszej U</w:t>
      </w:r>
      <w:r w:rsidR="00661E5A">
        <w:rPr>
          <w:rFonts w:ascii="Calibri" w:hAnsi="Calibri" w:cs="Arial"/>
          <w:sz w:val="22"/>
          <w:szCs w:val="22"/>
          <w:lang w:val="pl-PL"/>
        </w:rPr>
        <w:t>mowy;</w:t>
      </w:r>
    </w:p>
    <w:p w:rsidR="00A50731" w:rsidRPr="00340231" w:rsidRDefault="00A50731" w:rsidP="00142CFC">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 xml:space="preserve">zawarcie i wykonywanie niniejszej Umowy przez </w:t>
      </w:r>
      <w:r w:rsidR="0008726A" w:rsidRPr="00340231">
        <w:rPr>
          <w:rFonts w:ascii="Calibri" w:hAnsi="Calibri" w:cs="Arial"/>
          <w:sz w:val="22"/>
          <w:szCs w:val="22"/>
          <w:lang w:val="pl-PL"/>
        </w:rPr>
        <w:t xml:space="preserve">Wykonawcę </w:t>
      </w:r>
      <w:r w:rsidRPr="00340231">
        <w:rPr>
          <w:rFonts w:ascii="Calibri" w:hAnsi="Calibri" w:cs="Arial"/>
          <w:sz w:val="22"/>
          <w:szCs w:val="22"/>
          <w:lang w:val="pl-PL"/>
        </w:rPr>
        <w:t>nie będzie stanowiło naruszenia żadnej umowy ani zobowiązania ciążącego na</w:t>
      </w:r>
      <w:r w:rsidR="0008726A" w:rsidRPr="00340231">
        <w:rPr>
          <w:rFonts w:ascii="Calibri" w:hAnsi="Calibri" w:cs="Arial"/>
          <w:sz w:val="22"/>
          <w:szCs w:val="22"/>
          <w:lang w:val="pl-PL"/>
        </w:rPr>
        <w:t xml:space="preserve"> Wykonawcy</w:t>
      </w:r>
      <w:r w:rsidRPr="00340231">
        <w:rPr>
          <w:rFonts w:ascii="Calibri" w:hAnsi="Calibri" w:cs="Arial"/>
          <w:sz w:val="22"/>
          <w:szCs w:val="22"/>
          <w:lang w:val="pl-PL"/>
        </w:rPr>
        <w:t xml:space="preserve">, ani nie naruszy żadnej decyzji administracyjnej, wyroku, orzeczenia, </w:t>
      </w:r>
      <w:r w:rsidR="0008726A" w:rsidRPr="00340231">
        <w:rPr>
          <w:rFonts w:ascii="Calibri" w:hAnsi="Calibri" w:cs="Arial"/>
          <w:sz w:val="22"/>
          <w:szCs w:val="22"/>
          <w:lang w:val="pl-PL"/>
        </w:rPr>
        <w:t>czy postanowienia, którym Wykonawca</w:t>
      </w:r>
      <w:r w:rsidRPr="00340231">
        <w:rPr>
          <w:rFonts w:ascii="Calibri" w:hAnsi="Calibri" w:cs="Arial"/>
          <w:sz w:val="22"/>
          <w:szCs w:val="22"/>
          <w:lang w:val="pl-PL"/>
        </w:rPr>
        <w:t xml:space="preserve"> jest związany;</w:t>
      </w:r>
    </w:p>
    <w:p w:rsidR="00A50731" w:rsidRPr="00340231" w:rsidRDefault="0008726A" w:rsidP="00142CFC">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Wykonawca</w:t>
      </w:r>
      <w:r w:rsidR="00A50731" w:rsidRPr="00340231">
        <w:rPr>
          <w:rFonts w:ascii="Calibri" w:hAnsi="Calibri" w:cs="Arial"/>
          <w:sz w:val="22"/>
          <w:szCs w:val="22"/>
          <w:lang w:val="pl-PL"/>
        </w:rPr>
        <w:t xml:space="preserve"> jest w pełni uprawniony do zawarcia niniejszej Umowy, a osoby podpisujące niniejszą Umowę są należycie umocowane do podejmowania wiążących zobowiązań w</w:t>
      </w:r>
      <w:r w:rsidR="00340231" w:rsidRPr="00340231">
        <w:rPr>
          <w:rFonts w:ascii="Calibri" w:hAnsi="Calibri" w:cs="Arial"/>
          <w:sz w:val="22"/>
          <w:szCs w:val="22"/>
          <w:lang w:val="pl-PL"/>
        </w:rPr>
        <w:t> </w:t>
      </w:r>
      <w:r w:rsidR="00A50731" w:rsidRPr="00340231">
        <w:rPr>
          <w:rFonts w:ascii="Calibri" w:hAnsi="Calibri" w:cs="Arial"/>
          <w:sz w:val="22"/>
          <w:szCs w:val="22"/>
          <w:lang w:val="pl-PL"/>
        </w:rPr>
        <w:t xml:space="preserve">imieniu </w:t>
      </w:r>
      <w:r w:rsidRPr="00340231">
        <w:rPr>
          <w:rFonts w:ascii="Calibri" w:hAnsi="Calibri" w:cs="Arial"/>
          <w:sz w:val="22"/>
          <w:szCs w:val="22"/>
          <w:lang w:val="pl-PL"/>
        </w:rPr>
        <w:t>Wykonawcy</w:t>
      </w:r>
      <w:r w:rsidR="008B6CE2" w:rsidRPr="00340231">
        <w:rPr>
          <w:rFonts w:ascii="Calibri" w:hAnsi="Calibri" w:cs="Arial"/>
          <w:sz w:val="22"/>
          <w:szCs w:val="22"/>
          <w:lang w:val="pl-PL"/>
        </w:rPr>
        <w:t xml:space="preserve"> </w:t>
      </w:r>
      <w:r w:rsidR="00A50731" w:rsidRPr="00340231">
        <w:rPr>
          <w:rFonts w:ascii="Calibri" w:hAnsi="Calibri" w:cs="Arial"/>
          <w:sz w:val="22"/>
          <w:szCs w:val="22"/>
          <w:lang w:val="pl-PL"/>
        </w:rPr>
        <w:t>w zakresie zawarcia i wykonania niniejszej Umowy;</w:t>
      </w:r>
    </w:p>
    <w:p w:rsidR="00A50731" w:rsidRDefault="0008726A" w:rsidP="00435EC0">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lastRenderedPageBreak/>
        <w:t>Wykonawca</w:t>
      </w:r>
      <w:r w:rsidR="00A50731" w:rsidRPr="00340231">
        <w:rPr>
          <w:rFonts w:ascii="Calibri" w:hAnsi="Calibri" w:cs="Arial"/>
          <w:sz w:val="22"/>
          <w:szCs w:val="22"/>
          <w:lang w:val="pl-PL"/>
        </w:rPr>
        <w:t xml:space="preserve"> nie zaciągnie żadnego zobowiązania, które uniemożliwiałoby wykonanie </w:t>
      </w:r>
      <w:r w:rsidR="00A50731" w:rsidRPr="00435EC0">
        <w:rPr>
          <w:rFonts w:ascii="Calibri" w:hAnsi="Calibri" w:cs="Arial"/>
          <w:sz w:val="22"/>
          <w:szCs w:val="22"/>
          <w:lang w:val="pl-PL"/>
        </w:rPr>
        <w:t>niniejszej Umowy w całości lub części</w:t>
      </w:r>
      <w:r w:rsidR="00340231" w:rsidRPr="00435EC0">
        <w:rPr>
          <w:rFonts w:ascii="Calibri" w:hAnsi="Calibri" w:cs="Arial"/>
          <w:sz w:val="22"/>
          <w:szCs w:val="22"/>
          <w:lang w:val="pl-PL"/>
        </w:rPr>
        <w:t>.</w:t>
      </w:r>
    </w:p>
    <w:p w:rsidR="00435EC0" w:rsidRPr="00435EC0" w:rsidRDefault="00435EC0" w:rsidP="00435EC0">
      <w:pPr>
        <w:pStyle w:val="Tekstpodstawowy"/>
        <w:rPr>
          <w:lang w:eastAsia="en-US"/>
        </w:rPr>
      </w:pPr>
    </w:p>
    <w:p w:rsidR="007F2089" w:rsidRPr="00340231" w:rsidRDefault="0008726A" w:rsidP="00142CFC">
      <w:pPr>
        <w:numPr>
          <w:ilvl w:val="0"/>
          <w:numId w:val="1"/>
        </w:numPr>
        <w:jc w:val="both"/>
        <w:rPr>
          <w:rFonts w:ascii="Calibri" w:hAnsi="Calibri"/>
          <w:sz w:val="22"/>
          <w:szCs w:val="22"/>
        </w:rPr>
      </w:pPr>
      <w:r w:rsidRPr="00340231">
        <w:rPr>
          <w:rFonts w:ascii="Calibri" w:hAnsi="Calibri"/>
          <w:sz w:val="22"/>
          <w:szCs w:val="22"/>
        </w:rPr>
        <w:t>Zamawiający</w:t>
      </w:r>
      <w:r w:rsidR="00A50731" w:rsidRPr="00340231">
        <w:rPr>
          <w:rFonts w:ascii="Calibri" w:hAnsi="Calibri"/>
          <w:sz w:val="22"/>
          <w:szCs w:val="22"/>
        </w:rPr>
        <w:t xml:space="preserve"> niniejszym oświadcza, że:</w:t>
      </w:r>
      <w:r w:rsidR="007F2089" w:rsidRPr="00340231">
        <w:rPr>
          <w:rFonts w:ascii="Calibri" w:hAnsi="Calibri"/>
          <w:sz w:val="22"/>
          <w:szCs w:val="22"/>
        </w:rPr>
        <w:t xml:space="preserve"> </w:t>
      </w:r>
    </w:p>
    <w:p w:rsidR="00481279" w:rsidRPr="00340231" w:rsidRDefault="0008726A" w:rsidP="00142CFC">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na mocy art. 18 Prawa energetycznego</w:t>
      </w:r>
      <w:r w:rsidR="00C451B8" w:rsidRPr="00340231">
        <w:rPr>
          <w:rFonts w:ascii="Calibri" w:hAnsi="Calibri" w:cs="Arial"/>
          <w:sz w:val="22"/>
          <w:szCs w:val="22"/>
          <w:lang w:val="pl-PL"/>
        </w:rPr>
        <w:t xml:space="preserve">, </w:t>
      </w:r>
      <w:r w:rsidRPr="00340231">
        <w:rPr>
          <w:rFonts w:ascii="Calibri" w:hAnsi="Calibri" w:cs="Arial"/>
          <w:sz w:val="22"/>
          <w:szCs w:val="22"/>
          <w:lang w:val="pl-PL"/>
        </w:rPr>
        <w:t xml:space="preserve">zobowiązany jest do wykonywania zadań własnych polegających </w:t>
      </w:r>
      <w:r w:rsidR="008B6CE2" w:rsidRPr="00340231">
        <w:rPr>
          <w:rFonts w:ascii="Calibri" w:hAnsi="Calibri" w:cs="Arial"/>
          <w:sz w:val="22"/>
          <w:szCs w:val="22"/>
          <w:lang w:val="pl-PL"/>
        </w:rPr>
        <w:t>m.in.</w:t>
      </w:r>
      <w:r w:rsidR="00481279" w:rsidRPr="00340231">
        <w:rPr>
          <w:rFonts w:ascii="Calibri" w:hAnsi="Calibri" w:cs="Arial"/>
          <w:sz w:val="22"/>
          <w:szCs w:val="22"/>
          <w:lang w:val="pl-PL"/>
        </w:rPr>
        <w:t xml:space="preserve"> na</w:t>
      </w:r>
      <w:r w:rsidR="00CE389F" w:rsidRPr="00340231">
        <w:rPr>
          <w:rFonts w:ascii="Calibri" w:hAnsi="Calibri" w:cs="Arial"/>
          <w:sz w:val="22"/>
          <w:szCs w:val="22"/>
          <w:lang w:val="pl-PL"/>
        </w:rPr>
        <w:t xml:space="preserve"> </w:t>
      </w:r>
      <w:r w:rsidRPr="00340231">
        <w:rPr>
          <w:rFonts w:ascii="Calibri" w:hAnsi="Calibri" w:cs="Arial"/>
          <w:sz w:val="22"/>
          <w:szCs w:val="22"/>
          <w:lang w:val="pl-PL"/>
        </w:rPr>
        <w:t xml:space="preserve">planowaniu oświetlenia miejsc publicznych i dróg znajdujących się na terenie </w:t>
      </w:r>
      <w:r w:rsidR="00C451B8" w:rsidRPr="00340231">
        <w:rPr>
          <w:rFonts w:ascii="Calibri" w:hAnsi="Calibri" w:cs="Arial"/>
          <w:sz w:val="22"/>
          <w:szCs w:val="22"/>
          <w:lang w:val="pl-PL"/>
        </w:rPr>
        <w:t xml:space="preserve">tej </w:t>
      </w:r>
      <w:r w:rsidRPr="00340231">
        <w:rPr>
          <w:rFonts w:ascii="Calibri" w:hAnsi="Calibri" w:cs="Arial"/>
          <w:sz w:val="22"/>
          <w:szCs w:val="22"/>
          <w:lang w:val="pl-PL"/>
        </w:rPr>
        <w:t>gminy oraz finansowaniu oświetlenia ulic, placów i dróg publicznych znajdujących się na terenie gminy</w:t>
      </w:r>
      <w:r w:rsidR="00CE389F" w:rsidRPr="00340231">
        <w:rPr>
          <w:rFonts w:ascii="Calibri" w:hAnsi="Calibri" w:cs="Arial"/>
          <w:sz w:val="22"/>
          <w:szCs w:val="22"/>
          <w:lang w:val="pl-PL"/>
        </w:rPr>
        <w:t xml:space="preserve"> </w:t>
      </w:r>
      <w:r w:rsidR="00CE389F" w:rsidRPr="00340231">
        <w:rPr>
          <w:rFonts w:ascii="Calibri" w:hAnsi="Calibri" w:cs="Arial"/>
          <w:b/>
          <w:sz w:val="22"/>
          <w:szCs w:val="22"/>
          <w:lang w:val="pl-PL"/>
        </w:rPr>
        <w:t>(</w:t>
      </w:r>
      <w:r w:rsidR="00C451B8" w:rsidRPr="00340231">
        <w:rPr>
          <w:rFonts w:ascii="Calibri" w:hAnsi="Calibri" w:cs="Arial"/>
          <w:b/>
          <w:sz w:val="22"/>
          <w:szCs w:val="22"/>
          <w:lang w:val="pl-PL"/>
        </w:rPr>
        <w:t>„</w:t>
      </w:r>
      <w:r w:rsidR="00CE389F" w:rsidRPr="00340231">
        <w:rPr>
          <w:rFonts w:ascii="Calibri" w:hAnsi="Calibri" w:cs="Arial"/>
          <w:b/>
          <w:sz w:val="22"/>
          <w:szCs w:val="22"/>
          <w:lang w:val="pl-PL"/>
        </w:rPr>
        <w:t>Zadanie Oświetlenia</w:t>
      </w:r>
      <w:r w:rsidR="00C451B8" w:rsidRPr="00340231">
        <w:rPr>
          <w:rFonts w:ascii="Calibri" w:hAnsi="Calibri" w:cs="Arial"/>
          <w:b/>
          <w:sz w:val="22"/>
          <w:szCs w:val="22"/>
          <w:lang w:val="pl-PL"/>
        </w:rPr>
        <w:t>”</w:t>
      </w:r>
      <w:r w:rsidR="00CE389F" w:rsidRPr="00340231">
        <w:rPr>
          <w:rFonts w:ascii="Calibri" w:hAnsi="Calibri" w:cs="Arial"/>
          <w:sz w:val="22"/>
          <w:szCs w:val="22"/>
          <w:lang w:val="pl-PL"/>
        </w:rPr>
        <w:t>)</w:t>
      </w:r>
      <w:r w:rsidR="00340231" w:rsidRPr="00340231">
        <w:rPr>
          <w:rFonts w:ascii="Calibri" w:hAnsi="Calibri" w:cs="Arial"/>
          <w:sz w:val="22"/>
          <w:szCs w:val="22"/>
          <w:lang w:val="pl-PL"/>
        </w:rPr>
        <w:t>;</w:t>
      </w:r>
    </w:p>
    <w:p w:rsidR="007029E3" w:rsidRDefault="007029E3" w:rsidP="00142CFC">
      <w:pPr>
        <w:pStyle w:val="BylawsL3"/>
        <w:numPr>
          <w:ilvl w:val="1"/>
          <w:numId w:val="1"/>
        </w:numPr>
        <w:rPr>
          <w:rFonts w:ascii="Calibri" w:hAnsi="Calibri" w:cs="Arial"/>
          <w:sz w:val="22"/>
          <w:szCs w:val="22"/>
          <w:lang w:val="pl-PL"/>
        </w:rPr>
      </w:pPr>
      <w:r w:rsidRPr="0041321F">
        <w:rPr>
          <w:rFonts w:ascii="Calibri" w:hAnsi="Calibri" w:cs="Arial"/>
          <w:sz w:val="22"/>
          <w:szCs w:val="22"/>
          <w:lang w:val="pl-PL"/>
        </w:rPr>
        <w:t>Zamawiający posiada urządzenia służące do oświetlania miejsc publicznych, ulic i dróg znajdujący</w:t>
      </w:r>
      <w:r w:rsidR="00396356">
        <w:rPr>
          <w:rFonts w:ascii="Calibri" w:hAnsi="Calibri" w:cs="Arial"/>
          <w:sz w:val="22"/>
          <w:szCs w:val="22"/>
          <w:lang w:val="pl-PL"/>
        </w:rPr>
        <w:t>ch się na terenie Gminy Miasta Elbląg</w:t>
      </w:r>
      <w:r w:rsidRPr="0041321F">
        <w:rPr>
          <w:rFonts w:ascii="Calibri" w:hAnsi="Calibri" w:cs="Arial"/>
          <w:sz w:val="22"/>
          <w:szCs w:val="22"/>
          <w:lang w:val="pl-PL"/>
        </w:rPr>
        <w:t xml:space="preserve"> („</w:t>
      </w:r>
      <w:r w:rsidRPr="0041321F">
        <w:rPr>
          <w:rFonts w:ascii="Calibri" w:hAnsi="Calibri" w:cs="Arial"/>
          <w:b/>
          <w:sz w:val="22"/>
          <w:szCs w:val="22"/>
          <w:lang w:val="pl-PL"/>
        </w:rPr>
        <w:t>Majątek Zamawiającego</w:t>
      </w:r>
      <w:r w:rsidR="0085428E">
        <w:rPr>
          <w:rFonts w:ascii="Calibri" w:hAnsi="Calibri" w:cs="Arial"/>
          <w:sz w:val="22"/>
          <w:szCs w:val="22"/>
          <w:lang w:val="pl-PL"/>
        </w:rPr>
        <w:t>”),</w:t>
      </w:r>
      <w:r w:rsidRPr="0041321F">
        <w:rPr>
          <w:rFonts w:ascii="Calibri" w:hAnsi="Calibri" w:cs="Arial"/>
          <w:sz w:val="22"/>
          <w:szCs w:val="22"/>
          <w:lang w:val="pl-PL"/>
        </w:rPr>
        <w:t xml:space="preserve"> któr</w:t>
      </w:r>
      <w:r w:rsidR="0085428E">
        <w:rPr>
          <w:rFonts w:ascii="Calibri" w:hAnsi="Calibri" w:cs="Arial"/>
          <w:sz w:val="22"/>
          <w:szCs w:val="22"/>
          <w:lang w:val="pl-PL"/>
        </w:rPr>
        <w:t>ych wykaz stanowi Załącznik nr 1</w:t>
      </w:r>
      <w:r w:rsidRPr="0041321F">
        <w:rPr>
          <w:rFonts w:ascii="Calibri" w:hAnsi="Calibri" w:cs="Arial"/>
          <w:sz w:val="22"/>
          <w:szCs w:val="22"/>
          <w:lang w:val="pl-PL"/>
        </w:rPr>
        <w:t xml:space="preserve"> do niniejszej Umowy;</w:t>
      </w:r>
    </w:p>
    <w:p w:rsidR="00A50731" w:rsidRPr="00340231" w:rsidRDefault="00A50731" w:rsidP="00142CFC">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zawarcie i wykonywanie</w:t>
      </w:r>
      <w:r w:rsidR="0008726A" w:rsidRPr="00340231">
        <w:rPr>
          <w:rFonts w:ascii="Calibri" w:hAnsi="Calibri" w:cs="Arial"/>
          <w:sz w:val="22"/>
          <w:szCs w:val="22"/>
          <w:lang w:val="pl-PL"/>
        </w:rPr>
        <w:t xml:space="preserve"> niniejszej Umowy przez Zamawiającego</w:t>
      </w:r>
      <w:r w:rsidRPr="00340231">
        <w:rPr>
          <w:rFonts w:ascii="Calibri" w:hAnsi="Calibri" w:cs="Arial"/>
          <w:sz w:val="22"/>
          <w:szCs w:val="22"/>
          <w:lang w:val="pl-PL"/>
        </w:rPr>
        <w:t xml:space="preserve"> nie będzie stanowiło naruszenia żadnej umowy </w:t>
      </w:r>
      <w:r w:rsidR="0008726A" w:rsidRPr="00340231">
        <w:rPr>
          <w:rFonts w:ascii="Calibri" w:hAnsi="Calibri" w:cs="Arial"/>
          <w:sz w:val="22"/>
          <w:szCs w:val="22"/>
          <w:lang w:val="pl-PL"/>
        </w:rPr>
        <w:t>ani zobowiązania ciążącego na Zamawiającym</w:t>
      </w:r>
      <w:r w:rsidRPr="00340231">
        <w:rPr>
          <w:rFonts w:ascii="Calibri" w:hAnsi="Calibri" w:cs="Arial"/>
          <w:sz w:val="22"/>
          <w:szCs w:val="22"/>
          <w:lang w:val="pl-PL"/>
        </w:rPr>
        <w:t xml:space="preserve"> ani nie naruszy żadnej decyzji administracyjnej, wyroku, orzeczeni</w:t>
      </w:r>
      <w:r w:rsidR="0008726A" w:rsidRPr="00340231">
        <w:rPr>
          <w:rFonts w:ascii="Calibri" w:hAnsi="Calibri" w:cs="Arial"/>
          <w:sz w:val="22"/>
          <w:szCs w:val="22"/>
          <w:lang w:val="pl-PL"/>
        </w:rPr>
        <w:t>a, czy postanowienia, którym Zamawiający</w:t>
      </w:r>
      <w:r w:rsidRPr="00340231">
        <w:rPr>
          <w:rFonts w:ascii="Calibri" w:hAnsi="Calibri" w:cs="Arial"/>
          <w:sz w:val="22"/>
          <w:szCs w:val="22"/>
          <w:lang w:val="pl-PL"/>
        </w:rPr>
        <w:t xml:space="preserve"> jest związany;</w:t>
      </w:r>
    </w:p>
    <w:p w:rsidR="00A50731" w:rsidRPr="00340231" w:rsidRDefault="00A50731" w:rsidP="00142CFC">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 xml:space="preserve"> </w:t>
      </w:r>
      <w:r w:rsidR="00F2008F" w:rsidRPr="00340231">
        <w:rPr>
          <w:rFonts w:ascii="Calibri" w:hAnsi="Calibri" w:cs="Arial"/>
          <w:sz w:val="22"/>
          <w:szCs w:val="22"/>
          <w:lang w:val="pl-PL"/>
        </w:rPr>
        <w:t xml:space="preserve">Zamawiający </w:t>
      </w:r>
      <w:r w:rsidRPr="00340231">
        <w:rPr>
          <w:rFonts w:ascii="Calibri" w:hAnsi="Calibri" w:cs="Arial"/>
          <w:sz w:val="22"/>
          <w:szCs w:val="22"/>
          <w:lang w:val="pl-PL"/>
        </w:rPr>
        <w:t>jest w pełni uprawnion</w:t>
      </w:r>
      <w:r w:rsidR="0008726A" w:rsidRPr="00340231">
        <w:rPr>
          <w:rFonts w:ascii="Calibri" w:hAnsi="Calibri" w:cs="Arial"/>
          <w:sz w:val="22"/>
          <w:szCs w:val="22"/>
          <w:lang w:val="pl-PL"/>
        </w:rPr>
        <w:t>y</w:t>
      </w:r>
      <w:r w:rsidRPr="00340231">
        <w:rPr>
          <w:rFonts w:ascii="Calibri" w:hAnsi="Calibri" w:cs="Arial"/>
          <w:sz w:val="22"/>
          <w:szCs w:val="22"/>
          <w:lang w:val="pl-PL"/>
        </w:rPr>
        <w:t xml:space="preserve"> do zawarcia niniejszej Umowy, a osoby podpisujące niniejszą Umowę są należycie umocowane do podejmowania wiążących z</w:t>
      </w:r>
      <w:r w:rsidR="0008726A" w:rsidRPr="00340231">
        <w:rPr>
          <w:rFonts w:ascii="Calibri" w:hAnsi="Calibri" w:cs="Arial"/>
          <w:sz w:val="22"/>
          <w:szCs w:val="22"/>
          <w:lang w:val="pl-PL"/>
        </w:rPr>
        <w:t>obowiązań w</w:t>
      </w:r>
      <w:r w:rsidR="00340231" w:rsidRPr="00340231">
        <w:rPr>
          <w:rFonts w:ascii="Calibri" w:hAnsi="Calibri" w:cs="Arial"/>
          <w:sz w:val="22"/>
          <w:szCs w:val="22"/>
          <w:lang w:val="pl-PL"/>
        </w:rPr>
        <w:t> </w:t>
      </w:r>
      <w:r w:rsidR="0008726A" w:rsidRPr="00340231">
        <w:rPr>
          <w:rFonts w:ascii="Calibri" w:hAnsi="Calibri" w:cs="Arial"/>
          <w:sz w:val="22"/>
          <w:szCs w:val="22"/>
          <w:lang w:val="pl-PL"/>
        </w:rPr>
        <w:t>imieniu Zamawiającego</w:t>
      </w:r>
      <w:r w:rsidRPr="00340231">
        <w:rPr>
          <w:rFonts w:ascii="Calibri" w:hAnsi="Calibri" w:cs="Arial"/>
          <w:sz w:val="22"/>
          <w:szCs w:val="22"/>
          <w:lang w:val="pl-PL"/>
        </w:rPr>
        <w:t xml:space="preserve"> w zakresie zawarcia i wykonania niniejszej Umowy;</w:t>
      </w:r>
    </w:p>
    <w:p w:rsidR="00850877" w:rsidRDefault="0008726A" w:rsidP="00EE471A">
      <w:pPr>
        <w:pStyle w:val="BylawsL3"/>
        <w:numPr>
          <w:ilvl w:val="1"/>
          <w:numId w:val="1"/>
        </w:numPr>
        <w:rPr>
          <w:rFonts w:ascii="Calibri" w:hAnsi="Calibri" w:cs="Arial"/>
          <w:sz w:val="22"/>
          <w:szCs w:val="22"/>
          <w:lang w:val="pl-PL"/>
        </w:rPr>
      </w:pPr>
      <w:r w:rsidRPr="00340231">
        <w:rPr>
          <w:rFonts w:ascii="Calibri" w:hAnsi="Calibri" w:cs="Arial"/>
          <w:sz w:val="22"/>
          <w:szCs w:val="22"/>
          <w:lang w:val="pl-PL"/>
        </w:rPr>
        <w:t xml:space="preserve">Zamawiający </w:t>
      </w:r>
      <w:r w:rsidR="00A50731" w:rsidRPr="00340231">
        <w:rPr>
          <w:rFonts w:ascii="Calibri" w:hAnsi="Calibri" w:cs="Arial"/>
          <w:sz w:val="22"/>
          <w:szCs w:val="22"/>
          <w:lang w:val="pl-PL"/>
        </w:rPr>
        <w:t>nie zaciągnie żadnego zobowiązania, które uniemożliwiałoby wykonanie niniejszej Umow</w:t>
      </w:r>
      <w:r w:rsidR="001962E9" w:rsidRPr="00340231">
        <w:rPr>
          <w:rFonts w:ascii="Calibri" w:hAnsi="Calibri" w:cs="Arial"/>
          <w:sz w:val="22"/>
          <w:szCs w:val="22"/>
          <w:lang w:val="pl-PL"/>
        </w:rPr>
        <w:t>y w całości lub części.</w:t>
      </w:r>
    </w:p>
    <w:p w:rsidR="004922AF" w:rsidRPr="004922AF" w:rsidRDefault="004922AF" w:rsidP="004922AF">
      <w:pPr>
        <w:pStyle w:val="Tekstpodstawowy"/>
        <w:rPr>
          <w:lang w:eastAsia="en-US"/>
        </w:rPr>
      </w:pPr>
    </w:p>
    <w:p w:rsidR="00850877" w:rsidRDefault="00850877" w:rsidP="00340231">
      <w:pPr>
        <w:jc w:val="center"/>
        <w:rPr>
          <w:rFonts w:ascii="Calibri" w:hAnsi="Calibri"/>
          <w:b/>
          <w:sz w:val="22"/>
          <w:szCs w:val="22"/>
        </w:rPr>
      </w:pPr>
    </w:p>
    <w:p w:rsidR="0008726A" w:rsidRPr="00340231" w:rsidRDefault="00005EC9" w:rsidP="00340231">
      <w:pPr>
        <w:jc w:val="center"/>
        <w:rPr>
          <w:rFonts w:ascii="Calibri" w:hAnsi="Calibri"/>
          <w:b/>
          <w:sz w:val="22"/>
          <w:szCs w:val="22"/>
        </w:rPr>
      </w:pPr>
      <w:r w:rsidRPr="00340231">
        <w:rPr>
          <w:rFonts w:ascii="Calibri" w:hAnsi="Calibri"/>
          <w:b/>
          <w:sz w:val="22"/>
          <w:szCs w:val="22"/>
        </w:rPr>
        <w:t>§ 2</w:t>
      </w:r>
    </w:p>
    <w:p w:rsidR="00EE752F" w:rsidRDefault="0008726A" w:rsidP="00340231">
      <w:pPr>
        <w:jc w:val="center"/>
        <w:rPr>
          <w:rFonts w:ascii="Calibri" w:hAnsi="Calibri" w:cs="Arial"/>
          <w:b/>
          <w:sz w:val="22"/>
          <w:szCs w:val="22"/>
        </w:rPr>
      </w:pPr>
      <w:r w:rsidRPr="00340231">
        <w:rPr>
          <w:rFonts w:ascii="Calibri" w:hAnsi="Calibri" w:cs="Arial"/>
          <w:b/>
          <w:sz w:val="22"/>
          <w:szCs w:val="22"/>
        </w:rPr>
        <w:t>Przedmiot Umowy</w:t>
      </w:r>
    </w:p>
    <w:p w:rsidR="004922AF" w:rsidRDefault="004922AF" w:rsidP="00340231">
      <w:pPr>
        <w:jc w:val="center"/>
        <w:rPr>
          <w:rFonts w:ascii="Calibri" w:hAnsi="Calibri" w:cs="Arial"/>
          <w:b/>
          <w:sz w:val="22"/>
          <w:szCs w:val="22"/>
        </w:rPr>
      </w:pPr>
    </w:p>
    <w:p w:rsidR="004922AF" w:rsidRPr="00340231" w:rsidRDefault="004922AF" w:rsidP="00340231">
      <w:pPr>
        <w:jc w:val="center"/>
        <w:rPr>
          <w:rFonts w:ascii="Calibri" w:hAnsi="Calibri" w:cs="Arial"/>
          <w:b/>
          <w:sz w:val="22"/>
          <w:szCs w:val="22"/>
        </w:rPr>
      </w:pPr>
    </w:p>
    <w:p w:rsidR="00340231" w:rsidRPr="00340231" w:rsidRDefault="00340231" w:rsidP="00340231">
      <w:pPr>
        <w:ind w:left="360"/>
        <w:jc w:val="center"/>
        <w:rPr>
          <w:rFonts w:ascii="Calibri" w:hAnsi="Calibri" w:cs="Arial"/>
          <w:b/>
          <w:sz w:val="22"/>
          <w:szCs w:val="22"/>
        </w:rPr>
      </w:pPr>
    </w:p>
    <w:p w:rsidR="009C35CD" w:rsidRDefault="009C35CD" w:rsidP="00142CFC">
      <w:pPr>
        <w:pStyle w:val="Tekstpodstawowy"/>
        <w:numPr>
          <w:ilvl w:val="0"/>
          <w:numId w:val="14"/>
        </w:numPr>
        <w:tabs>
          <w:tab w:val="clear" w:pos="720"/>
          <w:tab w:val="num" w:pos="360"/>
        </w:tabs>
        <w:ind w:left="360"/>
        <w:rPr>
          <w:rFonts w:ascii="Calibri" w:hAnsi="Calibri" w:cs="Arial"/>
          <w:sz w:val="22"/>
          <w:szCs w:val="22"/>
        </w:rPr>
      </w:pPr>
      <w:r w:rsidRPr="009C35CD">
        <w:rPr>
          <w:rFonts w:ascii="Calibri" w:hAnsi="Calibri"/>
          <w:sz w:val="22"/>
          <w:szCs w:val="22"/>
        </w:rPr>
        <w:t>W wyniku postępowania przeprowadzonego w trybie przetargu publicznego nieograniczonego</w:t>
      </w:r>
      <w:r w:rsidRPr="009C35CD">
        <w:rPr>
          <w:rFonts w:ascii="Calibri" w:hAnsi="Calibri" w:cs="Arial"/>
          <w:sz w:val="22"/>
          <w:szCs w:val="22"/>
        </w:rPr>
        <w:t xml:space="preserve"> </w:t>
      </w:r>
    </w:p>
    <w:p w:rsidR="0085428E" w:rsidRPr="0085428E" w:rsidRDefault="0085428E" w:rsidP="009C35CD">
      <w:pPr>
        <w:pStyle w:val="Tekstpodstawowy"/>
        <w:ind w:left="360"/>
        <w:rPr>
          <w:rFonts w:ascii="Calibri" w:hAnsi="Calibri" w:cs="Arial"/>
          <w:sz w:val="22"/>
          <w:szCs w:val="22"/>
        </w:rPr>
      </w:pPr>
      <w:r w:rsidRPr="009C35CD">
        <w:rPr>
          <w:rFonts w:ascii="Calibri" w:hAnsi="Calibri" w:cs="Arial"/>
          <w:sz w:val="22"/>
          <w:szCs w:val="22"/>
        </w:rPr>
        <w:t xml:space="preserve">Nr. </w:t>
      </w:r>
      <w:r w:rsidRPr="009C35CD">
        <w:rPr>
          <w:rFonts w:ascii="Calibri" w:hAnsi="Calibri" w:cs="Arial"/>
          <w:b/>
          <w:sz w:val="22"/>
          <w:szCs w:val="22"/>
        </w:rPr>
        <w:t>…………………</w:t>
      </w:r>
      <w:r w:rsidR="009C35CD">
        <w:rPr>
          <w:rFonts w:ascii="Calibri" w:hAnsi="Calibri" w:cs="Arial"/>
          <w:b/>
          <w:sz w:val="22"/>
          <w:szCs w:val="22"/>
        </w:rPr>
        <w:t>………..</w:t>
      </w:r>
      <w:r w:rsidRPr="0085428E">
        <w:rPr>
          <w:rFonts w:ascii="Calibri" w:hAnsi="Calibri" w:cs="Arial"/>
          <w:sz w:val="22"/>
          <w:szCs w:val="22"/>
        </w:rPr>
        <w:t xml:space="preserve"> Zamawiający zleca a Wykonawca przyjmuje do wykonania usługę pn.</w:t>
      </w:r>
    </w:p>
    <w:p w:rsidR="0085428E" w:rsidRPr="0085428E" w:rsidRDefault="0085428E" w:rsidP="0085428E">
      <w:pPr>
        <w:pStyle w:val="Tekstpodstawowy"/>
        <w:ind w:left="360"/>
        <w:rPr>
          <w:rFonts w:ascii="Calibri" w:hAnsi="Calibri" w:cs="Arial"/>
          <w:b/>
          <w:sz w:val="22"/>
          <w:szCs w:val="22"/>
        </w:rPr>
      </w:pPr>
      <w:r w:rsidRPr="0085428E">
        <w:rPr>
          <w:rFonts w:ascii="Calibri" w:hAnsi="Calibri" w:cs="Arial"/>
          <w:b/>
          <w:sz w:val="22"/>
          <w:szCs w:val="22"/>
        </w:rPr>
        <w:t>„Kompleksowa usługa oświetlenia miejsc i dróg publicznych na teren</w:t>
      </w:r>
      <w:r w:rsidR="004A3361">
        <w:rPr>
          <w:rFonts w:ascii="Calibri" w:hAnsi="Calibri" w:cs="Arial"/>
          <w:b/>
          <w:sz w:val="22"/>
          <w:szCs w:val="22"/>
        </w:rPr>
        <w:t>ie miasta Elbląg</w:t>
      </w:r>
      <w:r w:rsidR="00D02696">
        <w:rPr>
          <w:rFonts w:ascii="Calibri" w:hAnsi="Calibri" w:cs="Arial"/>
          <w:b/>
          <w:sz w:val="22"/>
          <w:szCs w:val="22"/>
        </w:rPr>
        <w:t xml:space="preserve">a na wydzielonej sieci oświetleniowej </w:t>
      </w:r>
      <w:r w:rsidR="004A3361">
        <w:rPr>
          <w:rFonts w:ascii="Calibri" w:hAnsi="Calibri" w:cs="Arial"/>
          <w:b/>
          <w:sz w:val="22"/>
          <w:szCs w:val="22"/>
        </w:rPr>
        <w:t xml:space="preserve"> </w:t>
      </w:r>
      <w:r w:rsidR="00AF60D2">
        <w:rPr>
          <w:rFonts w:ascii="Calibri" w:hAnsi="Calibri" w:cs="Arial"/>
          <w:b/>
          <w:sz w:val="22"/>
          <w:szCs w:val="22"/>
        </w:rPr>
        <w:t>stanowią</w:t>
      </w:r>
      <w:r w:rsidR="00D02696">
        <w:rPr>
          <w:rFonts w:ascii="Calibri" w:hAnsi="Calibri" w:cs="Arial"/>
          <w:b/>
          <w:sz w:val="22"/>
          <w:szCs w:val="22"/>
        </w:rPr>
        <w:t>cej własność Gminy Miasto Elbląg</w:t>
      </w:r>
      <w:r w:rsidR="004A3361">
        <w:rPr>
          <w:rFonts w:ascii="Calibri" w:hAnsi="Calibri" w:cs="Arial"/>
          <w:b/>
          <w:sz w:val="22"/>
          <w:szCs w:val="22"/>
        </w:rPr>
        <w:t xml:space="preserve"> </w:t>
      </w:r>
      <w:r w:rsidR="00E608C0">
        <w:rPr>
          <w:rFonts w:ascii="Calibri" w:hAnsi="Calibri" w:cs="Arial"/>
          <w:b/>
          <w:sz w:val="22"/>
          <w:szCs w:val="22"/>
        </w:rPr>
        <w:t xml:space="preserve"> z uwzględnieniem jej  </w:t>
      </w:r>
      <w:r w:rsidRPr="0085428E">
        <w:rPr>
          <w:rFonts w:ascii="Calibri" w:hAnsi="Calibri" w:cs="Arial"/>
          <w:b/>
          <w:sz w:val="22"/>
          <w:szCs w:val="22"/>
        </w:rPr>
        <w:t xml:space="preserve"> modernizacji.”</w:t>
      </w:r>
    </w:p>
    <w:p w:rsidR="00481279" w:rsidRPr="00340231" w:rsidRDefault="00481279" w:rsidP="00340231">
      <w:pPr>
        <w:ind w:left="360"/>
        <w:jc w:val="both"/>
        <w:rPr>
          <w:rFonts w:ascii="Calibri" w:hAnsi="Calibri"/>
          <w:sz w:val="22"/>
          <w:szCs w:val="22"/>
        </w:rPr>
      </w:pPr>
    </w:p>
    <w:p w:rsidR="00481279" w:rsidRDefault="00481279" w:rsidP="00142CFC">
      <w:pPr>
        <w:numPr>
          <w:ilvl w:val="0"/>
          <w:numId w:val="14"/>
        </w:numPr>
        <w:tabs>
          <w:tab w:val="clear" w:pos="720"/>
        </w:tabs>
        <w:ind w:left="426" w:hanging="426"/>
        <w:jc w:val="both"/>
        <w:rPr>
          <w:rFonts w:ascii="Calibri" w:hAnsi="Calibri"/>
          <w:sz w:val="22"/>
          <w:szCs w:val="22"/>
        </w:rPr>
      </w:pPr>
      <w:r w:rsidRPr="00340231">
        <w:rPr>
          <w:rFonts w:ascii="Calibri" w:hAnsi="Calibri"/>
          <w:sz w:val="22"/>
          <w:szCs w:val="22"/>
        </w:rPr>
        <w:t>Zamawiający zobowiązuje się współdziałać z Wykonawcą w zakresie niezbędnym do wykonania niniejszej Umowy oraz zapłac</w:t>
      </w:r>
      <w:r w:rsidR="00671D90" w:rsidRPr="00340231">
        <w:rPr>
          <w:rFonts w:ascii="Calibri" w:hAnsi="Calibri"/>
          <w:sz w:val="22"/>
          <w:szCs w:val="22"/>
        </w:rPr>
        <w:t>ić wynagrodzenie za świadczoną U</w:t>
      </w:r>
      <w:r w:rsidRPr="00340231">
        <w:rPr>
          <w:rFonts w:ascii="Calibri" w:hAnsi="Calibri"/>
          <w:sz w:val="22"/>
          <w:szCs w:val="22"/>
        </w:rPr>
        <w:t xml:space="preserve">sługę </w:t>
      </w:r>
      <w:r w:rsidR="00671D90" w:rsidRPr="00340231">
        <w:rPr>
          <w:rFonts w:ascii="Calibri" w:hAnsi="Calibri"/>
          <w:sz w:val="22"/>
          <w:szCs w:val="22"/>
        </w:rPr>
        <w:t xml:space="preserve">Kompleksową </w:t>
      </w:r>
      <w:r w:rsidR="00F2008F" w:rsidRPr="00340231">
        <w:rPr>
          <w:rFonts w:ascii="Calibri" w:hAnsi="Calibri"/>
          <w:sz w:val="22"/>
          <w:szCs w:val="22"/>
        </w:rPr>
        <w:t>na warunkach określonych w</w:t>
      </w:r>
      <w:r w:rsidR="005D7280" w:rsidRPr="00340231">
        <w:rPr>
          <w:rFonts w:ascii="Calibri" w:hAnsi="Calibri"/>
          <w:sz w:val="22"/>
          <w:szCs w:val="22"/>
        </w:rPr>
        <w:t xml:space="preserve"> </w:t>
      </w:r>
      <w:r w:rsidR="00C24D83">
        <w:rPr>
          <w:rFonts w:ascii="Calibri" w:hAnsi="Calibri"/>
          <w:sz w:val="22"/>
          <w:szCs w:val="22"/>
        </w:rPr>
        <w:t xml:space="preserve">§ 5 niniejszej </w:t>
      </w:r>
      <w:r w:rsidR="00E608C0">
        <w:rPr>
          <w:rFonts w:ascii="Calibri" w:hAnsi="Calibri"/>
          <w:sz w:val="22"/>
          <w:szCs w:val="22"/>
        </w:rPr>
        <w:t xml:space="preserve"> </w:t>
      </w:r>
      <w:r w:rsidR="00542D0A">
        <w:rPr>
          <w:rFonts w:ascii="Calibri" w:hAnsi="Calibri"/>
          <w:sz w:val="22"/>
          <w:szCs w:val="22"/>
        </w:rPr>
        <w:t>U</w:t>
      </w:r>
      <w:r w:rsidR="00E608C0" w:rsidRPr="004E549C">
        <w:rPr>
          <w:rFonts w:ascii="Calibri" w:hAnsi="Calibri"/>
          <w:sz w:val="22"/>
          <w:szCs w:val="22"/>
        </w:rPr>
        <w:t>mowy</w:t>
      </w:r>
      <w:r w:rsidR="00E608C0">
        <w:rPr>
          <w:rFonts w:ascii="Calibri" w:hAnsi="Calibri"/>
          <w:sz w:val="22"/>
          <w:szCs w:val="22"/>
        </w:rPr>
        <w:t xml:space="preserve"> </w:t>
      </w:r>
      <w:r w:rsidRPr="00340231">
        <w:rPr>
          <w:rFonts w:ascii="Calibri" w:hAnsi="Calibri"/>
          <w:sz w:val="22"/>
          <w:szCs w:val="22"/>
        </w:rPr>
        <w:t xml:space="preserve">. </w:t>
      </w:r>
    </w:p>
    <w:p w:rsidR="006826E6" w:rsidRDefault="006826E6" w:rsidP="006826E6">
      <w:pPr>
        <w:ind w:left="426"/>
        <w:jc w:val="both"/>
        <w:rPr>
          <w:rFonts w:ascii="Calibri" w:hAnsi="Calibri"/>
          <w:sz w:val="22"/>
          <w:szCs w:val="22"/>
        </w:rPr>
      </w:pPr>
    </w:p>
    <w:p w:rsidR="00372AF4" w:rsidRPr="00340231" w:rsidRDefault="00372AF4" w:rsidP="00142CFC">
      <w:pPr>
        <w:numPr>
          <w:ilvl w:val="0"/>
          <w:numId w:val="14"/>
        </w:numPr>
        <w:tabs>
          <w:tab w:val="clear" w:pos="720"/>
        </w:tabs>
        <w:ind w:left="426" w:hanging="426"/>
        <w:jc w:val="both"/>
        <w:rPr>
          <w:rFonts w:ascii="Calibri" w:hAnsi="Calibri"/>
          <w:sz w:val="22"/>
          <w:szCs w:val="22"/>
        </w:rPr>
      </w:pPr>
      <w:r>
        <w:rPr>
          <w:rFonts w:ascii="Calibri" w:hAnsi="Calibri"/>
          <w:sz w:val="22"/>
          <w:szCs w:val="22"/>
        </w:rPr>
        <w:t xml:space="preserve">Szczegółowy zakres robót stanowiących przedmiot zamówienia </w:t>
      </w:r>
      <w:r w:rsidR="006826E6">
        <w:rPr>
          <w:rFonts w:ascii="Calibri" w:hAnsi="Calibri"/>
          <w:sz w:val="22"/>
          <w:szCs w:val="22"/>
        </w:rPr>
        <w:t>zawarto w punkcie 1.4 Szczegół</w:t>
      </w:r>
      <w:r>
        <w:rPr>
          <w:rFonts w:ascii="Calibri" w:hAnsi="Calibri"/>
          <w:sz w:val="22"/>
          <w:szCs w:val="22"/>
        </w:rPr>
        <w:t xml:space="preserve">owej Specyfikacji </w:t>
      </w:r>
      <w:r w:rsidR="006826E6">
        <w:rPr>
          <w:rFonts w:ascii="Calibri" w:hAnsi="Calibri"/>
          <w:sz w:val="22"/>
          <w:szCs w:val="22"/>
        </w:rPr>
        <w:t>Technicznej wykonania i odbioru robót stanowiące</w:t>
      </w:r>
      <w:r w:rsidR="00542D0A">
        <w:rPr>
          <w:rFonts w:ascii="Calibri" w:hAnsi="Calibri"/>
          <w:sz w:val="22"/>
          <w:szCs w:val="22"/>
        </w:rPr>
        <w:t>j załącznik nr 2 do niniejszej U</w:t>
      </w:r>
      <w:r w:rsidR="006826E6">
        <w:rPr>
          <w:rFonts w:ascii="Calibri" w:hAnsi="Calibri"/>
          <w:sz w:val="22"/>
          <w:szCs w:val="22"/>
        </w:rPr>
        <w:t>mowy</w:t>
      </w:r>
      <w:r w:rsidR="00EE27B1">
        <w:rPr>
          <w:rFonts w:ascii="Calibri" w:hAnsi="Calibri"/>
          <w:sz w:val="22"/>
          <w:szCs w:val="22"/>
        </w:rPr>
        <w:t>.</w:t>
      </w:r>
    </w:p>
    <w:p w:rsidR="00A5025C" w:rsidRDefault="00A5025C" w:rsidP="00340231">
      <w:pPr>
        <w:jc w:val="both"/>
        <w:rPr>
          <w:rFonts w:ascii="Calibri" w:hAnsi="Calibri"/>
          <w:sz w:val="22"/>
          <w:szCs w:val="22"/>
        </w:rPr>
      </w:pPr>
    </w:p>
    <w:p w:rsidR="00B700E8" w:rsidRPr="00340231" w:rsidRDefault="00B700E8" w:rsidP="00340231">
      <w:pPr>
        <w:jc w:val="both"/>
        <w:rPr>
          <w:rFonts w:ascii="Calibri" w:hAnsi="Calibri"/>
          <w:sz w:val="22"/>
          <w:szCs w:val="22"/>
        </w:rPr>
      </w:pPr>
    </w:p>
    <w:p w:rsidR="00130F66" w:rsidRPr="00340231" w:rsidRDefault="00130F66" w:rsidP="00340231">
      <w:pPr>
        <w:pStyle w:val="Tekstpodstawowy"/>
        <w:rPr>
          <w:rFonts w:ascii="Calibri" w:hAnsi="Calibri"/>
          <w:sz w:val="22"/>
          <w:szCs w:val="22"/>
        </w:rPr>
      </w:pPr>
    </w:p>
    <w:p w:rsidR="00EE752F" w:rsidRPr="00340231" w:rsidRDefault="00EE752F" w:rsidP="00340231">
      <w:pPr>
        <w:jc w:val="center"/>
        <w:rPr>
          <w:rFonts w:ascii="Calibri" w:hAnsi="Calibri"/>
          <w:b/>
          <w:sz w:val="22"/>
          <w:szCs w:val="22"/>
        </w:rPr>
      </w:pPr>
      <w:r w:rsidRPr="00340231">
        <w:rPr>
          <w:rFonts w:ascii="Calibri" w:hAnsi="Calibri"/>
          <w:b/>
          <w:sz w:val="22"/>
          <w:szCs w:val="22"/>
        </w:rPr>
        <w:lastRenderedPageBreak/>
        <w:t xml:space="preserve">§ </w:t>
      </w:r>
      <w:r w:rsidR="00005EC9" w:rsidRPr="00340231">
        <w:rPr>
          <w:rFonts w:ascii="Calibri" w:hAnsi="Calibri"/>
          <w:b/>
          <w:sz w:val="22"/>
          <w:szCs w:val="22"/>
        </w:rPr>
        <w:t>3</w:t>
      </w:r>
    </w:p>
    <w:p w:rsidR="00EE752F" w:rsidRDefault="00A5025C" w:rsidP="00340231">
      <w:pPr>
        <w:jc w:val="center"/>
        <w:rPr>
          <w:rFonts w:ascii="Calibri" w:hAnsi="Calibri"/>
          <w:b/>
          <w:sz w:val="22"/>
          <w:szCs w:val="22"/>
        </w:rPr>
      </w:pPr>
      <w:r w:rsidRPr="00340231">
        <w:rPr>
          <w:rFonts w:ascii="Calibri" w:hAnsi="Calibri"/>
          <w:b/>
          <w:sz w:val="22"/>
          <w:szCs w:val="22"/>
        </w:rPr>
        <w:t>Obowiązki Wykonawcy</w:t>
      </w:r>
    </w:p>
    <w:p w:rsidR="004922AF" w:rsidRPr="00340231" w:rsidRDefault="004922AF" w:rsidP="00340231">
      <w:pPr>
        <w:jc w:val="center"/>
        <w:rPr>
          <w:rFonts w:ascii="Calibri" w:hAnsi="Calibri"/>
          <w:b/>
          <w:sz w:val="22"/>
          <w:szCs w:val="22"/>
        </w:rPr>
      </w:pPr>
    </w:p>
    <w:p w:rsidR="00A5025C" w:rsidRPr="00340231" w:rsidRDefault="00A5025C" w:rsidP="00340231">
      <w:pPr>
        <w:jc w:val="center"/>
        <w:rPr>
          <w:rFonts w:ascii="Calibri" w:hAnsi="Calibri"/>
          <w:b/>
          <w:sz w:val="22"/>
          <w:szCs w:val="22"/>
        </w:rPr>
      </w:pPr>
    </w:p>
    <w:p w:rsidR="0051704E" w:rsidRPr="00340231" w:rsidRDefault="00A5025C" w:rsidP="00142CFC">
      <w:pPr>
        <w:numPr>
          <w:ilvl w:val="0"/>
          <w:numId w:val="3"/>
        </w:numPr>
        <w:jc w:val="both"/>
        <w:rPr>
          <w:rFonts w:ascii="Calibri" w:hAnsi="Calibri"/>
          <w:sz w:val="22"/>
          <w:szCs w:val="22"/>
        </w:rPr>
      </w:pPr>
      <w:r w:rsidRPr="00340231">
        <w:rPr>
          <w:rFonts w:ascii="Calibri" w:hAnsi="Calibri"/>
          <w:sz w:val="22"/>
          <w:szCs w:val="22"/>
        </w:rPr>
        <w:t>Wykonawca</w:t>
      </w:r>
      <w:r w:rsidR="007F2089" w:rsidRPr="00340231">
        <w:rPr>
          <w:rFonts w:ascii="Calibri" w:hAnsi="Calibri"/>
          <w:sz w:val="22"/>
          <w:szCs w:val="22"/>
        </w:rPr>
        <w:t>,</w:t>
      </w:r>
      <w:r w:rsidR="0051704E" w:rsidRPr="00340231">
        <w:rPr>
          <w:rFonts w:ascii="Calibri" w:hAnsi="Calibri"/>
          <w:sz w:val="22"/>
          <w:szCs w:val="22"/>
        </w:rPr>
        <w:t xml:space="preserve"> w ramach wykonywania niniejszej Umowy</w:t>
      </w:r>
      <w:r w:rsidR="007F2089" w:rsidRPr="00340231">
        <w:rPr>
          <w:rFonts w:ascii="Calibri" w:hAnsi="Calibri"/>
          <w:sz w:val="22"/>
          <w:szCs w:val="22"/>
        </w:rPr>
        <w:t>,</w:t>
      </w:r>
      <w:r w:rsidR="0051704E" w:rsidRPr="00340231">
        <w:rPr>
          <w:rFonts w:ascii="Calibri" w:hAnsi="Calibri"/>
          <w:sz w:val="22"/>
          <w:szCs w:val="22"/>
        </w:rPr>
        <w:t xml:space="preserve"> zobowiązany będzie do podjęcia i</w:t>
      </w:r>
      <w:r w:rsidR="00340231" w:rsidRPr="00340231">
        <w:rPr>
          <w:rFonts w:ascii="Calibri" w:hAnsi="Calibri"/>
          <w:sz w:val="22"/>
          <w:szCs w:val="22"/>
        </w:rPr>
        <w:t> </w:t>
      </w:r>
      <w:r w:rsidR="0051704E" w:rsidRPr="00340231">
        <w:rPr>
          <w:rFonts w:ascii="Calibri" w:hAnsi="Calibri"/>
          <w:sz w:val="22"/>
          <w:szCs w:val="22"/>
        </w:rPr>
        <w:t>wykonania wszelkich czynności niezbędnych do zap</w:t>
      </w:r>
      <w:r w:rsidR="006826E6">
        <w:rPr>
          <w:rFonts w:ascii="Calibri" w:hAnsi="Calibri"/>
          <w:sz w:val="22"/>
          <w:szCs w:val="22"/>
        </w:rPr>
        <w:t>ewnienia oświetlenia</w:t>
      </w:r>
      <w:r w:rsidR="001E4347">
        <w:rPr>
          <w:rFonts w:ascii="Calibri" w:hAnsi="Calibri"/>
          <w:sz w:val="22"/>
          <w:szCs w:val="22"/>
        </w:rPr>
        <w:t xml:space="preserve"> </w:t>
      </w:r>
      <w:r w:rsidR="00542D0A">
        <w:rPr>
          <w:rFonts w:ascii="Calibri" w:hAnsi="Calibri"/>
          <w:sz w:val="22"/>
          <w:szCs w:val="22"/>
        </w:rPr>
        <w:t xml:space="preserve">na terenie miasta Elbląg za pośrednictwem </w:t>
      </w:r>
      <w:r w:rsidR="00DF6726">
        <w:rPr>
          <w:rFonts w:ascii="Calibri" w:hAnsi="Calibri"/>
          <w:sz w:val="22"/>
          <w:szCs w:val="22"/>
        </w:rPr>
        <w:t xml:space="preserve">infrastruktury oświetleniowej </w:t>
      </w:r>
      <w:r w:rsidR="00C6773F">
        <w:rPr>
          <w:rFonts w:ascii="Calibri" w:hAnsi="Calibri"/>
          <w:sz w:val="22"/>
          <w:szCs w:val="22"/>
        </w:rPr>
        <w:t>opisanej w</w:t>
      </w:r>
      <w:r w:rsidR="009C35CD">
        <w:rPr>
          <w:rFonts w:ascii="Calibri" w:hAnsi="Calibri"/>
          <w:sz w:val="22"/>
          <w:szCs w:val="22"/>
        </w:rPr>
        <w:t xml:space="preserve"> załączniku nr 1 do niniejszej U</w:t>
      </w:r>
      <w:r w:rsidR="00C6773F">
        <w:rPr>
          <w:rFonts w:ascii="Calibri" w:hAnsi="Calibri"/>
          <w:sz w:val="22"/>
          <w:szCs w:val="22"/>
        </w:rPr>
        <w:t>mowy oraz załączniku nr 1 i 2 Dokumentacji technicznej modernizacji oświetlenia  i Audycie energetycznym stanowiących załączn</w:t>
      </w:r>
      <w:r w:rsidR="009C35CD">
        <w:rPr>
          <w:rFonts w:ascii="Calibri" w:hAnsi="Calibri"/>
          <w:sz w:val="22"/>
          <w:szCs w:val="22"/>
        </w:rPr>
        <w:t>ik nr 3 i 4 do niniejszej Umowy w</w:t>
      </w:r>
      <w:r w:rsidR="00C6773F">
        <w:rPr>
          <w:rFonts w:ascii="Calibri" w:hAnsi="Calibri"/>
          <w:sz w:val="22"/>
          <w:szCs w:val="22"/>
        </w:rPr>
        <w:t xml:space="preserve"> zakresie opisanym</w:t>
      </w:r>
      <w:r w:rsidR="00DF6726">
        <w:rPr>
          <w:rFonts w:ascii="Calibri" w:hAnsi="Calibri"/>
          <w:sz w:val="22"/>
          <w:szCs w:val="22"/>
        </w:rPr>
        <w:t xml:space="preserve"> </w:t>
      </w:r>
      <w:r w:rsidR="00077730">
        <w:rPr>
          <w:rFonts w:ascii="Calibri" w:hAnsi="Calibri"/>
          <w:sz w:val="22"/>
          <w:szCs w:val="22"/>
        </w:rPr>
        <w:t xml:space="preserve"> w Szczegółowej S</w:t>
      </w:r>
      <w:r w:rsidR="001E4347">
        <w:rPr>
          <w:rFonts w:ascii="Calibri" w:hAnsi="Calibri"/>
          <w:sz w:val="22"/>
          <w:szCs w:val="22"/>
        </w:rPr>
        <w:t xml:space="preserve">pecyfikacji </w:t>
      </w:r>
      <w:r w:rsidR="006826E6">
        <w:rPr>
          <w:rFonts w:ascii="Calibri" w:hAnsi="Calibri"/>
          <w:sz w:val="22"/>
          <w:szCs w:val="22"/>
        </w:rPr>
        <w:t xml:space="preserve"> </w:t>
      </w:r>
      <w:r w:rsidR="00077730">
        <w:rPr>
          <w:rFonts w:ascii="Calibri" w:hAnsi="Calibri"/>
          <w:sz w:val="22"/>
          <w:szCs w:val="22"/>
        </w:rPr>
        <w:t>T</w:t>
      </w:r>
      <w:r w:rsidR="001E4347">
        <w:rPr>
          <w:rFonts w:ascii="Calibri" w:hAnsi="Calibri"/>
          <w:sz w:val="22"/>
          <w:szCs w:val="22"/>
        </w:rPr>
        <w:t xml:space="preserve">echnicznej wykonania i odbioru robót </w:t>
      </w:r>
      <w:r w:rsidR="00DF6726">
        <w:rPr>
          <w:rFonts w:ascii="Calibri" w:hAnsi="Calibri"/>
          <w:sz w:val="22"/>
          <w:szCs w:val="22"/>
        </w:rPr>
        <w:t>stanowiącej</w:t>
      </w:r>
      <w:r w:rsidR="00542D0A">
        <w:rPr>
          <w:rFonts w:ascii="Calibri" w:hAnsi="Calibri"/>
          <w:sz w:val="22"/>
          <w:szCs w:val="22"/>
        </w:rPr>
        <w:t xml:space="preserve"> załącznik nr 2 do niniejszej  U</w:t>
      </w:r>
      <w:r w:rsidR="00DF6726">
        <w:rPr>
          <w:rFonts w:ascii="Calibri" w:hAnsi="Calibri"/>
          <w:sz w:val="22"/>
          <w:szCs w:val="22"/>
        </w:rPr>
        <w:t xml:space="preserve">mowy </w:t>
      </w:r>
      <w:r w:rsidR="006826E6">
        <w:rPr>
          <w:rFonts w:ascii="Calibri" w:hAnsi="Calibri"/>
          <w:sz w:val="22"/>
          <w:szCs w:val="22"/>
        </w:rPr>
        <w:t xml:space="preserve">w tym miedzy innymi </w:t>
      </w:r>
      <w:r w:rsidR="0051704E" w:rsidRPr="00340231">
        <w:rPr>
          <w:rFonts w:ascii="Calibri" w:hAnsi="Calibri"/>
          <w:sz w:val="22"/>
          <w:szCs w:val="22"/>
        </w:rPr>
        <w:t xml:space="preserve">: </w:t>
      </w:r>
    </w:p>
    <w:p w:rsidR="00C6773F" w:rsidRPr="00FC210E" w:rsidRDefault="001962E9" w:rsidP="00FC210E">
      <w:pPr>
        <w:pStyle w:val="Akapitzlist"/>
        <w:numPr>
          <w:ilvl w:val="1"/>
          <w:numId w:val="12"/>
        </w:numPr>
        <w:spacing w:before="240" w:after="240"/>
        <w:jc w:val="both"/>
        <w:rPr>
          <w:rFonts w:ascii="Calibri" w:hAnsi="Calibri"/>
          <w:color w:val="FF0000"/>
          <w:sz w:val="22"/>
          <w:szCs w:val="22"/>
        </w:rPr>
      </w:pPr>
      <w:r w:rsidRPr="00FC210E">
        <w:rPr>
          <w:rFonts w:ascii="Calibri" w:hAnsi="Calibri"/>
          <w:sz w:val="22"/>
          <w:szCs w:val="22"/>
        </w:rPr>
        <w:t xml:space="preserve">wykonywania Usługi Kompleksowej przy wykorzystaniu </w:t>
      </w:r>
      <w:r w:rsidR="00D02696">
        <w:rPr>
          <w:rFonts w:ascii="Calibri" w:hAnsi="Calibri"/>
          <w:sz w:val="22"/>
          <w:szCs w:val="22"/>
        </w:rPr>
        <w:t xml:space="preserve"> infrastruktury stanowiącej</w:t>
      </w:r>
      <w:r w:rsidR="003A62FC">
        <w:rPr>
          <w:rFonts w:ascii="Calibri" w:hAnsi="Calibri"/>
          <w:sz w:val="22"/>
          <w:szCs w:val="22"/>
        </w:rPr>
        <w:t xml:space="preserve"> Majątek </w:t>
      </w:r>
      <w:r w:rsidR="004A3361">
        <w:rPr>
          <w:rFonts w:ascii="Calibri" w:hAnsi="Calibri"/>
          <w:sz w:val="22"/>
          <w:szCs w:val="22"/>
        </w:rPr>
        <w:t>Zamawiającego.</w:t>
      </w:r>
      <w:r w:rsidR="00C6773F" w:rsidRPr="00FC210E">
        <w:rPr>
          <w:rFonts w:ascii="Calibri" w:hAnsi="Calibri"/>
          <w:sz w:val="22"/>
          <w:szCs w:val="22"/>
        </w:rPr>
        <w:t xml:space="preserve"> </w:t>
      </w:r>
    </w:p>
    <w:p w:rsidR="007029E3" w:rsidRPr="004E549C" w:rsidRDefault="00D02696" w:rsidP="00142CFC">
      <w:pPr>
        <w:numPr>
          <w:ilvl w:val="1"/>
          <w:numId w:val="12"/>
        </w:numPr>
        <w:spacing w:before="240" w:after="240"/>
        <w:jc w:val="both"/>
        <w:rPr>
          <w:rFonts w:ascii="Calibri" w:hAnsi="Calibri"/>
          <w:sz w:val="22"/>
          <w:szCs w:val="22"/>
        </w:rPr>
      </w:pPr>
      <w:r>
        <w:rPr>
          <w:rFonts w:ascii="Calibri" w:hAnsi="Calibri"/>
          <w:sz w:val="22"/>
          <w:szCs w:val="22"/>
        </w:rPr>
        <w:t>utrzymania</w:t>
      </w:r>
      <w:r w:rsidR="004A3361">
        <w:rPr>
          <w:rFonts w:ascii="Calibri" w:hAnsi="Calibri"/>
          <w:sz w:val="22"/>
          <w:szCs w:val="22"/>
        </w:rPr>
        <w:t xml:space="preserve"> </w:t>
      </w:r>
      <w:r w:rsidR="007029E3" w:rsidRPr="004E549C">
        <w:rPr>
          <w:rFonts w:ascii="Calibri" w:hAnsi="Calibri"/>
          <w:sz w:val="22"/>
          <w:szCs w:val="22"/>
        </w:rPr>
        <w:t>Majątku Zamawiającego wykorzystywanego do wykonywania Usługi Kompleksowej w dobrym stanie technicznym, umożliwiającym świadczenie Usługi Kompleksowej o należytej jakości na zasadach ciągłych, w tym przeprowadzania napraw, wymiany awaryjnej poszczególnych urządzeń wchodzących w skład tej Infrastruktury, w zakresie, w jakim zgodnie z obowiązującymi przepisami oraz wedle najlepszej profesjonalnej wiedzy Wykonawcy i ustalonych zwyczajów, jest to niezbędne dla prawidłowego funkcjonowania Majątku Zamawiającego;</w:t>
      </w:r>
    </w:p>
    <w:p w:rsidR="001962E9" w:rsidRDefault="001962E9" w:rsidP="00142CFC">
      <w:pPr>
        <w:numPr>
          <w:ilvl w:val="1"/>
          <w:numId w:val="12"/>
        </w:numPr>
        <w:spacing w:before="240" w:after="240"/>
        <w:jc w:val="both"/>
        <w:rPr>
          <w:rFonts w:ascii="Calibri" w:hAnsi="Calibri"/>
          <w:sz w:val="22"/>
          <w:szCs w:val="22"/>
        </w:rPr>
      </w:pPr>
      <w:r w:rsidRPr="00340231">
        <w:rPr>
          <w:rFonts w:ascii="Calibri" w:hAnsi="Calibri"/>
          <w:sz w:val="22"/>
          <w:szCs w:val="22"/>
        </w:rPr>
        <w:t>bieżącego monitorowania sprawności Infrastruktury</w:t>
      </w:r>
      <w:r w:rsidR="00005EC9" w:rsidRPr="00340231">
        <w:rPr>
          <w:rFonts w:ascii="Calibri" w:hAnsi="Calibri"/>
          <w:sz w:val="22"/>
          <w:szCs w:val="22"/>
        </w:rPr>
        <w:t xml:space="preserve"> z uwzględnieniem postanowień </w:t>
      </w:r>
      <w:r w:rsidR="00C05FEE" w:rsidRPr="00340231">
        <w:rPr>
          <w:rFonts w:ascii="Calibri" w:hAnsi="Calibri"/>
          <w:sz w:val="22"/>
          <w:szCs w:val="22"/>
        </w:rPr>
        <w:t>§</w:t>
      </w:r>
      <w:r w:rsidR="00ED4983">
        <w:rPr>
          <w:rFonts w:ascii="Calibri" w:hAnsi="Calibri"/>
          <w:sz w:val="22"/>
          <w:szCs w:val="22"/>
        </w:rPr>
        <w:t xml:space="preserve"> 7</w:t>
      </w:r>
      <w:r w:rsidR="00542D0A">
        <w:rPr>
          <w:rFonts w:ascii="Calibri" w:hAnsi="Calibri"/>
          <w:sz w:val="22"/>
          <w:szCs w:val="22"/>
        </w:rPr>
        <w:t xml:space="preserve"> niniejszej U</w:t>
      </w:r>
      <w:r w:rsidR="001E4347">
        <w:rPr>
          <w:rFonts w:ascii="Calibri" w:hAnsi="Calibri"/>
          <w:sz w:val="22"/>
          <w:szCs w:val="22"/>
        </w:rPr>
        <w:t xml:space="preserve">mowy </w:t>
      </w:r>
    </w:p>
    <w:p w:rsidR="00A5025C" w:rsidRDefault="000C70E1" w:rsidP="00142CFC">
      <w:pPr>
        <w:pStyle w:val="Akapitzlist"/>
        <w:numPr>
          <w:ilvl w:val="1"/>
          <w:numId w:val="12"/>
        </w:numPr>
        <w:spacing w:before="240" w:after="240"/>
        <w:jc w:val="both"/>
        <w:rPr>
          <w:rFonts w:ascii="Calibri" w:hAnsi="Calibri"/>
          <w:sz w:val="22"/>
          <w:szCs w:val="22"/>
        </w:rPr>
      </w:pPr>
      <w:r w:rsidRPr="00F160DE">
        <w:rPr>
          <w:rFonts w:ascii="Calibri" w:hAnsi="Calibri"/>
          <w:sz w:val="22"/>
          <w:szCs w:val="22"/>
        </w:rPr>
        <w:t xml:space="preserve">zapewnienia oświetlenia </w:t>
      </w:r>
      <w:r w:rsidR="001C0698" w:rsidRPr="00F160DE">
        <w:rPr>
          <w:rFonts w:ascii="Calibri" w:hAnsi="Calibri"/>
          <w:sz w:val="22"/>
          <w:szCs w:val="22"/>
        </w:rPr>
        <w:t xml:space="preserve">w porze od zmierzchu do świtu </w:t>
      </w:r>
      <w:r w:rsidRPr="00F160DE">
        <w:rPr>
          <w:rFonts w:ascii="Calibri" w:hAnsi="Calibri"/>
          <w:sz w:val="22"/>
          <w:szCs w:val="22"/>
        </w:rPr>
        <w:t>w obszarze funkc</w:t>
      </w:r>
      <w:r w:rsidR="006826E6">
        <w:rPr>
          <w:rFonts w:ascii="Calibri" w:hAnsi="Calibri"/>
          <w:sz w:val="22"/>
          <w:szCs w:val="22"/>
        </w:rPr>
        <w:t xml:space="preserve">jonowania infrastruktury </w:t>
      </w:r>
      <w:r w:rsidR="00982CAF">
        <w:rPr>
          <w:rFonts w:ascii="Calibri" w:hAnsi="Calibri"/>
          <w:sz w:val="22"/>
          <w:szCs w:val="22"/>
        </w:rPr>
        <w:t>opisanej w</w:t>
      </w:r>
      <w:r w:rsidR="00210717">
        <w:rPr>
          <w:rFonts w:ascii="Calibri" w:hAnsi="Calibri"/>
          <w:sz w:val="22"/>
          <w:szCs w:val="22"/>
        </w:rPr>
        <w:t xml:space="preserve"> załączniku nr 1 do niniejszej U</w:t>
      </w:r>
      <w:r w:rsidR="00982CAF">
        <w:rPr>
          <w:rFonts w:ascii="Calibri" w:hAnsi="Calibri"/>
          <w:sz w:val="22"/>
          <w:szCs w:val="22"/>
        </w:rPr>
        <w:t xml:space="preserve">mowy oraz </w:t>
      </w:r>
      <w:r w:rsidR="001C0698">
        <w:rPr>
          <w:rFonts w:ascii="Calibri" w:hAnsi="Calibri"/>
          <w:sz w:val="22"/>
          <w:szCs w:val="22"/>
        </w:rPr>
        <w:t xml:space="preserve"> określonej w </w:t>
      </w:r>
      <w:r w:rsidR="001E4347">
        <w:rPr>
          <w:rFonts w:ascii="Calibri" w:hAnsi="Calibri"/>
          <w:sz w:val="22"/>
          <w:szCs w:val="22"/>
        </w:rPr>
        <w:t xml:space="preserve"> załączniku nr</w:t>
      </w:r>
      <w:r w:rsidR="001C0698">
        <w:rPr>
          <w:rFonts w:ascii="Calibri" w:hAnsi="Calibri"/>
          <w:sz w:val="22"/>
          <w:szCs w:val="22"/>
        </w:rPr>
        <w:t xml:space="preserve"> 1</w:t>
      </w:r>
      <w:r w:rsidR="00DF6726">
        <w:rPr>
          <w:rFonts w:ascii="Calibri" w:hAnsi="Calibri"/>
          <w:sz w:val="22"/>
          <w:szCs w:val="22"/>
        </w:rPr>
        <w:t xml:space="preserve"> </w:t>
      </w:r>
      <w:r w:rsidR="001E4347">
        <w:rPr>
          <w:rFonts w:ascii="Calibri" w:hAnsi="Calibri"/>
          <w:sz w:val="22"/>
          <w:szCs w:val="22"/>
        </w:rPr>
        <w:t>i 2 Dokumentacji technicznej modernizacji oświetlenia ulicznego</w:t>
      </w:r>
      <w:r w:rsidR="002D53E5">
        <w:rPr>
          <w:rFonts w:ascii="Calibri" w:hAnsi="Calibri"/>
          <w:sz w:val="22"/>
          <w:szCs w:val="22"/>
        </w:rPr>
        <w:t xml:space="preserve"> s</w:t>
      </w:r>
      <w:r w:rsidR="00982CAF">
        <w:rPr>
          <w:rFonts w:ascii="Calibri" w:hAnsi="Calibri"/>
          <w:sz w:val="22"/>
          <w:szCs w:val="22"/>
        </w:rPr>
        <w:t>tanowiące</w:t>
      </w:r>
      <w:r w:rsidR="00542D0A">
        <w:rPr>
          <w:rFonts w:ascii="Calibri" w:hAnsi="Calibri"/>
          <w:sz w:val="22"/>
          <w:szCs w:val="22"/>
        </w:rPr>
        <w:t>j załącznik nr 3 do niniejszej U</w:t>
      </w:r>
      <w:r w:rsidR="00982CAF">
        <w:rPr>
          <w:rFonts w:ascii="Calibri" w:hAnsi="Calibri"/>
          <w:sz w:val="22"/>
          <w:szCs w:val="22"/>
        </w:rPr>
        <w:t>mowy.</w:t>
      </w:r>
    </w:p>
    <w:p w:rsidR="00852A7E" w:rsidRDefault="004E549C" w:rsidP="00852A7E">
      <w:pPr>
        <w:pStyle w:val="Akapitzlist"/>
        <w:spacing w:before="240" w:after="240"/>
        <w:ind w:left="1134"/>
        <w:jc w:val="both"/>
        <w:rPr>
          <w:rFonts w:ascii="Calibri" w:hAnsi="Calibri"/>
          <w:sz w:val="22"/>
          <w:szCs w:val="22"/>
        </w:rPr>
      </w:pPr>
      <w:r w:rsidRPr="000622E4">
        <w:rPr>
          <w:rFonts w:ascii="Calibri" w:hAnsi="Calibri"/>
          <w:sz w:val="22"/>
          <w:szCs w:val="22"/>
        </w:rPr>
        <w:t xml:space="preserve">Na dzień przed dniem obowiązywania </w:t>
      </w:r>
      <w:r w:rsidR="00542D0A">
        <w:rPr>
          <w:rFonts w:ascii="Calibri" w:hAnsi="Calibri"/>
          <w:sz w:val="22"/>
          <w:szCs w:val="22"/>
        </w:rPr>
        <w:t>U</w:t>
      </w:r>
      <w:r w:rsidR="00852A7E" w:rsidRPr="000622E4">
        <w:rPr>
          <w:rFonts w:ascii="Calibri" w:hAnsi="Calibri"/>
          <w:sz w:val="22"/>
          <w:szCs w:val="22"/>
        </w:rPr>
        <w:t xml:space="preserve">mowy Wykonawca przy udziale Przedstawiciela Zamawiającego  </w:t>
      </w:r>
      <w:r w:rsidR="00F426C4" w:rsidRPr="000622E4">
        <w:rPr>
          <w:rFonts w:ascii="Calibri" w:hAnsi="Calibri"/>
          <w:sz w:val="22"/>
          <w:szCs w:val="22"/>
        </w:rPr>
        <w:t xml:space="preserve">oraz przedstawiciela dostawcy energii elektrycznej </w:t>
      </w:r>
      <w:r w:rsidRPr="000622E4">
        <w:rPr>
          <w:rFonts w:ascii="Calibri" w:hAnsi="Calibri"/>
          <w:sz w:val="22"/>
          <w:szCs w:val="22"/>
        </w:rPr>
        <w:t xml:space="preserve">dokona </w:t>
      </w:r>
      <w:r w:rsidR="00852A7E" w:rsidRPr="000622E4">
        <w:rPr>
          <w:rFonts w:ascii="Calibri" w:hAnsi="Calibri"/>
          <w:sz w:val="22"/>
          <w:szCs w:val="22"/>
        </w:rPr>
        <w:t xml:space="preserve"> odczytów stanów liczników energii elektrycznej </w:t>
      </w:r>
      <w:r w:rsidR="00F426C4" w:rsidRPr="000622E4">
        <w:rPr>
          <w:rFonts w:ascii="Calibri" w:hAnsi="Calibri"/>
          <w:sz w:val="22"/>
          <w:szCs w:val="22"/>
        </w:rPr>
        <w:t xml:space="preserve"> układów pomiarowych oświetlenia ulicznego stanowiąc</w:t>
      </w:r>
      <w:r w:rsidRPr="000622E4">
        <w:rPr>
          <w:rFonts w:ascii="Calibri" w:hAnsi="Calibri"/>
          <w:sz w:val="22"/>
          <w:szCs w:val="22"/>
        </w:rPr>
        <w:t>ego własność Zamawiającego i sporządzą</w:t>
      </w:r>
      <w:r w:rsidR="00F426C4" w:rsidRPr="000622E4">
        <w:rPr>
          <w:rFonts w:ascii="Calibri" w:hAnsi="Calibri"/>
          <w:sz w:val="22"/>
          <w:szCs w:val="22"/>
        </w:rPr>
        <w:t xml:space="preserve"> protokół zdawczo- odbiorczy. Po tym terminie wszelkie</w:t>
      </w:r>
      <w:r w:rsidRPr="000622E4">
        <w:rPr>
          <w:rFonts w:ascii="Calibri" w:hAnsi="Calibri"/>
          <w:sz w:val="22"/>
          <w:szCs w:val="22"/>
        </w:rPr>
        <w:t xml:space="preserve"> zobowiązania i </w:t>
      </w:r>
      <w:r w:rsidR="00F426C4" w:rsidRPr="000622E4">
        <w:rPr>
          <w:rFonts w:ascii="Calibri" w:hAnsi="Calibri"/>
          <w:sz w:val="22"/>
          <w:szCs w:val="22"/>
        </w:rPr>
        <w:t xml:space="preserve"> koszty energii elektrycznej wraz z jej dystrybucją przejmuje Wykonawca.</w:t>
      </w:r>
    </w:p>
    <w:p w:rsidR="00982CAF" w:rsidRPr="000622E4" w:rsidRDefault="00982CAF" w:rsidP="00852A7E">
      <w:pPr>
        <w:pStyle w:val="Akapitzlist"/>
        <w:spacing w:before="240" w:after="240"/>
        <w:ind w:left="1134"/>
        <w:jc w:val="both"/>
        <w:rPr>
          <w:rFonts w:ascii="Calibri" w:hAnsi="Calibri"/>
          <w:sz w:val="22"/>
          <w:szCs w:val="22"/>
        </w:rPr>
      </w:pPr>
      <w:r>
        <w:rPr>
          <w:rFonts w:ascii="Calibri" w:hAnsi="Calibri"/>
          <w:sz w:val="22"/>
          <w:szCs w:val="22"/>
        </w:rPr>
        <w:t>W okresie obowiązywania umowy  Strony dopuszczają możliwo</w:t>
      </w:r>
      <w:r w:rsidR="007819AD">
        <w:rPr>
          <w:rFonts w:ascii="Calibri" w:hAnsi="Calibri"/>
          <w:sz w:val="22"/>
          <w:szCs w:val="22"/>
        </w:rPr>
        <w:t xml:space="preserve">ść zmiany ilości punktów poboru, punktów świetlnych </w:t>
      </w:r>
      <w:r>
        <w:rPr>
          <w:rFonts w:ascii="Calibri" w:hAnsi="Calibri"/>
          <w:sz w:val="22"/>
          <w:szCs w:val="22"/>
        </w:rPr>
        <w:t>oraz wielkości zużycia energii elektrycznej  wyszczególnionych w załączniku nr 1 do niniejszej umowy.</w:t>
      </w:r>
    </w:p>
    <w:p w:rsidR="00396356" w:rsidRPr="000622E4" w:rsidRDefault="00396356" w:rsidP="00396356">
      <w:pPr>
        <w:pStyle w:val="Akapitzlist"/>
        <w:spacing w:before="240" w:after="240"/>
        <w:ind w:left="1134"/>
        <w:jc w:val="both"/>
        <w:rPr>
          <w:rFonts w:ascii="Calibri" w:hAnsi="Calibri"/>
          <w:sz w:val="22"/>
          <w:szCs w:val="22"/>
        </w:rPr>
      </w:pPr>
    </w:p>
    <w:p w:rsidR="00077730" w:rsidRDefault="00DB6C1A" w:rsidP="00142CFC">
      <w:pPr>
        <w:pStyle w:val="Akapitzlist"/>
        <w:numPr>
          <w:ilvl w:val="1"/>
          <w:numId w:val="12"/>
        </w:numPr>
        <w:jc w:val="both"/>
        <w:rPr>
          <w:rFonts w:ascii="Calibri" w:hAnsi="Calibri"/>
          <w:sz w:val="22"/>
          <w:szCs w:val="22"/>
        </w:rPr>
      </w:pPr>
      <w:r>
        <w:rPr>
          <w:rFonts w:ascii="Calibri" w:hAnsi="Calibri"/>
          <w:sz w:val="22"/>
          <w:szCs w:val="22"/>
        </w:rPr>
        <w:t>w</w:t>
      </w:r>
      <w:r w:rsidR="00DF6726" w:rsidRPr="000622E4">
        <w:rPr>
          <w:rFonts w:ascii="Calibri" w:hAnsi="Calibri"/>
          <w:sz w:val="22"/>
          <w:szCs w:val="22"/>
        </w:rPr>
        <w:t xml:space="preserve">ykonania </w:t>
      </w:r>
      <w:r w:rsidR="001C0698" w:rsidRPr="000622E4">
        <w:rPr>
          <w:rFonts w:ascii="Calibri" w:hAnsi="Calibri"/>
          <w:sz w:val="22"/>
          <w:szCs w:val="22"/>
        </w:rPr>
        <w:t>modernizacji  infrastruktury oświetleniowej określonej w załączniku nr 1 i 2 Dokumentacji technicznej modernizacji oświetlenia ulicznego</w:t>
      </w:r>
      <w:r w:rsidR="000C7D1B" w:rsidRPr="000622E4">
        <w:rPr>
          <w:rFonts w:ascii="Calibri" w:hAnsi="Calibri"/>
          <w:sz w:val="22"/>
          <w:szCs w:val="22"/>
        </w:rPr>
        <w:t xml:space="preserve"> </w:t>
      </w:r>
      <w:r w:rsidR="00DF6726" w:rsidRPr="000622E4">
        <w:rPr>
          <w:rFonts w:ascii="Calibri" w:hAnsi="Calibri"/>
          <w:sz w:val="22"/>
          <w:szCs w:val="22"/>
        </w:rPr>
        <w:t xml:space="preserve"> or</w:t>
      </w:r>
      <w:r w:rsidR="00077730">
        <w:rPr>
          <w:rFonts w:ascii="Calibri" w:hAnsi="Calibri"/>
          <w:sz w:val="22"/>
          <w:szCs w:val="22"/>
        </w:rPr>
        <w:t xml:space="preserve">az Audycie energetycznym </w:t>
      </w:r>
      <w:r w:rsidR="00DF6726" w:rsidRPr="000622E4">
        <w:rPr>
          <w:rFonts w:ascii="Calibri" w:hAnsi="Calibri"/>
          <w:sz w:val="22"/>
          <w:szCs w:val="22"/>
        </w:rPr>
        <w:t xml:space="preserve"> stanowiących</w:t>
      </w:r>
      <w:r w:rsidR="000C7D1B" w:rsidRPr="000622E4">
        <w:rPr>
          <w:rFonts w:ascii="Calibri" w:hAnsi="Calibri"/>
          <w:sz w:val="22"/>
          <w:szCs w:val="22"/>
        </w:rPr>
        <w:t xml:space="preserve"> załącznik nr </w:t>
      </w:r>
      <w:r w:rsidR="002D53E5">
        <w:rPr>
          <w:rFonts w:ascii="Calibri" w:hAnsi="Calibri"/>
          <w:sz w:val="22"/>
          <w:szCs w:val="22"/>
        </w:rPr>
        <w:t>3</w:t>
      </w:r>
      <w:r w:rsidR="00DF6726" w:rsidRPr="000622E4">
        <w:rPr>
          <w:rFonts w:ascii="Calibri" w:hAnsi="Calibri"/>
          <w:sz w:val="22"/>
          <w:szCs w:val="22"/>
        </w:rPr>
        <w:t xml:space="preserve"> i </w:t>
      </w:r>
      <w:r w:rsidR="002D53E5">
        <w:rPr>
          <w:rFonts w:ascii="Calibri" w:hAnsi="Calibri"/>
          <w:sz w:val="22"/>
          <w:szCs w:val="22"/>
        </w:rPr>
        <w:t>4</w:t>
      </w:r>
      <w:r w:rsidR="00210717">
        <w:rPr>
          <w:rFonts w:ascii="Calibri" w:hAnsi="Calibri"/>
          <w:sz w:val="22"/>
          <w:szCs w:val="22"/>
        </w:rPr>
        <w:t xml:space="preserve"> do niniejszej U</w:t>
      </w:r>
      <w:r w:rsidR="000C7D1B" w:rsidRPr="000622E4">
        <w:rPr>
          <w:rFonts w:ascii="Calibri" w:hAnsi="Calibri"/>
          <w:sz w:val="22"/>
          <w:szCs w:val="22"/>
        </w:rPr>
        <w:t>mowy</w:t>
      </w:r>
      <w:r>
        <w:rPr>
          <w:rFonts w:ascii="Calibri" w:hAnsi="Calibri"/>
          <w:sz w:val="22"/>
          <w:szCs w:val="22"/>
        </w:rPr>
        <w:t xml:space="preserve"> </w:t>
      </w:r>
      <w:r w:rsidR="00CB342C">
        <w:rPr>
          <w:rFonts w:ascii="Calibri" w:hAnsi="Calibri"/>
          <w:sz w:val="22"/>
          <w:szCs w:val="22"/>
        </w:rPr>
        <w:t>w terminie do dnia……………………</w:t>
      </w:r>
    </w:p>
    <w:p w:rsidR="00396356" w:rsidRDefault="002D53E5" w:rsidP="00AE387A">
      <w:pPr>
        <w:pStyle w:val="Akapitzlist"/>
        <w:ind w:left="1134"/>
        <w:jc w:val="both"/>
        <w:rPr>
          <w:rFonts w:ascii="Calibri" w:hAnsi="Calibri"/>
          <w:sz w:val="22"/>
          <w:szCs w:val="22"/>
        </w:rPr>
      </w:pPr>
      <w:r>
        <w:rPr>
          <w:rFonts w:ascii="Calibri" w:hAnsi="Calibri"/>
          <w:sz w:val="22"/>
          <w:szCs w:val="22"/>
        </w:rPr>
        <w:t xml:space="preserve">Wszelkie czynności związane z modernizacją  oraz  minimalnymi parametrami technicznymi </w:t>
      </w:r>
      <w:r w:rsidR="00077730">
        <w:rPr>
          <w:rFonts w:ascii="Calibri" w:hAnsi="Calibri"/>
          <w:sz w:val="22"/>
          <w:szCs w:val="22"/>
        </w:rPr>
        <w:t>zastosowanych do modernizacji materiałów a w szczególności opraw określono w Szczegółowej Specyfikacji Technicznej wykonania i odbioru robót, Dokumentacji technicznej modernizacji oświetlenia oraz  Audycie energetycznym stanowiących załą</w:t>
      </w:r>
      <w:r w:rsidR="00210717">
        <w:rPr>
          <w:rFonts w:ascii="Calibri" w:hAnsi="Calibri"/>
          <w:sz w:val="22"/>
          <w:szCs w:val="22"/>
        </w:rPr>
        <w:t>cznik nr 2, 3 4 do niniejszej  U</w:t>
      </w:r>
      <w:r w:rsidR="00077730">
        <w:rPr>
          <w:rFonts w:ascii="Calibri" w:hAnsi="Calibri"/>
          <w:sz w:val="22"/>
          <w:szCs w:val="22"/>
        </w:rPr>
        <w:t>mowy.</w:t>
      </w:r>
    </w:p>
    <w:p w:rsidR="00AE387A" w:rsidRPr="00AE387A" w:rsidRDefault="00AE387A" w:rsidP="00AE387A">
      <w:pPr>
        <w:pStyle w:val="Akapitzlist"/>
        <w:ind w:left="1134"/>
        <w:jc w:val="both"/>
        <w:rPr>
          <w:rFonts w:ascii="Calibri" w:hAnsi="Calibri"/>
          <w:sz w:val="22"/>
          <w:szCs w:val="22"/>
        </w:rPr>
      </w:pPr>
    </w:p>
    <w:p w:rsidR="00C63DA0" w:rsidRPr="00C63DA0" w:rsidRDefault="004E6B63" w:rsidP="00C63DA0">
      <w:pPr>
        <w:numPr>
          <w:ilvl w:val="0"/>
          <w:numId w:val="3"/>
        </w:numPr>
        <w:spacing w:before="240"/>
        <w:jc w:val="both"/>
        <w:rPr>
          <w:rFonts w:ascii="Calibri" w:hAnsi="Calibri"/>
          <w:sz w:val="22"/>
          <w:szCs w:val="22"/>
        </w:rPr>
      </w:pPr>
      <w:r w:rsidRPr="00340231">
        <w:rPr>
          <w:rFonts w:ascii="Calibri" w:hAnsi="Calibri"/>
          <w:sz w:val="22"/>
          <w:szCs w:val="22"/>
        </w:rPr>
        <w:lastRenderedPageBreak/>
        <w:t xml:space="preserve">Koszty wykonania czynności, </w:t>
      </w:r>
      <w:r w:rsidR="00B52F29">
        <w:rPr>
          <w:rFonts w:ascii="Calibri" w:hAnsi="Calibri"/>
          <w:sz w:val="22"/>
          <w:szCs w:val="22"/>
        </w:rPr>
        <w:t xml:space="preserve">o których mowa w ust. 1 </w:t>
      </w:r>
      <w:r w:rsidRPr="00340231">
        <w:rPr>
          <w:rFonts w:ascii="Calibri" w:hAnsi="Calibri"/>
          <w:sz w:val="22"/>
          <w:szCs w:val="22"/>
        </w:rPr>
        <w:t>obejmuje wynagrodzenie</w:t>
      </w:r>
      <w:r w:rsidR="00C05FEE" w:rsidRPr="00340231">
        <w:rPr>
          <w:rFonts w:ascii="Calibri" w:hAnsi="Calibri"/>
          <w:sz w:val="22"/>
          <w:szCs w:val="22"/>
        </w:rPr>
        <w:t xml:space="preserve"> należne Wykonawcy na podstawie </w:t>
      </w:r>
      <w:r w:rsidRPr="00340231">
        <w:rPr>
          <w:rFonts w:ascii="Calibri" w:hAnsi="Calibri"/>
          <w:sz w:val="22"/>
          <w:szCs w:val="22"/>
        </w:rPr>
        <w:t>§</w:t>
      </w:r>
      <w:r w:rsidR="007F2089" w:rsidRPr="00340231">
        <w:rPr>
          <w:rFonts w:ascii="Calibri" w:hAnsi="Calibri"/>
          <w:sz w:val="22"/>
          <w:szCs w:val="22"/>
        </w:rPr>
        <w:t xml:space="preserve"> </w:t>
      </w:r>
      <w:r w:rsidR="00E81828">
        <w:rPr>
          <w:rFonts w:ascii="Calibri" w:hAnsi="Calibri"/>
          <w:sz w:val="22"/>
          <w:szCs w:val="22"/>
        </w:rPr>
        <w:t>5</w:t>
      </w:r>
      <w:r w:rsidR="00C05FEE" w:rsidRPr="00340231">
        <w:rPr>
          <w:rFonts w:ascii="Calibri" w:hAnsi="Calibri"/>
          <w:sz w:val="22"/>
          <w:szCs w:val="22"/>
        </w:rPr>
        <w:t xml:space="preserve"> niniejszej Umowy</w:t>
      </w:r>
      <w:r w:rsidR="007F2089" w:rsidRPr="00340231">
        <w:rPr>
          <w:rFonts w:ascii="Calibri" w:hAnsi="Calibri"/>
          <w:sz w:val="22"/>
          <w:szCs w:val="22"/>
        </w:rPr>
        <w:t xml:space="preserve">. </w:t>
      </w:r>
    </w:p>
    <w:p w:rsidR="005B2D48" w:rsidRDefault="005B2D48" w:rsidP="005B2D48">
      <w:pPr>
        <w:pStyle w:val="Akapitzlist"/>
        <w:numPr>
          <w:ilvl w:val="0"/>
          <w:numId w:val="3"/>
        </w:numPr>
        <w:spacing w:before="240"/>
        <w:jc w:val="both"/>
        <w:rPr>
          <w:rFonts w:ascii="Calibri" w:hAnsi="Calibri"/>
          <w:sz w:val="22"/>
          <w:szCs w:val="22"/>
        </w:rPr>
      </w:pPr>
      <w:r>
        <w:rPr>
          <w:rFonts w:ascii="Calibri" w:hAnsi="Calibri"/>
          <w:sz w:val="22"/>
          <w:szCs w:val="22"/>
        </w:rPr>
        <w:t>Wykonawca zobowiązuje się do ubezpieczenia budowy realizowanej w ramach niniejszej Umowy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szacunkowa wartość Umow</w:t>
      </w:r>
      <w:r w:rsidR="00BD4B24">
        <w:rPr>
          <w:rFonts w:ascii="Calibri" w:hAnsi="Calibri"/>
          <w:sz w:val="22"/>
          <w:szCs w:val="22"/>
        </w:rPr>
        <w:t xml:space="preserve">y brutto </w:t>
      </w:r>
      <w:r>
        <w:rPr>
          <w:rFonts w:ascii="Calibri" w:hAnsi="Calibri"/>
          <w:sz w:val="22"/>
          <w:szCs w:val="22"/>
        </w:rPr>
        <w:t xml:space="preserve">. Wykonawca musi być też ubezpieczony z tytułu prowadzonej działalności gospodarczej. </w:t>
      </w:r>
    </w:p>
    <w:p w:rsidR="00EB63A5" w:rsidRDefault="00EB63A5" w:rsidP="00B46D9C">
      <w:pPr>
        <w:pStyle w:val="Akapitzlist"/>
        <w:ind w:left="567"/>
        <w:jc w:val="both"/>
        <w:rPr>
          <w:rFonts w:ascii="Calibri" w:hAnsi="Calibri"/>
          <w:sz w:val="22"/>
          <w:szCs w:val="22"/>
        </w:rPr>
      </w:pPr>
      <w:r w:rsidRPr="00EB63A5">
        <w:rPr>
          <w:rFonts w:ascii="Calibri" w:hAnsi="Calibri"/>
          <w:sz w:val="22"/>
          <w:szCs w:val="22"/>
        </w:rPr>
        <w:t>Dowody ubezpieczenia – kopię polis Wykonawca musi dostarczyć w ciągu 14 dni od dnia podpisania umowy.</w:t>
      </w:r>
    </w:p>
    <w:p w:rsidR="00B46D9C" w:rsidRPr="00EB63A5" w:rsidRDefault="00B46D9C" w:rsidP="00B46D9C">
      <w:pPr>
        <w:pStyle w:val="Akapitzlist"/>
        <w:ind w:left="567"/>
        <w:jc w:val="both"/>
        <w:rPr>
          <w:rFonts w:ascii="Calibri" w:hAnsi="Calibri"/>
          <w:sz w:val="22"/>
          <w:szCs w:val="22"/>
        </w:rPr>
      </w:pPr>
    </w:p>
    <w:p w:rsidR="00B22F83" w:rsidRPr="00B22F83" w:rsidRDefault="00B22F83" w:rsidP="00B22F83">
      <w:pPr>
        <w:pStyle w:val="Akapitzlist"/>
        <w:numPr>
          <w:ilvl w:val="0"/>
          <w:numId w:val="3"/>
        </w:numPr>
        <w:spacing w:before="120"/>
        <w:jc w:val="both"/>
        <w:rPr>
          <w:rFonts w:ascii="Calibri" w:hAnsi="Calibri" w:cs="Arial"/>
          <w:sz w:val="22"/>
          <w:szCs w:val="22"/>
        </w:rPr>
      </w:pPr>
      <w:r w:rsidRPr="00B22F83">
        <w:rPr>
          <w:rFonts w:ascii="Calibri" w:hAnsi="Calibri" w:cs="Tahoma"/>
          <w:sz w:val="22"/>
          <w:szCs w:val="22"/>
        </w:rPr>
        <w:t>Zamawiający określa wymagania zatrudnienia przez Wykonawcę lub podwykonawcę na podstawie umowy o pracę osób wykonujących wskazane przez Zamawiającego czynności w zakresie realizacji zamówienia.</w:t>
      </w:r>
    </w:p>
    <w:p w:rsidR="00B22F83" w:rsidRPr="00B22F83" w:rsidRDefault="00B22F83" w:rsidP="00B22F83">
      <w:pPr>
        <w:autoSpaceDE w:val="0"/>
        <w:autoSpaceDN w:val="0"/>
        <w:adjustRightInd w:val="0"/>
        <w:spacing w:before="120"/>
        <w:ind w:left="567" w:hanging="283"/>
        <w:jc w:val="both"/>
        <w:rPr>
          <w:rFonts w:ascii="Calibri" w:hAnsi="Calibri" w:cs="Tahoma"/>
          <w:sz w:val="22"/>
          <w:szCs w:val="22"/>
        </w:rPr>
      </w:pPr>
      <w:r w:rsidRPr="00B22F83">
        <w:rPr>
          <w:rFonts w:ascii="Calibri" w:hAnsi="Calibri" w:cs="Tahoma"/>
          <w:sz w:val="22"/>
          <w:szCs w:val="22"/>
        </w:rPr>
        <w:t>1) Sposób dokumentowania zatrudnienia osób, o których mowa w art.29 ust 3a us</w:t>
      </w:r>
      <w:r w:rsidR="00D41005">
        <w:rPr>
          <w:rFonts w:ascii="Calibri" w:hAnsi="Calibri" w:cs="Tahoma"/>
          <w:sz w:val="22"/>
          <w:szCs w:val="22"/>
        </w:rPr>
        <w:t xml:space="preserve">tawy Prawo zamówień publicznych. </w:t>
      </w:r>
      <w:r w:rsidRPr="00B22F83">
        <w:rPr>
          <w:rFonts w:ascii="Calibri" w:hAnsi="Calibri" w:cs="Tahoma"/>
          <w:sz w:val="22"/>
          <w:szCs w:val="22"/>
        </w:rPr>
        <w:t>Wykonawca wraz z fakturą będzie składał Zamawiającemu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rsidR="00B22F83" w:rsidRPr="00B22F83" w:rsidRDefault="00B22F83" w:rsidP="00B22F83">
      <w:pPr>
        <w:autoSpaceDE w:val="0"/>
        <w:autoSpaceDN w:val="0"/>
        <w:adjustRightInd w:val="0"/>
        <w:ind w:left="567" w:hanging="283"/>
        <w:jc w:val="both"/>
        <w:rPr>
          <w:rFonts w:ascii="Calibri" w:hAnsi="Calibri" w:cs="Tahoma"/>
          <w:sz w:val="22"/>
          <w:szCs w:val="22"/>
        </w:rPr>
      </w:pPr>
      <w:r w:rsidRPr="00B22F83">
        <w:rPr>
          <w:rFonts w:ascii="Calibri" w:hAnsi="Calibri" w:cs="Tahoma"/>
          <w:sz w:val="22"/>
          <w:szCs w:val="22"/>
        </w:rPr>
        <w:t>2) Wykonawca na żądanie Zamawiającego w ciągu 2 dni przedkłada Zamawiającemu do wglądu zanonimizowane dokumenty potwierdzające zatrudnienie przez Wykonawcę lub podwykonawców na podstawie umowy o pracę osób wykonujących przy realizacji przedmiotowego zamówienia czynności wskazane przez Zamawiającego. Przedmiotowymi dokumentami w szczególności mogą być:</w:t>
      </w:r>
    </w:p>
    <w:p w:rsidR="00B22F83" w:rsidRPr="00B22F83" w:rsidRDefault="00B22F83" w:rsidP="00B22F83">
      <w:pPr>
        <w:pStyle w:val="Akapitzlist"/>
        <w:autoSpaceDE w:val="0"/>
        <w:autoSpaceDN w:val="0"/>
        <w:adjustRightInd w:val="0"/>
        <w:ind w:left="993" w:hanging="284"/>
        <w:jc w:val="both"/>
        <w:rPr>
          <w:rFonts w:ascii="Calibri" w:hAnsi="Calibri" w:cs="Tahoma"/>
          <w:sz w:val="22"/>
          <w:szCs w:val="22"/>
        </w:rPr>
      </w:pPr>
      <w:r w:rsidRPr="00B22F83">
        <w:rPr>
          <w:rFonts w:ascii="Calibri" w:hAnsi="Calibri" w:cs="Tahoma"/>
          <w:sz w:val="22"/>
          <w:szCs w:val="22"/>
        </w:rPr>
        <w:t>1.</w:t>
      </w:r>
      <w:r w:rsidRPr="00B22F83">
        <w:rPr>
          <w:rFonts w:ascii="Calibri" w:hAnsi="Calibri" w:cs="Tahoma"/>
          <w:sz w:val="22"/>
          <w:szCs w:val="22"/>
        </w:rPr>
        <w:tab/>
        <w:t>poświadczona za zgodność z oryginałem odpowiednio przez Wykonawcę lub podwykonawcę kopia umowy/umów o pracę osób wykonujących w trakcie realizacji zamówienia czynności, których dotyczy składane wraz z fakturą oświadczenie Wykonawcy lub podwykonawcy (wraz z dokumentem regulującym zakres obowiązków, jeżeli został sporządzony). Kopia umowy/umów powinna zostać zanonimizowana w sposób zapewniający ochronę danych osobowych pra</w:t>
      </w:r>
      <w:r w:rsidR="00D41005">
        <w:rPr>
          <w:rFonts w:ascii="Calibri" w:hAnsi="Calibri" w:cs="Tahoma"/>
          <w:sz w:val="22"/>
          <w:szCs w:val="22"/>
        </w:rPr>
        <w:t xml:space="preserve">cowników, zgodnie z przepisami </w:t>
      </w:r>
      <w:r w:rsidR="007C624A">
        <w:rPr>
          <w:rFonts w:ascii="Calibri" w:hAnsi="Calibri" w:cs="Tahoma"/>
          <w:sz w:val="22"/>
          <w:szCs w:val="22"/>
        </w:rPr>
        <w:t xml:space="preserve"> dotyczącymi ochrony danych osobowych</w:t>
      </w:r>
      <w:r w:rsidRPr="00B22F83">
        <w:rPr>
          <w:rFonts w:ascii="Calibri" w:hAnsi="Calibri" w:cs="Tahoma"/>
          <w:sz w:val="22"/>
          <w:szCs w:val="22"/>
        </w:rPr>
        <w:t xml:space="preserve"> (tj. w szczególności bez adresów, numerów PESEL pracowników); imię i nazwisko pracownika nie podlega anonimizacji; informacje takie jak: data zawarcia umowy, rodzaj umowy o pracę i wymiar etatu powinny być możliwe do zidentyfikowania. Uwaga: Umowa o pracę może zawierać również inne dane, które podlegają anonimizacji. Każda umowa powinna zostać przeanalizowana przez składającego pod kątem przepisów </w:t>
      </w:r>
      <w:r w:rsidR="007C624A">
        <w:rPr>
          <w:rFonts w:ascii="Calibri" w:hAnsi="Calibri" w:cs="Tahoma"/>
          <w:sz w:val="22"/>
          <w:szCs w:val="22"/>
        </w:rPr>
        <w:t xml:space="preserve">dotyczących ochrony danych osobowych </w:t>
      </w:r>
      <w:r w:rsidRPr="00B22F83">
        <w:rPr>
          <w:rFonts w:ascii="Calibri" w:hAnsi="Calibri" w:cs="Tahoma"/>
          <w:sz w:val="22"/>
          <w:szCs w:val="22"/>
        </w:rPr>
        <w:t xml:space="preserve">; zakres anonimizacji umowy musi być zgodny z </w:t>
      </w:r>
      <w:r w:rsidR="007C624A">
        <w:rPr>
          <w:rFonts w:ascii="Calibri" w:hAnsi="Calibri" w:cs="Tahoma"/>
          <w:sz w:val="22"/>
          <w:szCs w:val="22"/>
        </w:rPr>
        <w:t xml:space="preserve">ww .przepisami </w:t>
      </w:r>
      <w:r w:rsidRPr="00B22F83">
        <w:rPr>
          <w:rFonts w:ascii="Calibri" w:hAnsi="Calibri" w:cs="Tahoma"/>
          <w:sz w:val="22"/>
          <w:szCs w:val="22"/>
        </w:rPr>
        <w:t>;</w:t>
      </w:r>
    </w:p>
    <w:p w:rsidR="00B22F83" w:rsidRPr="00B22F83" w:rsidRDefault="00B22F83" w:rsidP="00B22F83">
      <w:pPr>
        <w:autoSpaceDE w:val="0"/>
        <w:autoSpaceDN w:val="0"/>
        <w:adjustRightInd w:val="0"/>
        <w:ind w:left="993" w:hanging="284"/>
        <w:contextualSpacing/>
        <w:rPr>
          <w:rFonts w:ascii="Calibri" w:hAnsi="Calibri" w:cs="Tahoma"/>
          <w:sz w:val="22"/>
          <w:szCs w:val="22"/>
        </w:rPr>
      </w:pPr>
      <w:r w:rsidRPr="00B22F83">
        <w:rPr>
          <w:rFonts w:ascii="Calibri" w:hAnsi="Calibri" w:cs="Tahoma"/>
          <w:sz w:val="22"/>
          <w:szCs w:val="22"/>
        </w:rPr>
        <w:t xml:space="preserve"> 2.  zaświadczenie właściwego oddziału ZUS, potwierdzające opłacanie przez Wykonawcę lub podwykonawcę składek na ubezpieczenia społeczne i zdrowotne z tytułu zatrudnienia na podstawie umów o pracę za ostatni okres rozliczeniowy;</w:t>
      </w:r>
    </w:p>
    <w:p w:rsidR="00B22F83" w:rsidRPr="00B22F83" w:rsidRDefault="00B22F83" w:rsidP="00B22F83">
      <w:pPr>
        <w:pStyle w:val="Akapitzlist"/>
        <w:autoSpaceDE w:val="0"/>
        <w:autoSpaceDN w:val="0"/>
        <w:adjustRightInd w:val="0"/>
        <w:ind w:left="993" w:hanging="284"/>
        <w:rPr>
          <w:rFonts w:ascii="Calibri" w:hAnsi="Calibri" w:cs="Tahoma"/>
          <w:sz w:val="22"/>
          <w:szCs w:val="22"/>
        </w:rPr>
      </w:pPr>
      <w:r w:rsidRPr="00B22F83">
        <w:rPr>
          <w:rFonts w:ascii="Calibri" w:hAnsi="Calibri" w:cs="Tahoma"/>
          <w:sz w:val="22"/>
          <w:szCs w:val="22"/>
        </w:rPr>
        <w:t xml:space="preserve"> 3. poświadczona za zgodność z oryginałem odpowiednio przez Wykonawcę lub podwykonawcę kopia dowodu potwierdzającego zgłoszenie pracownika przez pracodawcę do ubezpieczeń, zanonimizowana w sposób zapewniający ochronę danych osobowych pracowników, zgodnie z </w:t>
      </w:r>
      <w:r w:rsidRPr="00B22F83">
        <w:rPr>
          <w:rFonts w:ascii="Calibri" w:hAnsi="Calibri" w:cs="Tahoma"/>
          <w:sz w:val="22"/>
          <w:szCs w:val="22"/>
        </w:rPr>
        <w:lastRenderedPageBreak/>
        <w:t xml:space="preserve">przepisami </w:t>
      </w:r>
      <w:r w:rsidR="007C624A">
        <w:rPr>
          <w:rFonts w:ascii="Calibri" w:hAnsi="Calibri" w:cs="Tahoma"/>
          <w:sz w:val="22"/>
          <w:szCs w:val="22"/>
        </w:rPr>
        <w:t>dotyczącymi ochrony danych osobowych</w:t>
      </w:r>
      <w:r w:rsidRPr="00B22F83">
        <w:rPr>
          <w:rFonts w:ascii="Calibri" w:hAnsi="Calibri" w:cs="Tahoma"/>
          <w:sz w:val="22"/>
          <w:szCs w:val="22"/>
        </w:rPr>
        <w:t>; imię i nazwisko pracownika nie podlega anonimizacji.</w:t>
      </w:r>
    </w:p>
    <w:p w:rsidR="00B22F83" w:rsidRPr="00B22F83" w:rsidRDefault="00B22F83" w:rsidP="00B22F83">
      <w:pPr>
        <w:autoSpaceDE w:val="0"/>
        <w:autoSpaceDN w:val="0"/>
        <w:adjustRightInd w:val="0"/>
        <w:ind w:left="567" w:hanging="283"/>
        <w:jc w:val="both"/>
        <w:rPr>
          <w:rFonts w:ascii="Calibri" w:hAnsi="Calibri" w:cs="Tahoma"/>
          <w:sz w:val="22"/>
          <w:szCs w:val="22"/>
        </w:rPr>
      </w:pPr>
      <w:r w:rsidRPr="00B22F83">
        <w:rPr>
          <w:rFonts w:ascii="Calibri" w:hAnsi="Calibri" w:cs="Tahoma"/>
          <w:sz w:val="22"/>
          <w:szCs w:val="22"/>
        </w:rPr>
        <w:t xml:space="preserve">3) </w:t>
      </w:r>
      <w:r w:rsidRPr="00B22F83">
        <w:rPr>
          <w:rFonts w:ascii="Calibri" w:hAnsi="Calibri" w:cs="Tahoma"/>
          <w:sz w:val="22"/>
          <w:szCs w:val="22"/>
        </w:rPr>
        <w:tab/>
        <w:t>Zamawiający wymagają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rsidR="00B22F83" w:rsidRPr="00B22F83" w:rsidRDefault="00B22F83" w:rsidP="00B22F83">
      <w:pPr>
        <w:pStyle w:val="Tekstpodstawowy"/>
        <w:numPr>
          <w:ilvl w:val="0"/>
          <w:numId w:val="39"/>
        </w:numPr>
        <w:ind w:left="851" w:hanging="284"/>
        <w:rPr>
          <w:rFonts w:ascii="Calibri" w:hAnsi="Calibri" w:cs="Tahoma"/>
          <w:sz w:val="22"/>
          <w:szCs w:val="22"/>
        </w:rPr>
      </w:pPr>
      <w:r w:rsidRPr="00B22F83">
        <w:rPr>
          <w:rFonts w:ascii="Calibri" w:hAnsi="Calibri" w:cs="Tahoma"/>
          <w:sz w:val="22"/>
          <w:szCs w:val="22"/>
        </w:rPr>
        <w:t>obsługa urządzeń, maszyn i sprzętu budowlanego,</w:t>
      </w:r>
    </w:p>
    <w:p w:rsidR="00095642" w:rsidRDefault="00B22F83" w:rsidP="009A2E84">
      <w:pPr>
        <w:pStyle w:val="Akapitzlist"/>
        <w:numPr>
          <w:ilvl w:val="0"/>
          <w:numId w:val="39"/>
        </w:numPr>
        <w:tabs>
          <w:tab w:val="clear" w:pos="1440"/>
        </w:tabs>
        <w:ind w:left="851" w:hanging="284"/>
        <w:jc w:val="both"/>
        <w:rPr>
          <w:rFonts w:ascii="Tahoma" w:hAnsi="Tahoma" w:cs="Tahoma"/>
          <w:snapToGrid w:val="0"/>
          <w:color w:val="000000"/>
        </w:rPr>
      </w:pPr>
      <w:r w:rsidRPr="009A2E84">
        <w:rPr>
          <w:rFonts w:ascii="Calibri" w:hAnsi="Calibri" w:cs="Tahoma"/>
          <w:sz w:val="22"/>
          <w:szCs w:val="22"/>
        </w:rPr>
        <w:t xml:space="preserve">wykonywanie pozostałych prac budowlanych niezbędnych do realizacji przedmiotu umowy zgodnie </w:t>
      </w:r>
      <w:r w:rsidR="00095642" w:rsidRPr="009A2E84">
        <w:rPr>
          <w:rFonts w:ascii="Tahoma" w:hAnsi="Tahoma" w:cs="Tahoma"/>
          <w:snapToGrid w:val="0"/>
          <w:color w:val="000000"/>
        </w:rPr>
        <w:t>Dokumentacją techniczną  modernizacji  oświetlenia ulicznego i Specyfikacją Techniczną wykonania i odbioru robót,</w:t>
      </w:r>
    </w:p>
    <w:p w:rsidR="009A2E84" w:rsidRPr="009A2E84" w:rsidRDefault="009A2E84" w:rsidP="009A2E84">
      <w:pPr>
        <w:pStyle w:val="Akapitzlist"/>
        <w:numPr>
          <w:ilvl w:val="0"/>
          <w:numId w:val="39"/>
        </w:numPr>
        <w:tabs>
          <w:tab w:val="clear" w:pos="1440"/>
        </w:tabs>
        <w:ind w:left="851" w:hanging="284"/>
        <w:jc w:val="both"/>
        <w:rPr>
          <w:rFonts w:ascii="Tahoma" w:hAnsi="Tahoma" w:cs="Tahoma"/>
          <w:snapToGrid w:val="0"/>
          <w:color w:val="000000"/>
        </w:rPr>
      </w:pPr>
      <w:r>
        <w:rPr>
          <w:rFonts w:ascii="Tahoma" w:hAnsi="Tahoma" w:cs="Tahoma"/>
          <w:snapToGrid w:val="0"/>
          <w:color w:val="000000"/>
        </w:rPr>
        <w:t>konserwacja i eksploatacja urządzeń oświetlenia dróg i miejsc publicznych,</w:t>
      </w:r>
    </w:p>
    <w:p w:rsidR="00B22F83" w:rsidRPr="00B22F83" w:rsidRDefault="00B22F83" w:rsidP="00B46D9C">
      <w:pPr>
        <w:pStyle w:val="Tekstpodstawowy"/>
        <w:ind w:left="851" w:hanging="284"/>
        <w:rPr>
          <w:rFonts w:ascii="Calibri" w:hAnsi="Calibri" w:cs="Tahoma"/>
          <w:sz w:val="22"/>
          <w:szCs w:val="22"/>
        </w:rPr>
      </w:pPr>
      <w:r w:rsidRPr="00B22F83">
        <w:rPr>
          <w:rFonts w:ascii="Calibri" w:hAnsi="Calibri" w:cs="Tahoma"/>
          <w:sz w:val="22"/>
          <w:szCs w:val="22"/>
        </w:rPr>
        <w:t>przez cały okres wykonywania tych czynności w ramach zamówienia</w:t>
      </w:r>
      <w:r w:rsidRPr="00B22F83">
        <w:rPr>
          <w:rFonts w:ascii="Arial Narrow" w:hAnsi="Arial Narrow" w:cs="Tahoma"/>
          <w:sz w:val="22"/>
          <w:szCs w:val="22"/>
        </w:rPr>
        <w:t>.</w:t>
      </w:r>
    </w:p>
    <w:p w:rsidR="00584976" w:rsidRDefault="00584976" w:rsidP="00EE471A">
      <w:pPr>
        <w:pStyle w:val="Tekstpodstawowywcity"/>
        <w:rPr>
          <w:rFonts w:ascii="Calibri" w:hAnsi="Calibri"/>
          <w:b/>
          <w:sz w:val="22"/>
          <w:szCs w:val="22"/>
        </w:rPr>
      </w:pPr>
    </w:p>
    <w:p w:rsidR="005B2D48" w:rsidRDefault="005B2D48" w:rsidP="00EE471A">
      <w:pPr>
        <w:pStyle w:val="Tekstpodstawowywcity"/>
        <w:rPr>
          <w:rFonts w:ascii="Calibri" w:hAnsi="Calibri"/>
          <w:b/>
          <w:sz w:val="22"/>
          <w:szCs w:val="22"/>
        </w:rPr>
      </w:pPr>
    </w:p>
    <w:p w:rsidR="005B2D48" w:rsidRDefault="005B2D48" w:rsidP="00EE471A">
      <w:pPr>
        <w:pStyle w:val="Tekstpodstawowywcity"/>
        <w:rPr>
          <w:rFonts w:ascii="Calibri" w:hAnsi="Calibri"/>
          <w:b/>
          <w:sz w:val="22"/>
          <w:szCs w:val="22"/>
        </w:rPr>
      </w:pPr>
    </w:p>
    <w:p w:rsidR="00EE752F" w:rsidRPr="00340231" w:rsidRDefault="00EE752F" w:rsidP="00340231">
      <w:pPr>
        <w:pStyle w:val="Tekstpodstawowywcity"/>
        <w:jc w:val="center"/>
        <w:rPr>
          <w:rFonts w:ascii="Calibri" w:hAnsi="Calibri"/>
          <w:b/>
          <w:sz w:val="22"/>
          <w:szCs w:val="22"/>
        </w:rPr>
      </w:pPr>
      <w:r w:rsidRPr="00340231">
        <w:rPr>
          <w:rFonts w:ascii="Calibri" w:hAnsi="Calibri"/>
          <w:b/>
          <w:sz w:val="22"/>
          <w:szCs w:val="22"/>
        </w:rPr>
        <w:t xml:space="preserve">§ </w:t>
      </w:r>
      <w:r w:rsidR="00005EC9" w:rsidRPr="00340231">
        <w:rPr>
          <w:rFonts w:ascii="Calibri" w:hAnsi="Calibri"/>
          <w:b/>
          <w:sz w:val="22"/>
          <w:szCs w:val="22"/>
        </w:rPr>
        <w:t>4</w:t>
      </w:r>
    </w:p>
    <w:p w:rsidR="007F2089" w:rsidRDefault="007F2089" w:rsidP="00340231">
      <w:pPr>
        <w:ind w:left="360"/>
        <w:jc w:val="center"/>
        <w:rPr>
          <w:rFonts w:ascii="Calibri" w:hAnsi="Calibri" w:cs="Arial"/>
          <w:b/>
          <w:sz w:val="22"/>
          <w:szCs w:val="22"/>
        </w:rPr>
      </w:pPr>
      <w:r w:rsidRPr="00340231">
        <w:rPr>
          <w:rFonts w:ascii="Calibri" w:hAnsi="Calibri" w:cs="Arial"/>
          <w:b/>
          <w:sz w:val="22"/>
          <w:szCs w:val="22"/>
        </w:rPr>
        <w:t>Obowiązki Zamawiającego</w:t>
      </w:r>
    </w:p>
    <w:p w:rsidR="004922AF" w:rsidRPr="00340231" w:rsidRDefault="004922AF" w:rsidP="00340231">
      <w:pPr>
        <w:ind w:left="360"/>
        <w:jc w:val="center"/>
        <w:rPr>
          <w:rFonts w:ascii="Calibri" w:hAnsi="Calibri" w:cs="Arial"/>
          <w:b/>
          <w:sz w:val="22"/>
          <w:szCs w:val="22"/>
        </w:rPr>
      </w:pPr>
    </w:p>
    <w:p w:rsidR="00521E58" w:rsidRPr="00521E58" w:rsidRDefault="00521E58" w:rsidP="00521E58">
      <w:pPr>
        <w:jc w:val="both"/>
        <w:rPr>
          <w:rFonts w:ascii="Calibri" w:hAnsi="Calibri"/>
          <w:sz w:val="22"/>
          <w:szCs w:val="22"/>
        </w:rPr>
      </w:pPr>
    </w:p>
    <w:p w:rsidR="001962E9" w:rsidRPr="00521E58" w:rsidRDefault="007F2089" w:rsidP="00142CFC">
      <w:pPr>
        <w:numPr>
          <w:ilvl w:val="0"/>
          <w:numId w:val="5"/>
        </w:numPr>
        <w:jc w:val="both"/>
        <w:rPr>
          <w:rFonts w:ascii="Calibri" w:hAnsi="Calibri"/>
          <w:sz w:val="22"/>
          <w:szCs w:val="22"/>
        </w:rPr>
      </w:pPr>
      <w:r w:rsidRPr="00521E58">
        <w:rPr>
          <w:rFonts w:ascii="Calibri" w:hAnsi="Calibri"/>
          <w:sz w:val="22"/>
          <w:szCs w:val="22"/>
        </w:rPr>
        <w:t xml:space="preserve">Zamawiający, w ramach wykonywania niniejszej Umowy, zobowiązany będzie do </w:t>
      </w:r>
      <w:r w:rsidR="001962E9" w:rsidRPr="00521E58">
        <w:rPr>
          <w:rFonts w:ascii="Calibri" w:hAnsi="Calibri"/>
          <w:sz w:val="22"/>
          <w:szCs w:val="22"/>
        </w:rPr>
        <w:t>współdziałania z</w:t>
      </w:r>
      <w:r w:rsidR="00521E58">
        <w:rPr>
          <w:rFonts w:ascii="Calibri" w:hAnsi="Calibri"/>
          <w:sz w:val="22"/>
          <w:szCs w:val="22"/>
        </w:rPr>
        <w:t> </w:t>
      </w:r>
      <w:r w:rsidR="001962E9" w:rsidRPr="00521E58">
        <w:rPr>
          <w:rFonts w:ascii="Calibri" w:hAnsi="Calibri"/>
          <w:sz w:val="22"/>
          <w:szCs w:val="22"/>
        </w:rPr>
        <w:t>Wykonawcą</w:t>
      </w:r>
      <w:r w:rsidR="00C05FEE" w:rsidRPr="00521E58">
        <w:rPr>
          <w:rFonts w:ascii="Calibri" w:hAnsi="Calibri"/>
          <w:sz w:val="22"/>
          <w:szCs w:val="22"/>
        </w:rPr>
        <w:t>,</w:t>
      </w:r>
      <w:r w:rsidR="001962E9" w:rsidRPr="00521E58">
        <w:rPr>
          <w:rFonts w:ascii="Calibri" w:hAnsi="Calibri"/>
          <w:sz w:val="22"/>
          <w:szCs w:val="22"/>
        </w:rPr>
        <w:t xml:space="preserve"> </w:t>
      </w:r>
      <w:r w:rsidR="0070181B" w:rsidRPr="00521E58">
        <w:rPr>
          <w:rFonts w:ascii="Calibri" w:hAnsi="Calibri"/>
          <w:sz w:val="22"/>
          <w:szCs w:val="22"/>
        </w:rPr>
        <w:t>w dobrej wierze</w:t>
      </w:r>
      <w:r w:rsidR="00C05FEE" w:rsidRPr="00521E58">
        <w:rPr>
          <w:rFonts w:ascii="Calibri" w:hAnsi="Calibri"/>
          <w:sz w:val="22"/>
          <w:szCs w:val="22"/>
        </w:rPr>
        <w:t>,</w:t>
      </w:r>
      <w:r w:rsidR="0070181B" w:rsidRPr="00521E58">
        <w:rPr>
          <w:rFonts w:ascii="Calibri" w:hAnsi="Calibri"/>
          <w:sz w:val="22"/>
          <w:szCs w:val="22"/>
        </w:rPr>
        <w:t xml:space="preserve"> </w:t>
      </w:r>
      <w:r w:rsidR="001962E9" w:rsidRPr="00521E58">
        <w:rPr>
          <w:rFonts w:ascii="Calibri" w:hAnsi="Calibri"/>
          <w:sz w:val="22"/>
          <w:szCs w:val="22"/>
        </w:rPr>
        <w:t>w zakresie niezbędnym do wykonania niniejszej Umowy, w tym w</w:t>
      </w:r>
      <w:r w:rsidR="00521E58">
        <w:rPr>
          <w:rFonts w:ascii="Calibri" w:hAnsi="Calibri"/>
          <w:sz w:val="22"/>
          <w:szCs w:val="22"/>
        </w:rPr>
        <w:t> </w:t>
      </w:r>
      <w:r w:rsidR="001962E9" w:rsidRPr="00521E58">
        <w:rPr>
          <w:rFonts w:ascii="Calibri" w:hAnsi="Calibri"/>
          <w:sz w:val="22"/>
          <w:szCs w:val="22"/>
        </w:rPr>
        <w:t>szczególności do:</w:t>
      </w:r>
    </w:p>
    <w:p w:rsidR="00BA2823" w:rsidRDefault="00BA2823" w:rsidP="00142CFC">
      <w:pPr>
        <w:numPr>
          <w:ilvl w:val="1"/>
          <w:numId w:val="13"/>
        </w:numPr>
        <w:tabs>
          <w:tab w:val="clear" w:pos="1134"/>
        </w:tabs>
        <w:spacing w:before="240" w:after="240"/>
        <w:jc w:val="both"/>
        <w:rPr>
          <w:rFonts w:ascii="Calibri" w:hAnsi="Calibri"/>
          <w:sz w:val="22"/>
          <w:szCs w:val="22"/>
        </w:rPr>
      </w:pPr>
      <w:r w:rsidRPr="00521E58">
        <w:rPr>
          <w:rFonts w:ascii="Calibri" w:hAnsi="Calibri"/>
          <w:sz w:val="22"/>
          <w:szCs w:val="22"/>
        </w:rPr>
        <w:t>n</w:t>
      </w:r>
      <w:r w:rsidR="001962E9" w:rsidRPr="00521E58">
        <w:rPr>
          <w:rFonts w:ascii="Calibri" w:hAnsi="Calibri"/>
          <w:sz w:val="22"/>
          <w:szCs w:val="22"/>
        </w:rPr>
        <w:t>iezwłocznego informowania Wykonawcy o wszelkich zdarzeniach mogących</w:t>
      </w:r>
      <w:r w:rsidRPr="00521E58">
        <w:rPr>
          <w:rFonts w:ascii="Calibri" w:hAnsi="Calibri"/>
          <w:sz w:val="22"/>
          <w:szCs w:val="22"/>
        </w:rPr>
        <w:t xml:space="preserve"> mieć znaczenie</w:t>
      </w:r>
      <w:r w:rsidR="001962E9" w:rsidRPr="00521E58">
        <w:rPr>
          <w:rFonts w:ascii="Calibri" w:hAnsi="Calibri"/>
          <w:sz w:val="22"/>
          <w:szCs w:val="22"/>
        </w:rPr>
        <w:t xml:space="preserve"> dla warunków lub zakresu wykonywania Usługi Kompleksowej</w:t>
      </w:r>
      <w:r w:rsidR="00C05FEE" w:rsidRPr="00521E58">
        <w:rPr>
          <w:rFonts w:ascii="Calibri" w:hAnsi="Calibri"/>
          <w:sz w:val="22"/>
          <w:szCs w:val="22"/>
        </w:rPr>
        <w:t xml:space="preserve"> przez W</w:t>
      </w:r>
      <w:r w:rsidR="001962E9" w:rsidRPr="00521E58">
        <w:rPr>
          <w:rFonts w:ascii="Calibri" w:hAnsi="Calibri"/>
          <w:sz w:val="22"/>
          <w:szCs w:val="22"/>
        </w:rPr>
        <w:t>ykonawcę</w:t>
      </w:r>
      <w:r w:rsidR="00671D90" w:rsidRPr="00521E58">
        <w:rPr>
          <w:rFonts w:ascii="Calibri" w:hAnsi="Calibri"/>
          <w:sz w:val="22"/>
          <w:szCs w:val="22"/>
        </w:rPr>
        <w:t>;</w:t>
      </w:r>
    </w:p>
    <w:p w:rsidR="007029E3" w:rsidRPr="007029E3" w:rsidRDefault="007029E3" w:rsidP="00142CFC">
      <w:pPr>
        <w:numPr>
          <w:ilvl w:val="1"/>
          <w:numId w:val="13"/>
        </w:numPr>
        <w:spacing w:before="240" w:after="240"/>
        <w:jc w:val="both"/>
        <w:rPr>
          <w:rFonts w:ascii="Calibri" w:hAnsi="Calibri"/>
          <w:sz w:val="22"/>
          <w:szCs w:val="22"/>
        </w:rPr>
      </w:pPr>
      <w:r w:rsidRPr="00BB4A91">
        <w:rPr>
          <w:rFonts w:ascii="Calibri" w:hAnsi="Calibri"/>
          <w:sz w:val="22"/>
          <w:szCs w:val="22"/>
        </w:rPr>
        <w:t>udostępnienia Wykonawcy Majątku Z</w:t>
      </w:r>
      <w:r w:rsidR="001E4347">
        <w:rPr>
          <w:rFonts w:ascii="Calibri" w:hAnsi="Calibri"/>
          <w:sz w:val="22"/>
          <w:szCs w:val="22"/>
        </w:rPr>
        <w:t>a</w:t>
      </w:r>
      <w:r w:rsidRPr="00BB4A91">
        <w:rPr>
          <w:rFonts w:ascii="Calibri" w:hAnsi="Calibri"/>
          <w:sz w:val="22"/>
          <w:szCs w:val="22"/>
        </w:rPr>
        <w:t>mawiającego na potrzeby wykonania Usługi Kompleksowej;</w:t>
      </w:r>
    </w:p>
    <w:p w:rsidR="00E9326A" w:rsidRPr="00C24D83" w:rsidRDefault="00BA2823" w:rsidP="00142CFC">
      <w:pPr>
        <w:numPr>
          <w:ilvl w:val="1"/>
          <w:numId w:val="13"/>
        </w:numPr>
        <w:spacing w:before="240" w:after="240"/>
        <w:jc w:val="both"/>
        <w:rPr>
          <w:rFonts w:ascii="Calibri" w:hAnsi="Calibri"/>
          <w:sz w:val="22"/>
          <w:szCs w:val="22"/>
        </w:rPr>
      </w:pPr>
      <w:r w:rsidRPr="00521E58">
        <w:rPr>
          <w:rFonts w:ascii="Calibri" w:hAnsi="Calibri"/>
          <w:sz w:val="22"/>
          <w:szCs w:val="22"/>
        </w:rPr>
        <w:t>uczestniczenia w czynnościach</w:t>
      </w:r>
      <w:r w:rsidR="00C05FEE" w:rsidRPr="00521E58">
        <w:rPr>
          <w:rFonts w:ascii="Calibri" w:hAnsi="Calibri"/>
          <w:sz w:val="22"/>
          <w:szCs w:val="22"/>
        </w:rPr>
        <w:t xml:space="preserve"> kontrolnych</w:t>
      </w:r>
      <w:r w:rsidRPr="00521E58">
        <w:rPr>
          <w:rFonts w:ascii="Calibri" w:hAnsi="Calibri"/>
          <w:sz w:val="22"/>
          <w:szCs w:val="22"/>
        </w:rPr>
        <w:t xml:space="preserve">, o których mowa w § </w:t>
      </w:r>
      <w:r w:rsidR="00435EC0">
        <w:rPr>
          <w:rFonts w:ascii="Calibri" w:hAnsi="Calibri"/>
          <w:sz w:val="22"/>
          <w:szCs w:val="22"/>
        </w:rPr>
        <w:t>7</w:t>
      </w:r>
      <w:r w:rsidR="00C05FEE" w:rsidRPr="00521E58">
        <w:rPr>
          <w:rFonts w:ascii="Calibri" w:hAnsi="Calibri"/>
          <w:sz w:val="22"/>
          <w:szCs w:val="22"/>
        </w:rPr>
        <w:t xml:space="preserve"> niniejszej Umowy</w:t>
      </w:r>
      <w:r w:rsidR="00521E58">
        <w:rPr>
          <w:rFonts w:ascii="Calibri" w:hAnsi="Calibri"/>
          <w:sz w:val="22"/>
          <w:szCs w:val="22"/>
        </w:rPr>
        <w:t>.</w:t>
      </w:r>
    </w:p>
    <w:p w:rsidR="00BA2823" w:rsidRDefault="00BA2823" w:rsidP="00142CFC">
      <w:pPr>
        <w:numPr>
          <w:ilvl w:val="0"/>
          <w:numId w:val="5"/>
        </w:numPr>
        <w:tabs>
          <w:tab w:val="clear" w:pos="567"/>
          <w:tab w:val="num" w:pos="284"/>
        </w:tabs>
        <w:ind w:left="284" w:hanging="284"/>
        <w:jc w:val="both"/>
        <w:rPr>
          <w:rFonts w:ascii="Calibri" w:hAnsi="Calibri"/>
          <w:sz w:val="22"/>
          <w:szCs w:val="22"/>
        </w:rPr>
      </w:pPr>
      <w:r w:rsidRPr="00340231">
        <w:rPr>
          <w:rFonts w:ascii="Calibri" w:hAnsi="Calibri"/>
          <w:sz w:val="22"/>
          <w:szCs w:val="22"/>
        </w:rPr>
        <w:t xml:space="preserve">Zamawiający zobowiązany będzie także do zapłaty Wynagrodzenia Wykonawcy na warunkach określonych w </w:t>
      </w:r>
      <w:r w:rsidR="00671D90" w:rsidRPr="00340231">
        <w:rPr>
          <w:rFonts w:ascii="Calibri" w:hAnsi="Calibri"/>
          <w:sz w:val="22"/>
          <w:szCs w:val="22"/>
        </w:rPr>
        <w:t xml:space="preserve">§ </w:t>
      </w:r>
      <w:r w:rsidR="00ED4983">
        <w:rPr>
          <w:rFonts w:ascii="Calibri" w:hAnsi="Calibri"/>
          <w:sz w:val="22"/>
          <w:szCs w:val="22"/>
        </w:rPr>
        <w:t>5</w:t>
      </w:r>
      <w:r w:rsidR="00CD058A" w:rsidRPr="00340231">
        <w:rPr>
          <w:rFonts w:ascii="Calibri" w:hAnsi="Calibri" w:cs="Arial"/>
          <w:sz w:val="22"/>
          <w:szCs w:val="22"/>
        </w:rPr>
        <w:t xml:space="preserve"> i </w:t>
      </w:r>
      <w:r w:rsidR="00ED4983">
        <w:rPr>
          <w:rFonts w:ascii="Calibri" w:hAnsi="Calibri" w:cs="Arial"/>
          <w:sz w:val="22"/>
          <w:szCs w:val="22"/>
        </w:rPr>
        <w:t>6</w:t>
      </w:r>
      <w:r w:rsidR="00C05FEE" w:rsidRPr="00340231">
        <w:rPr>
          <w:rFonts w:ascii="Calibri" w:hAnsi="Calibri" w:cs="Arial"/>
          <w:sz w:val="22"/>
          <w:szCs w:val="22"/>
        </w:rPr>
        <w:t xml:space="preserve"> niniejszej </w:t>
      </w:r>
      <w:r w:rsidR="00671D90" w:rsidRPr="00340231">
        <w:rPr>
          <w:rFonts w:ascii="Calibri" w:hAnsi="Calibri"/>
          <w:sz w:val="22"/>
          <w:szCs w:val="22"/>
        </w:rPr>
        <w:t>Umowy.</w:t>
      </w:r>
    </w:p>
    <w:p w:rsidR="003B5593" w:rsidRPr="00340231" w:rsidRDefault="003B5593" w:rsidP="003B5593">
      <w:pPr>
        <w:ind w:left="284"/>
        <w:jc w:val="both"/>
        <w:rPr>
          <w:rFonts w:ascii="Calibri" w:hAnsi="Calibri"/>
          <w:sz w:val="22"/>
          <w:szCs w:val="22"/>
        </w:rPr>
      </w:pPr>
    </w:p>
    <w:p w:rsidR="003B5593" w:rsidRPr="00BC075F" w:rsidRDefault="003B5593" w:rsidP="00142CFC">
      <w:pPr>
        <w:pStyle w:val="Tekstpodstawowy"/>
        <w:numPr>
          <w:ilvl w:val="0"/>
          <w:numId w:val="5"/>
        </w:numPr>
        <w:tabs>
          <w:tab w:val="clear" w:pos="567"/>
          <w:tab w:val="num" w:pos="284"/>
        </w:tabs>
        <w:overflowPunct w:val="0"/>
        <w:autoSpaceDE w:val="0"/>
        <w:autoSpaceDN w:val="0"/>
        <w:adjustRightInd w:val="0"/>
        <w:ind w:left="284" w:hanging="284"/>
        <w:textAlignment w:val="baseline"/>
        <w:rPr>
          <w:rFonts w:ascii="Calibri" w:hAnsi="Calibri"/>
          <w:sz w:val="22"/>
          <w:szCs w:val="22"/>
        </w:rPr>
      </w:pPr>
      <w:r>
        <w:rPr>
          <w:rFonts w:ascii="Calibri" w:hAnsi="Calibri"/>
          <w:sz w:val="22"/>
          <w:szCs w:val="22"/>
        </w:rPr>
        <w:t>Zamawiający</w:t>
      </w:r>
      <w:r w:rsidRPr="00BC075F">
        <w:rPr>
          <w:rFonts w:ascii="Calibri" w:hAnsi="Calibri"/>
          <w:sz w:val="22"/>
          <w:szCs w:val="22"/>
        </w:rPr>
        <w:t xml:space="preserve"> ponosi</w:t>
      </w:r>
      <w:r>
        <w:rPr>
          <w:rFonts w:ascii="Calibri" w:hAnsi="Calibri"/>
          <w:sz w:val="22"/>
          <w:szCs w:val="22"/>
        </w:rPr>
        <w:t xml:space="preserve">ć będzie pełną </w:t>
      </w:r>
      <w:r w:rsidRPr="00BC075F">
        <w:rPr>
          <w:rFonts w:ascii="Calibri" w:hAnsi="Calibri"/>
          <w:sz w:val="22"/>
          <w:szCs w:val="22"/>
        </w:rPr>
        <w:t xml:space="preserve">odpowiedzialność za ewentualne szkody wyrządzone osobom trzecim </w:t>
      </w:r>
      <w:r>
        <w:rPr>
          <w:rFonts w:ascii="Calibri" w:hAnsi="Calibri"/>
          <w:sz w:val="22"/>
          <w:szCs w:val="22"/>
        </w:rPr>
        <w:t xml:space="preserve">lub Wykonawcy </w:t>
      </w:r>
      <w:r w:rsidRPr="00BC075F">
        <w:rPr>
          <w:rFonts w:ascii="Calibri" w:hAnsi="Calibri"/>
          <w:sz w:val="22"/>
          <w:szCs w:val="22"/>
        </w:rPr>
        <w:t>powstałe w wyniku zdarzenia związanego z umieszczonymi na</w:t>
      </w:r>
      <w:r>
        <w:rPr>
          <w:rFonts w:ascii="Calibri" w:hAnsi="Calibri"/>
          <w:sz w:val="22"/>
          <w:szCs w:val="22"/>
        </w:rPr>
        <w:t xml:space="preserve"> słupach </w:t>
      </w:r>
      <w:r w:rsidR="00435EC0">
        <w:rPr>
          <w:rFonts w:ascii="Calibri" w:hAnsi="Calibri"/>
          <w:sz w:val="22"/>
          <w:szCs w:val="22"/>
        </w:rPr>
        <w:t>oświetleniowych znakami drogowymi</w:t>
      </w:r>
      <w:r w:rsidR="003A70B3">
        <w:rPr>
          <w:rFonts w:ascii="Calibri" w:hAnsi="Calibri"/>
          <w:sz w:val="22"/>
          <w:szCs w:val="22"/>
        </w:rPr>
        <w:t xml:space="preserve">, tabliczkami z nazwami ulic, koszami ulicznymi, dekoracjami świątecznymi i innymi urządzeniami </w:t>
      </w:r>
      <w:r>
        <w:rPr>
          <w:rFonts w:ascii="Calibri" w:hAnsi="Calibri"/>
          <w:sz w:val="22"/>
          <w:szCs w:val="22"/>
        </w:rPr>
        <w:t>Zamawiającego</w:t>
      </w:r>
      <w:r w:rsidRPr="00BC075F">
        <w:rPr>
          <w:rFonts w:ascii="Calibri" w:hAnsi="Calibri"/>
          <w:sz w:val="22"/>
          <w:szCs w:val="22"/>
        </w:rPr>
        <w:t>.</w:t>
      </w:r>
    </w:p>
    <w:p w:rsidR="00EE752F" w:rsidRDefault="00EE752F" w:rsidP="003A70B3">
      <w:pPr>
        <w:pStyle w:val="Tekstpodstawowy"/>
        <w:rPr>
          <w:rFonts w:ascii="Calibri" w:hAnsi="Calibri"/>
          <w:b/>
          <w:sz w:val="22"/>
          <w:szCs w:val="22"/>
          <w:u w:val="single"/>
        </w:rPr>
      </w:pPr>
    </w:p>
    <w:p w:rsidR="00584976" w:rsidRPr="00340231" w:rsidRDefault="00584976" w:rsidP="00340231">
      <w:pPr>
        <w:pStyle w:val="Tekstpodstawowy"/>
        <w:jc w:val="center"/>
        <w:rPr>
          <w:rFonts w:ascii="Calibri" w:hAnsi="Calibri"/>
          <w:b/>
          <w:sz w:val="22"/>
          <w:szCs w:val="22"/>
          <w:u w:val="single"/>
        </w:rPr>
      </w:pPr>
    </w:p>
    <w:p w:rsidR="00EE752F" w:rsidRPr="00340231" w:rsidRDefault="00EE752F" w:rsidP="00340231">
      <w:pPr>
        <w:pStyle w:val="Tekstpodstawowy"/>
        <w:jc w:val="center"/>
        <w:rPr>
          <w:rFonts w:ascii="Calibri" w:hAnsi="Calibri"/>
          <w:b/>
          <w:sz w:val="22"/>
          <w:szCs w:val="22"/>
        </w:rPr>
      </w:pPr>
      <w:r w:rsidRPr="00340231">
        <w:rPr>
          <w:rFonts w:ascii="Calibri" w:hAnsi="Calibri"/>
          <w:b/>
          <w:sz w:val="22"/>
          <w:szCs w:val="22"/>
        </w:rPr>
        <w:t xml:space="preserve">§ </w:t>
      </w:r>
      <w:r w:rsidR="003A70B3">
        <w:rPr>
          <w:rFonts w:ascii="Calibri" w:hAnsi="Calibri"/>
          <w:b/>
          <w:sz w:val="22"/>
          <w:szCs w:val="22"/>
        </w:rPr>
        <w:t>5</w:t>
      </w:r>
    </w:p>
    <w:p w:rsidR="00A4362F" w:rsidRDefault="00A4362F" w:rsidP="00340231">
      <w:pPr>
        <w:pStyle w:val="Tekstpodstawowy"/>
        <w:jc w:val="center"/>
        <w:rPr>
          <w:rFonts w:ascii="Calibri" w:hAnsi="Calibri"/>
          <w:b/>
          <w:sz w:val="22"/>
          <w:szCs w:val="22"/>
        </w:rPr>
      </w:pPr>
      <w:r w:rsidRPr="00340231">
        <w:rPr>
          <w:rFonts w:ascii="Calibri" w:hAnsi="Calibri"/>
          <w:b/>
          <w:sz w:val="22"/>
          <w:szCs w:val="22"/>
        </w:rPr>
        <w:t xml:space="preserve">Wynagrodzenie </w:t>
      </w:r>
    </w:p>
    <w:p w:rsidR="004922AF" w:rsidRDefault="004922AF" w:rsidP="00340231">
      <w:pPr>
        <w:pStyle w:val="Tekstpodstawowy"/>
        <w:jc w:val="center"/>
        <w:rPr>
          <w:rFonts w:ascii="Calibri" w:hAnsi="Calibri"/>
          <w:b/>
          <w:sz w:val="22"/>
          <w:szCs w:val="22"/>
        </w:rPr>
      </w:pPr>
    </w:p>
    <w:p w:rsidR="008D2E76" w:rsidRDefault="008D2E76" w:rsidP="00340231">
      <w:pPr>
        <w:pStyle w:val="Tekstpodstawowy"/>
        <w:jc w:val="center"/>
        <w:rPr>
          <w:rFonts w:ascii="Calibri" w:hAnsi="Calibri"/>
          <w:b/>
          <w:sz w:val="22"/>
          <w:szCs w:val="22"/>
        </w:rPr>
      </w:pPr>
    </w:p>
    <w:p w:rsidR="00307E80" w:rsidRPr="00307E80" w:rsidRDefault="00307E80" w:rsidP="00142CFC">
      <w:pPr>
        <w:numPr>
          <w:ilvl w:val="0"/>
          <w:numId w:val="16"/>
        </w:numPr>
        <w:rPr>
          <w:rFonts w:ascii="Calibri" w:hAnsi="Calibri" w:cs="Arial"/>
          <w:color w:val="000000"/>
          <w:sz w:val="22"/>
          <w:szCs w:val="22"/>
        </w:rPr>
      </w:pPr>
      <w:r w:rsidRPr="00307E80">
        <w:rPr>
          <w:rFonts w:ascii="Calibri" w:hAnsi="Calibri" w:cs="Arial"/>
          <w:sz w:val="22"/>
          <w:szCs w:val="22"/>
        </w:rPr>
        <w:t>WYKONAWCY</w:t>
      </w:r>
      <w:r w:rsidR="00774C8E">
        <w:rPr>
          <w:rFonts w:ascii="Calibri" w:hAnsi="Calibri" w:cs="Arial"/>
          <w:color w:val="000000"/>
          <w:sz w:val="22"/>
          <w:szCs w:val="22"/>
        </w:rPr>
        <w:t xml:space="preserve"> za wykonanie przedmiotu U</w:t>
      </w:r>
      <w:r w:rsidRPr="00307E80">
        <w:rPr>
          <w:rFonts w:ascii="Calibri" w:hAnsi="Calibri" w:cs="Arial"/>
          <w:color w:val="000000"/>
          <w:sz w:val="22"/>
          <w:szCs w:val="22"/>
        </w:rPr>
        <w:t xml:space="preserve">mowy przysługuje wynagrodzenie w kwocie </w:t>
      </w:r>
      <w:r w:rsidR="008D2E76">
        <w:rPr>
          <w:rFonts w:ascii="Calibri" w:hAnsi="Calibri" w:cs="Arial"/>
          <w:color w:val="000000"/>
          <w:sz w:val="22"/>
          <w:szCs w:val="22"/>
        </w:rPr>
        <w:t>netto :</w:t>
      </w:r>
    </w:p>
    <w:p w:rsidR="00307E80" w:rsidRPr="00307E80" w:rsidRDefault="00307E80" w:rsidP="00307E80">
      <w:pPr>
        <w:spacing w:line="360" w:lineRule="auto"/>
        <w:rPr>
          <w:rFonts w:ascii="Calibri" w:hAnsi="Calibri" w:cs="Arial"/>
          <w:color w:val="000000"/>
          <w:sz w:val="22"/>
          <w:szCs w:val="22"/>
        </w:rPr>
      </w:pPr>
      <w:r w:rsidRPr="00307E80">
        <w:rPr>
          <w:rFonts w:ascii="Calibri" w:hAnsi="Calibri" w:cs="Arial"/>
          <w:sz w:val="22"/>
          <w:szCs w:val="22"/>
        </w:rPr>
        <w:t xml:space="preserve">      </w:t>
      </w:r>
      <w:r w:rsidR="008D2E76">
        <w:rPr>
          <w:rFonts w:ascii="Calibri" w:hAnsi="Calibri" w:cs="Arial"/>
          <w:color w:val="000000"/>
          <w:sz w:val="22"/>
          <w:szCs w:val="22"/>
        </w:rPr>
        <w:t xml:space="preserve">  </w:t>
      </w:r>
      <w:r w:rsidRPr="00307E80">
        <w:rPr>
          <w:rFonts w:ascii="Calibri" w:hAnsi="Calibri" w:cs="Arial"/>
          <w:b/>
          <w:color w:val="000000"/>
          <w:sz w:val="22"/>
          <w:szCs w:val="22"/>
        </w:rPr>
        <w:t xml:space="preserve">……………………….   </w:t>
      </w:r>
      <w:r w:rsidRPr="00307E80">
        <w:rPr>
          <w:rFonts w:ascii="Calibri" w:hAnsi="Calibri" w:cs="Arial"/>
          <w:color w:val="000000"/>
          <w:sz w:val="22"/>
          <w:szCs w:val="22"/>
        </w:rPr>
        <w:t xml:space="preserve">zł    + </w:t>
      </w:r>
      <w:r w:rsidRPr="00307E80">
        <w:rPr>
          <w:rFonts w:ascii="Calibri" w:hAnsi="Calibri" w:cs="Arial"/>
          <w:b/>
          <w:color w:val="000000"/>
          <w:sz w:val="22"/>
          <w:szCs w:val="22"/>
        </w:rPr>
        <w:t xml:space="preserve">  </w:t>
      </w:r>
      <w:r w:rsidRPr="00307E80">
        <w:rPr>
          <w:rFonts w:ascii="Calibri" w:hAnsi="Calibri" w:cs="Arial"/>
          <w:color w:val="000000"/>
          <w:sz w:val="22"/>
          <w:szCs w:val="22"/>
        </w:rPr>
        <w:t>należny podatek VAT</w:t>
      </w:r>
      <w:r w:rsidRPr="00307E80">
        <w:rPr>
          <w:rFonts w:ascii="Calibri" w:hAnsi="Calibri" w:cs="Arial"/>
          <w:b/>
          <w:color w:val="000000"/>
          <w:sz w:val="22"/>
          <w:szCs w:val="22"/>
        </w:rPr>
        <w:t xml:space="preserve"> 23 </w:t>
      </w:r>
      <w:r w:rsidRPr="00307E80">
        <w:rPr>
          <w:rFonts w:ascii="Calibri" w:hAnsi="Calibri" w:cs="Arial"/>
          <w:color w:val="000000"/>
          <w:sz w:val="22"/>
          <w:szCs w:val="22"/>
        </w:rPr>
        <w:t xml:space="preserve"> % tj…………………… zł, </w:t>
      </w:r>
    </w:p>
    <w:p w:rsidR="00307E80" w:rsidRPr="00307E80" w:rsidRDefault="00307E80" w:rsidP="00307E80">
      <w:pPr>
        <w:spacing w:line="360" w:lineRule="auto"/>
        <w:ind w:left="284" w:hanging="284"/>
        <w:rPr>
          <w:rFonts w:ascii="Calibri" w:hAnsi="Calibri" w:cs="Arial"/>
          <w:color w:val="000000"/>
          <w:sz w:val="22"/>
          <w:szCs w:val="22"/>
        </w:rPr>
      </w:pPr>
      <w:r w:rsidRPr="00307E80">
        <w:rPr>
          <w:rFonts w:ascii="Calibri" w:hAnsi="Calibri" w:cs="Arial"/>
          <w:color w:val="000000"/>
          <w:sz w:val="22"/>
          <w:szCs w:val="22"/>
        </w:rPr>
        <w:t xml:space="preserve">     co stanowi kwotę brutto: </w:t>
      </w:r>
      <w:r w:rsidRPr="00307E80">
        <w:rPr>
          <w:rFonts w:ascii="Calibri" w:hAnsi="Calibri" w:cs="Arial"/>
          <w:b/>
          <w:color w:val="000000"/>
          <w:sz w:val="22"/>
          <w:szCs w:val="22"/>
        </w:rPr>
        <w:t xml:space="preserve">……………………………………… </w:t>
      </w:r>
      <w:r w:rsidRPr="00307E80">
        <w:rPr>
          <w:rFonts w:ascii="Calibri" w:hAnsi="Calibri" w:cs="Arial"/>
          <w:color w:val="000000"/>
          <w:sz w:val="22"/>
          <w:szCs w:val="22"/>
        </w:rPr>
        <w:t>zł</w:t>
      </w:r>
    </w:p>
    <w:p w:rsidR="00307E80" w:rsidRDefault="00307E80" w:rsidP="00307E80">
      <w:pPr>
        <w:spacing w:line="360" w:lineRule="auto"/>
        <w:ind w:left="284"/>
        <w:rPr>
          <w:rFonts w:ascii="Calibri" w:hAnsi="Calibri" w:cs="Arial"/>
          <w:sz w:val="22"/>
          <w:szCs w:val="22"/>
        </w:rPr>
      </w:pPr>
      <w:r w:rsidRPr="00307E80">
        <w:rPr>
          <w:rFonts w:ascii="Calibri" w:hAnsi="Calibri" w:cs="Arial"/>
          <w:color w:val="000000"/>
          <w:sz w:val="22"/>
          <w:szCs w:val="22"/>
        </w:rPr>
        <w:t>(słownie</w:t>
      </w:r>
      <w:r w:rsidRPr="00307E80">
        <w:rPr>
          <w:rFonts w:ascii="Calibri" w:hAnsi="Calibri" w:cs="Arial"/>
          <w:b/>
          <w:color w:val="000000"/>
          <w:sz w:val="22"/>
          <w:szCs w:val="22"/>
        </w:rPr>
        <w:t>: …………………………………………………………..</w:t>
      </w:r>
      <w:r w:rsidRPr="00307E80">
        <w:rPr>
          <w:rFonts w:ascii="Calibri" w:hAnsi="Calibri" w:cs="Arial"/>
          <w:sz w:val="22"/>
          <w:szCs w:val="22"/>
        </w:rPr>
        <w:t>)</w:t>
      </w:r>
    </w:p>
    <w:p w:rsidR="008D2E76" w:rsidRDefault="008D2E76" w:rsidP="00142CFC">
      <w:pPr>
        <w:pStyle w:val="Tekstpodstawowy"/>
        <w:numPr>
          <w:ilvl w:val="0"/>
          <w:numId w:val="16"/>
        </w:numPr>
        <w:overflowPunct w:val="0"/>
        <w:autoSpaceDE w:val="0"/>
        <w:autoSpaceDN w:val="0"/>
        <w:adjustRightInd w:val="0"/>
        <w:spacing w:before="240" w:after="240"/>
        <w:textAlignment w:val="baseline"/>
        <w:rPr>
          <w:rFonts w:ascii="Calibri" w:hAnsi="Calibri"/>
          <w:sz w:val="22"/>
          <w:szCs w:val="22"/>
        </w:rPr>
      </w:pPr>
      <w:r w:rsidRPr="00340231">
        <w:rPr>
          <w:rFonts w:ascii="Calibri" w:hAnsi="Calibri"/>
          <w:sz w:val="22"/>
          <w:szCs w:val="22"/>
        </w:rPr>
        <w:lastRenderedPageBreak/>
        <w:t xml:space="preserve">Z tytułu świadczenia </w:t>
      </w:r>
      <w:r>
        <w:rPr>
          <w:rFonts w:ascii="Calibri" w:hAnsi="Calibri"/>
          <w:sz w:val="22"/>
          <w:szCs w:val="22"/>
        </w:rPr>
        <w:t xml:space="preserve">na jego rzecz </w:t>
      </w:r>
      <w:r w:rsidRPr="00340231">
        <w:rPr>
          <w:rFonts w:ascii="Calibri" w:hAnsi="Calibri"/>
          <w:sz w:val="22"/>
          <w:szCs w:val="22"/>
        </w:rPr>
        <w:t xml:space="preserve">Usługi Kompleksowej </w:t>
      </w:r>
      <w:r w:rsidR="006D4037">
        <w:rPr>
          <w:rFonts w:ascii="Calibri" w:hAnsi="Calibri"/>
          <w:sz w:val="22"/>
          <w:szCs w:val="22"/>
        </w:rPr>
        <w:t xml:space="preserve">Oświetlenia </w:t>
      </w:r>
      <w:r w:rsidRPr="00340231">
        <w:rPr>
          <w:rFonts w:ascii="Calibri" w:hAnsi="Calibri"/>
          <w:sz w:val="22"/>
          <w:szCs w:val="22"/>
        </w:rPr>
        <w:t xml:space="preserve">Zamawiający zobowiązany będzie w okresie obowiązywania Umowy do zapłaty na rzecz Wykonawcy wynagrodzenia </w:t>
      </w:r>
      <w:r>
        <w:rPr>
          <w:rFonts w:ascii="Calibri" w:hAnsi="Calibri"/>
          <w:sz w:val="22"/>
          <w:szCs w:val="22"/>
        </w:rPr>
        <w:t>okres</w:t>
      </w:r>
      <w:r w:rsidR="00F736FB">
        <w:rPr>
          <w:rFonts w:ascii="Calibri" w:hAnsi="Calibri"/>
          <w:sz w:val="22"/>
          <w:szCs w:val="22"/>
        </w:rPr>
        <w:t>owego płatnego co miesiąc</w:t>
      </w:r>
      <w:r>
        <w:rPr>
          <w:rFonts w:ascii="Calibri" w:hAnsi="Calibri"/>
          <w:sz w:val="22"/>
          <w:szCs w:val="22"/>
        </w:rPr>
        <w:t xml:space="preserve">. </w:t>
      </w:r>
    </w:p>
    <w:p w:rsidR="006D4037" w:rsidRDefault="006D4037" w:rsidP="00142CFC">
      <w:pPr>
        <w:numPr>
          <w:ilvl w:val="0"/>
          <w:numId w:val="16"/>
        </w:numPr>
        <w:jc w:val="both"/>
        <w:rPr>
          <w:rFonts w:ascii="Calibri" w:hAnsi="Calibri" w:cs="Arial"/>
          <w:sz w:val="22"/>
          <w:szCs w:val="22"/>
        </w:rPr>
      </w:pPr>
      <w:r w:rsidRPr="00A77A68">
        <w:rPr>
          <w:rFonts w:ascii="Calibri" w:hAnsi="Calibri" w:cs="Arial"/>
          <w:sz w:val="22"/>
          <w:szCs w:val="22"/>
        </w:rPr>
        <w:t xml:space="preserve">Wynagrodzenie miesięczne za Usługę Kompleksową Oświetlenia  będzie stanowiło iloczyn stawki określonej w ustępie </w:t>
      </w:r>
      <w:r w:rsidR="005211D2">
        <w:rPr>
          <w:rFonts w:ascii="Calibri" w:hAnsi="Calibri" w:cs="Arial"/>
          <w:sz w:val="22"/>
          <w:szCs w:val="22"/>
        </w:rPr>
        <w:t>5</w:t>
      </w:r>
      <w:r w:rsidR="00284C48">
        <w:rPr>
          <w:rFonts w:ascii="Calibri" w:hAnsi="Calibri" w:cs="Arial"/>
          <w:sz w:val="22"/>
          <w:szCs w:val="22"/>
        </w:rPr>
        <w:t xml:space="preserve">  oraz liczby</w:t>
      </w:r>
      <w:r w:rsidRPr="00A77A68">
        <w:rPr>
          <w:rFonts w:ascii="Calibri" w:hAnsi="Calibri" w:cs="Arial"/>
          <w:sz w:val="22"/>
          <w:szCs w:val="22"/>
        </w:rPr>
        <w:t xml:space="preserve"> punktów świetlnych objętych </w:t>
      </w:r>
      <w:r w:rsidR="001E59EB">
        <w:rPr>
          <w:rFonts w:ascii="Calibri" w:hAnsi="Calibri" w:cs="Arial"/>
          <w:sz w:val="22"/>
          <w:szCs w:val="22"/>
        </w:rPr>
        <w:t>niniejszą</w:t>
      </w:r>
      <w:r w:rsidR="00A77A68" w:rsidRPr="00A77A68">
        <w:rPr>
          <w:rFonts w:ascii="Calibri" w:hAnsi="Calibri" w:cs="Arial"/>
          <w:sz w:val="22"/>
          <w:szCs w:val="22"/>
        </w:rPr>
        <w:t xml:space="preserve"> </w:t>
      </w:r>
      <w:r w:rsidR="00210717">
        <w:rPr>
          <w:rFonts w:ascii="Calibri" w:hAnsi="Calibri" w:cs="Arial"/>
          <w:sz w:val="22"/>
          <w:szCs w:val="22"/>
        </w:rPr>
        <w:t>U</w:t>
      </w:r>
      <w:r w:rsidRPr="00A77A68">
        <w:rPr>
          <w:rFonts w:ascii="Calibri" w:hAnsi="Calibri" w:cs="Arial"/>
          <w:sz w:val="22"/>
          <w:szCs w:val="22"/>
        </w:rPr>
        <w:t xml:space="preserve">mową.  </w:t>
      </w:r>
    </w:p>
    <w:p w:rsidR="005211D2" w:rsidRDefault="005211D2" w:rsidP="005211D2">
      <w:pPr>
        <w:ind w:left="360"/>
        <w:jc w:val="both"/>
        <w:rPr>
          <w:rFonts w:ascii="Calibri" w:hAnsi="Calibri" w:cs="Arial"/>
          <w:sz w:val="22"/>
          <w:szCs w:val="22"/>
        </w:rPr>
      </w:pPr>
    </w:p>
    <w:p w:rsidR="005211D2" w:rsidRDefault="00210717" w:rsidP="00142CFC">
      <w:pPr>
        <w:numPr>
          <w:ilvl w:val="0"/>
          <w:numId w:val="16"/>
        </w:numPr>
        <w:jc w:val="both"/>
        <w:rPr>
          <w:rFonts w:ascii="Calibri" w:hAnsi="Calibri" w:cs="Arial"/>
          <w:sz w:val="22"/>
          <w:szCs w:val="22"/>
        </w:rPr>
      </w:pPr>
      <w:r>
        <w:rPr>
          <w:rFonts w:ascii="Calibri" w:hAnsi="Calibri" w:cs="Arial"/>
          <w:sz w:val="22"/>
          <w:szCs w:val="22"/>
        </w:rPr>
        <w:t>Strony ustaliły, że liczba</w:t>
      </w:r>
      <w:r w:rsidR="005211D2">
        <w:rPr>
          <w:rFonts w:ascii="Calibri" w:hAnsi="Calibri" w:cs="Arial"/>
          <w:sz w:val="22"/>
          <w:szCs w:val="22"/>
        </w:rPr>
        <w:t xml:space="preserve"> punktów świetlnych objętych </w:t>
      </w:r>
      <w:r>
        <w:rPr>
          <w:rFonts w:ascii="Calibri" w:hAnsi="Calibri" w:cs="Arial"/>
          <w:sz w:val="22"/>
          <w:szCs w:val="22"/>
        </w:rPr>
        <w:t>niniejsza U</w:t>
      </w:r>
      <w:r w:rsidR="00F736FB">
        <w:rPr>
          <w:rFonts w:ascii="Calibri" w:hAnsi="Calibri" w:cs="Arial"/>
          <w:sz w:val="22"/>
          <w:szCs w:val="22"/>
        </w:rPr>
        <w:t xml:space="preserve">mową wynosi </w:t>
      </w:r>
      <w:r w:rsidR="00B46D9C">
        <w:rPr>
          <w:rFonts w:ascii="Calibri" w:hAnsi="Calibri" w:cs="Arial"/>
          <w:b/>
          <w:sz w:val="22"/>
          <w:szCs w:val="22"/>
        </w:rPr>
        <w:t xml:space="preserve"> 2055 </w:t>
      </w:r>
      <w:r w:rsidR="005211D2">
        <w:rPr>
          <w:rFonts w:ascii="Calibri" w:hAnsi="Calibri" w:cs="Arial"/>
          <w:sz w:val="22"/>
          <w:szCs w:val="22"/>
        </w:rPr>
        <w:t>szt.</w:t>
      </w:r>
    </w:p>
    <w:p w:rsidR="001E59EB" w:rsidRPr="00A77A68" w:rsidRDefault="001E59EB" w:rsidP="001E59EB">
      <w:pPr>
        <w:ind w:left="360"/>
        <w:jc w:val="both"/>
        <w:rPr>
          <w:rFonts w:ascii="Calibri" w:hAnsi="Calibri" w:cs="Arial"/>
          <w:sz w:val="22"/>
          <w:szCs w:val="22"/>
        </w:rPr>
      </w:pPr>
    </w:p>
    <w:p w:rsidR="006D4037" w:rsidRPr="007A6F94" w:rsidRDefault="006D4037" w:rsidP="00142CFC">
      <w:pPr>
        <w:numPr>
          <w:ilvl w:val="0"/>
          <w:numId w:val="16"/>
        </w:numPr>
        <w:jc w:val="both"/>
        <w:rPr>
          <w:rFonts w:ascii="Calibri" w:hAnsi="Calibri" w:cs="Arial"/>
          <w:sz w:val="22"/>
          <w:szCs w:val="22"/>
        </w:rPr>
      </w:pPr>
      <w:r w:rsidRPr="007A6F94">
        <w:rPr>
          <w:rFonts w:ascii="Calibri" w:hAnsi="Calibri" w:cs="Arial"/>
          <w:sz w:val="22"/>
          <w:szCs w:val="22"/>
        </w:rPr>
        <w:t xml:space="preserve">Na czas określony umową miesięczna stawka za </w:t>
      </w:r>
      <w:r w:rsidR="007A6F94" w:rsidRPr="007A6F94">
        <w:rPr>
          <w:rFonts w:ascii="Calibri" w:hAnsi="Calibri" w:cs="Arial"/>
          <w:sz w:val="22"/>
          <w:szCs w:val="22"/>
        </w:rPr>
        <w:t xml:space="preserve"> utrzymanie i zapewnienie świecenia </w:t>
      </w:r>
      <w:r w:rsidRPr="007A6F94">
        <w:rPr>
          <w:rFonts w:ascii="Calibri" w:hAnsi="Calibri" w:cs="Arial"/>
          <w:sz w:val="22"/>
          <w:szCs w:val="22"/>
        </w:rPr>
        <w:t xml:space="preserve"> jednego punktu świetlnego wynosi:</w:t>
      </w:r>
      <w:r w:rsidRPr="007A6F94">
        <w:rPr>
          <w:rFonts w:ascii="Calibri" w:hAnsi="Calibri" w:cs="Arial"/>
          <w:b/>
          <w:sz w:val="22"/>
          <w:szCs w:val="22"/>
        </w:rPr>
        <w:t xml:space="preserve"> </w:t>
      </w:r>
    </w:p>
    <w:p w:rsidR="006D4037" w:rsidRPr="007A6F94" w:rsidRDefault="006D4037" w:rsidP="006D4037">
      <w:pPr>
        <w:pStyle w:val="Tekstpodstawowy"/>
        <w:tabs>
          <w:tab w:val="left" w:pos="540"/>
        </w:tabs>
        <w:overflowPunct w:val="0"/>
        <w:autoSpaceDE w:val="0"/>
        <w:autoSpaceDN w:val="0"/>
        <w:adjustRightInd w:val="0"/>
        <w:spacing w:after="120"/>
        <w:ind w:left="360"/>
        <w:textAlignment w:val="baseline"/>
        <w:rPr>
          <w:rFonts w:ascii="Calibri" w:hAnsi="Calibri" w:cs="Arial"/>
          <w:color w:val="000000"/>
          <w:sz w:val="22"/>
          <w:szCs w:val="22"/>
        </w:rPr>
      </w:pPr>
      <w:r w:rsidRPr="007A6F94">
        <w:rPr>
          <w:rFonts w:ascii="Calibri" w:hAnsi="Calibri" w:cs="Arial"/>
          <w:color w:val="000000"/>
          <w:sz w:val="22"/>
          <w:szCs w:val="22"/>
        </w:rPr>
        <w:t xml:space="preserve">netto: </w:t>
      </w:r>
      <w:r w:rsidRPr="007A6F94">
        <w:rPr>
          <w:rFonts w:ascii="Calibri" w:hAnsi="Calibri" w:cs="Arial"/>
          <w:b/>
          <w:color w:val="000000"/>
          <w:sz w:val="22"/>
          <w:szCs w:val="22"/>
        </w:rPr>
        <w:t>……………………….</w:t>
      </w:r>
      <w:r w:rsidRPr="007A6F94">
        <w:rPr>
          <w:rFonts w:ascii="Calibri" w:hAnsi="Calibri" w:cs="Arial"/>
          <w:color w:val="000000"/>
          <w:sz w:val="22"/>
          <w:szCs w:val="22"/>
        </w:rPr>
        <w:t xml:space="preserve"> zł/m-c/za punkt świetlny</w:t>
      </w:r>
    </w:p>
    <w:p w:rsidR="006D4037" w:rsidRPr="007A6F94" w:rsidRDefault="006D4037" w:rsidP="006D4037">
      <w:pPr>
        <w:pStyle w:val="Tekstpodstawowy"/>
        <w:tabs>
          <w:tab w:val="left" w:pos="540"/>
        </w:tabs>
        <w:overflowPunct w:val="0"/>
        <w:autoSpaceDE w:val="0"/>
        <w:autoSpaceDN w:val="0"/>
        <w:adjustRightInd w:val="0"/>
        <w:spacing w:after="120"/>
        <w:ind w:left="539" w:hanging="255"/>
        <w:textAlignment w:val="baseline"/>
        <w:rPr>
          <w:rFonts w:ascii="Calibri" w:hAnsi="Calibri" w:cs="Arial"/>
          <w:color w:val="000000"/>
          <w:sz w:val="22"/>
          <w:szCs w:val="22"/>
        </w:rPr>
      </w:pPr>
      <w:r w:rsidRPr="007A6F94">
        <w:rPr>
          <w:rFonts w:ascii="Calibri" w:hAnsi="Calibri" w:cs="Arial"/>
          <w:color w:val="000000"/>
          <w:sz w:val="22"/>
          <w:szCs w:val="22"/>
        </w:rPr>
        <w:t>( słownie: ………………………….)</w:t>
      </w:r>
    </w:p>
    <w:p w:rsidR="008D2E76" w:rsidRDefault="008D2E76" w:rsidP="00142CFC">
      <w:pPr>
        <w:pStyle w:val="Tekstpodstawowy"/>
        <w:numPr>
          <w:ilvl w:val="0"/>
          <w:numId w:val="16"/>
        </w:numPr>
        <w:overflowPunct w:val="0"/>
        <w:autoSpaceDE w:val="0"/>
        <w:autoSpaceDN w:val="0"/>
        <w:adjustRightInd w:val="0"/>
        <w:spacing w:before="240" w:after="240"/>
        <w:textAlignment w:val="baseline"/>
        <w:rPr>
          <w:rFonts w:ascii="Calibri" w:hAnsi="Calibri"/>
          <w:sz w:val="22"/>
          <w:szCs w:val="22"/>
        </w:rPr>
      </w:pPr>
      <w:r>
        <w:rPr>
          <w:rFonts w:ascii="Calibri" w:hAnsi="Calibri"/>
          <w:sz w:val="22"/>
          <w:szCs w:val="22"/>
        </w:rPr>
        <w:t>W</w:t>
      </w:r>
      <w:r w:rsidRPr="00340231">
        <w:rPr>
          <w:rFonts w:ascii="Calibri" w:hAnsi="Calibri"/>
          <w:sz w:val="22"/>
          <w:szCs w:val="22"/>
        </w:rPr>
        <w:t>ysokoś</w:t>
      </w:r>
      <w:r w:rsidR="00B46D9C">
        <w:rPr>
          <w:rFonts w:ascii="Calibri" w:hAnsi="Calibri"/>
          <w:sz w:val="22"/>
          <w:szCs w:val="22"/>
        </w:rPr>
        <w:t xml:space="preserve">ć wynagrodzenia miesięcznego </w:t>
      </w:r>
      <w:r>
        <w:rPr>
          <w:rFonts w:ascii="Calibri" w:hAnsi="Calibri"/>
          <w:sz w:val="22"/>
          <w:szCs w:val="22"/>
        </w:rPr>
        <w:t xml:space="preserve"> wynosi …………………… zł netto miesięcznie.</w:t>
      </w:r>
    </w:p>
    <w:p w:rsidR="00700C78" w:rsidRDefault="00700C78" w:rsidP="00142CFC">
      <w:pPr>
        <w:pStyle w:val="Tekstpodstawowy"/>
        <w:numPr>
          <w:ilvl w:val="0"/>
          <w:numId w:val="16"/>
        </w:numPr>
        <w:overflowPunct w:val="0"/>
        <w:autoSpaceDE w:val="0"/>
        <w:autoSpaceDN w:val="0"/>
        <w:adjustRightInd w:val="0"/>
        <w:spacing w:before="240" w:after="240"/>
        <w:textAlignment w:val="baseline"/>
        <w:rPr>
          <w:rFonts w:ascii="Calibri" w:hAnsi="Calibri"/>
          <w:sz w:val="22"/>
          <w:szCs w:val="22"/>
        </w:rPr>
      </w:pPr>
      <w:r>
        <w:rPr>
          <w:rFonts w:ascii="Calibri" w:hAnsi="Calibri"/>
          <w:sz w:val="22"/>
          <w:szCs w:val="22"/>
        </w:rPr>
        <w:t xml:space="preserve">Ze stawki za utrzymanie i zapewnienie świecenia każdego punktu świetlnego o którym mowa w ust. 5 Wykonawca przeznaczy 1,00 zł na </w:t>
      </w:r>
      <w:r w:rsidR="002B1FC5">
        <w:rPr>
          <w:rFonts w:ascii="Calibri" w:hAnsi="Calibri"/>
          <w:sz w:val="22"/>
          <w:szCs w:val="22"/>
        </w:rPr>
        <w:t>przebudowę, rozbudowę</w:t>
      </w:r>
      <w:r>
        <w:rPr>
          <w:rFonts w:ascii="Calibri" w:hAnsi="Calibri"/>
          <w:sz w:val="22"/>
          <w:szCs w:val="22"/>
        </w:rPr>
        <w:t xml:space="preserve"> oświetlenia w zakresie uzgodnionym wyprzedzająco z Zamawiającym.</w:t>
      </w:r>
    </w:p>
    <w:p w:rsidR="00700C78" w:rsidRDefault="00700C78" w:rsidP="00142CFC">
      <w:pPr>
        <w:pStyle w:val="Tekstpodstawowy"/>
        <w:numPr>
          <w:ilvl w:val="0"/>
          <w:numId w:val="16"/>
        </w:numPr>
        <w:overflowPunct w:val="0"/>
        <w:autoSpaceDE w:val="0"/>
        <w:autoSpaceDN w:val="0"/>
        <w:adjustRightInd w:val="0"/>
        <w:textAlignment w:val="baseline"/>
        <w:rPr>
          <w:rFonts w:ascii="Calibri" w:hAnsi="Calibri"/>
          <w:sz w:val="22"/>
          <w:szCs w:val="22"/>
        </w:rPr>
      </w:pPr>
      <w:r>
        <w:rPr>
          <w:rFonts w:ascii="Calibri" w:hAnsi="Calibri"/>
          <w:sz w:val="22"/>
          <w:szCs w:val="22"/>
        </w:rPr>
        <w:t>Wykonawca w każdym roku obowią</w:t>
      </w:r>
      <w:r w:rsidR="005F1275">
        <w:rPr>
          <w:rFonts w:ascii="Calibri" w:hAnsi="Calibri"/>
          <w:sz w:val="22"/>
          <w:szCs w:val="22"/>
        </w:rPr>
        <w:t xml:space="preserve">zywania umowy zobowiązuje się </w:t>
      </w:r>
      <w:r>
        <w:rPr>
          <w:rFonts w:ascii="Calibri" w:hAnsi="Calibri"/>
          <w:sz w:val="22"/>
          <w:szCs w:val="22"/>
        </w:rPr>
        <w:t xml:space="preserve"> :</w:t>
      </w:r>
    </w:p>
    <w:p w:rsidR="00700C78" w:rsidRDefault="005F1275" w:rsidP="00142CFC">
      <w:pPr>
        <w:pStyle w:val="Tekstpodstawowy"/>
        <w:numPr>
          <w:ilvl w:val="0"/>
          <w:numId w:val="19"/>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do </w:t>
      </w:r>
      <w:r w:rsidR="00700C78">
        <w:rPr>
          <w:rFonts w:ascii="Calibri" w:hAnsi="Calibri"/>
          <w:sz w:val="22"/>
          <w:szCs w:val="22"/>
        </w:rPr>
        <w:t>zrealizowania  robót związ</w:t>
      </w:r>
      <w:r w:rsidR="002B1FC5">
        <w:rPr>
          <w:rFonts w:ascii="Calibri" w:hAnsi="Calibri"/>
          <w:sz w:val="22"/>
          <w:szCs w:val="22"/>
        </w:rPr>
        <w:t>anych z przebudową i rozbudową oświetlenia w zakresie uzgodnionym z  Zamawiającym za kwotę mini</w:t>
      </w:r>
      <w:r w:rsidR="00B46D9C">
        <w:rPr>
          <w:rFonts w:ascii="Calibri" w:hAnsi="Calibri"/>
          <w:sz w:val="22"/>
          <w:szCs w:val="22"/>
        </w:rPr>
        <w:t xml:space="preserve">mum    60 663,60 </w:t>
      </w:r>
      <w:r w:rsidR="005F0654">
        <w:rPr>
          <w:rFonts w:ascii="Calibri" w:hAnsi="Calibri"/>
          <w:sz w:val="22"/>
          <w:szCs w:val="22"/>
        </w:rPr>
        <w:t>zł/brutto</w:t>
      </w:r>
    </w:p>
    <w:p w:rsidR="005F1275" w:rsidRPr="003179FC" w:rsidRDefault="005F1275" w:rsidP="00142CFC">
      <w:pPr>
        <w:numPr>
          <w:ilvl w:val="0"/>
          <w:numId w:val="19"/>
        </w:numPr>
        <w:jc w:val="both"/>
        <w:rPr>
          <w:rFonts w:ascii="Calibri" w:hAnsi="Calibri" w:cs="Arial"/>
          <w:bCs/>
          <w:sz w:val="22"/>
          <w:szCs w:val="22"/>
        </w:rPr>
      </w:pPr>
      <w:r>
        <w:rPr>
          <w:rFonts w:ascii="Calibri" w:hAnsi="Calibri" w:cs="Arial"/>
          <w:bCs/>
          <w:sz w:val="22"/>
          <w:szCs w:val="22"/>
        </w:rPr>
        <w:t xml:space="preserve">do przedłożenia Zamawiającemu </w:t>
      </w:r>
      <w:r w:rsidRPr="005F1275">
        <w:rPr>
          <w:rFonts w:ascii="Calibri" w:hAnsi="Calibri" w:cs="Arial"/>
          <w:bCs/>
          <w:sz w:val="22"/>
          <w:szCs w:val="22"/>
        </w:rPr>
        <w:t xml:space="preserve"> w terminie do dnia 30</w:t>
      </w:r>
      <w:r>
        <w:rPr>
          <w:rFonts w:ascii="Calibri" w:hAnsi="Calibri" w:cs="Arial"/>
          <w:bCs/>
          <w:sz w:val="22"/>
          <w:szCs w:val="22"/>
        </w:rPr>
        <w:t xml:space="preserve"> grudnia  każde</w:t>
      </w:r>
      <w:r w:rsidR="00210717">
        <w:rPr>
          <w:rFonts w:ascii="Calibri" w:hAnsi="Calibri" w:cs="Arial"/>
          <w:bCs/>
          <w:sz w:val="22"/>
          <w:szCs w:val="22"/>
        </w:rPr>
        <w:t>go roku w ciągu obowiązywania U</w:t>
      </w:r>
      <w:r>
        <w:rPr>
          <w:rFonts w:ascii="Calibri" w:hAnsi="Calibri" w:cs="Arial"/>
          <w:bCs/>
          <w:sz w:val="22"/>
          <w:szCs w:val="22"/>
        </w:rPr>
        <w:t xml:space="preserve">mowy </w:t>
      </w:r>
      <w:r w:rsidR="003179FC">
        <w:rPr>
          <w:rFonts w:ascii="Calibri" w:hAnsi="Calibri" w:cs="Arial"/>
          <w:bCs/>
          <w:sz w:val="22"/>
          <w:szCs w:val="22"/>
        </w:rPr>
        <w:t xml:space="preserve"> sprawozdania</w:t>
      </w:r>
      <w:r w:rsidRPr="005F1275">
        <w:rPr>
          <w:rFonts w:ascii="Calibri" w:hAnsi="Calibri" w:cs="Arial"/>
          <w:bCs/>
          <w:sz w:val="22"/>
          <w:szCs w:val="22"/>
        </w:rPr>
        <w:t xml:space="preserve"> z realizacji robót</w:t>
      </w:r>
      <w:r w:rsidR="003179FC">
        <w:rPr>
          <w:rFonts w:ascii="Calibri" w:hAnsi="Calibri" w:cs="Arial"/>
          <w:bCs/>
          <w:sz w:val="22"/>
          <w:szCs w:val="22"/>
        </w:rPr>
        <w:t xml:space="preserve"> za dany rok</w:t>
      </w:r>
      <w:r w:rsidRPr="005F1275">
        <w:rPr>
          <w:rFonts w:ascii="Calibri" w:hAnsi="Calibri" w:cs="Arial"/>
          <w:bCs/>
          <w:sz w:val="22"/>
          <w:szCs w:val="22"/>
        </w:rPr>
        <w:t>. , zawierające</w:t>
      </w:r>
      <w:r w:rsidR="003179FC">
        <w:rPr>
          <w:rFonts w:ascii="Calibri" w:hAnsi="Calibri" w:cs="Arial"/>
          <w:bCs/>
          <w:sz w:val="22"/>
          <w:szCs w:val="22"/>
        </w:rPr>
        <w:t>go</w:t>
      </w:r>
      <w:r w:rsidRPr="005F1275">
        <w:rPr>
          <w:rFonts w:ascii="Calibri" w:hAnsi="Calibri" w:cs="Arial"/>
          <w:bCs/>
          <w:sz w:val="22"/>
          <w:szCs w:val="22"/>
        </w:rPr>
        <w:t xml:space="preserve"> zakres rzeczowo-finansowy oraz kosztorys  powykonawczy, dwustronnie podpisany protokół odbioru wykonanych robót.</w:t>
      </w:r>
    </w:p>
    <w:p w:rsidR="004922AF" w:rsidRDefault="00B77B12" w:rsidP="00EE471A">
      <w:pPr>
        <w:pStyle w:val="Tekstpodstawowy"/>
        <w:numPr>
          <w:ilvl w:val="0"/>
          <w:numId w:val="16"/>
        </w:numPr>
        <w:overflowPunct w:val="0"/>
        <w:autoSpaceDE w:val="0"/>
        <w:autoSpaceDN w:val="0"/>
        <w:adjustRightInd w:val="0"/>
        <w:spacing w:before="240" w:after="240"/>
        <w:textAlignment w:val="baseline"/>
        <w:rPr>
          <w:rFonts w:ascii="Calibri" w:hAnsi="Calibri"/>
          <w:sz w:val="22"/>
          <w:szCs w:val="22"/>
        </w:rPr>
      </w:pPr>
      <w:r>
        <w:rPr>
          <w:rFonts w:ascii="Calibri" w:hAnsi="Calibri"/>
          <w:sz w:val="22"/>
          <w:szCs w:val="22"/>
        </w:rPr>
        <w:t>Wyn</w:t>
      </w:r>
      <w:r w:rsidR="00B34DC4" w:rsidRPr="00340231">
        <w:rPr>
          <w:rFonts w:ascii="Calibri" w:hAnsi="Calibri"/>
          <w:sz w:val="22"/>
          <w:szCs w:val="22"/>
        </w:rPr>
        <w:t xml:space="preserve">agrodzenie okresowe </w:t>
      </w:r>
      <w:r w:rsidR="006D4037">
        <w:rPr>
          <w:rFonts w:ascii="Calibri" w:hAnsi="Calibri"/>
          <w:sz w:val="22"/>
          <w:szCs w:val="22"/>
        </w:rPr>
        <w:t>wskazane w</w:t>
      </w:r>
      <w:r w:rsidR="00B52F29">
        <w:rPr>
          <w:rFonts w:ascii="Calibri" w:hAnsi="Calibri"/>
          <w:sz w:val="22"/>
          <w:szCs w:val="22"/>
        </w:rPr>
        <w:t xml:space="preserve"> ust.</w:t>
      </w:r>
      <w:r w:rsidR="008D2E76">
        <w:rPr>
          <w:rFonts w:ascii="Calibri" w:hAnsi="Calibri"/>
          <w:sz w:val="22"/>
          <w:szCs w:val="22"/>
        </w:rPr>
        <w:t xml:space="preserve"> </w:t>
      </w:r>
      <w:r w:rsidR="00210717">
        <w:rPr>
          <w:rFonts w:ascii="Calibri" w:hAnsi="Calibri"/>
          <w:sz w:val="22"/>
          <w:szCs w:val="22"/>
        </w:rPr>
        <w:t>6</w:t>
      </w:r>
      <w:r w:rsidR="008D2E76">
        <w:rPr>
          <w:rFonts w:ascii="Calibri" w:hAnsi="Calibri"/>
          <w:sz w:val="22"/>
          <w:szCs w:val="22"/>
        </w:rPr>
        <w:t xml:space="preserve"> </w:t>
      </w:r>
      <w:r w:rsidR="0070486E">
        <w:rPr>
          <w:rFonts w:ascii="Calibri" w:hAnsi="Calibri"/>
          <w:sz w:val="22"/>
          <w:szCs w:val="22"/>
        </w:rPr>
        <w:t>,</w:t>
      </w:r>
      <w:r w:rsidR="00B34DC4" w:rsidRPr="00340231">
        <w:rPr>
          <w:rFonts w:ascii="Calibri" w:hAnsi="Calibri"/>
          <w:sz w:val="22"/>
          <w:szCs w:val="22"/>
        </w:rPr>
        <w:t xml:space="preserve"> zostanie powiększone o kwotę podatku od towarów i usług w wysokości wynikającej z przepisów pr</w:t>
      </w:r>
      <w:r w:rsidR="0070486E">
        <w:rPr>
          <w:rFonts w:ascii="Calibri" w:hAnsi="Calibri"/>
          <w:sz w:val="22"/>
          <w:szCs w:val="22"/>
        </w:rPr>
        <w:t>awa</w:t>
      </w:r>
      <w:r w:rsidR="00B34DC4" w:rsidRPr="00340231">
        <w:rPr>
          <w:rFonts w:ascii="Calibri" w:hAnsi="Calibri"/>
          <w:sz w:val="22"/>
          <w:szCs w:val="22"/>
        </w:rPr>
        <w:t>.</w:t>
      </w:r>
    </w:p>
    <w:p w:rsidR="005B2D48" w:rsidRPr="00B700E8" w:rsidRDefault="005B2D48" w:rsidP="00593BE9">
      <w:pPr>
        <w:pStyle w:val="Tekstpodstawowy"/>
        <w:overflowPunct w:val="0"/>
        <w:autoSpaceDE w:val="0"/>
        <w:autoSpaceDN w:val="0"/>
        <w:adjustRightInd w:val="0"/>
        <w:spacing w:before="240" w:after="240"/>
        <w:ind w:left="360"/>
        <w:textAlignment w:val="baseline"/>
        <w:rPr>
          <w:rFonts w:ascii="Calibri" w:hAnsi="Calibri"/>
          <w:sz w:val="22"/>
          <w:szCs w:val="22"/>
        </w:rPr>
      </w:pPr>
    </w:p>
    <w:p w:rsidR="004922AF" w:rsidRDefault="004922AF" w:rsidP="00EE471A">
      <w:pPr>
        <w:pStyle w:val="Tekstpodstawowy"/>
        <w:rPr>
          <w:rFonts w:ascii="Calibri" w:hAnsi="Calibri"/>
          <w:b/>
          <w:sz w:val="22"/>
          <w:szCs w:val="22"/>
        </w:rPr>
      </w:pPr>
    </w:p>
    <w:p w:rsidR="00EE752F" w:rsidRPr="00340231" w:rsidRDefault="00EE752F" w:rsidP="00340231">
      <w:pPr>
        <w:pStyle w:val="Tekstpodstawowy"/>
        <w:jc w:val="center"/>
        <w:rPr>
          <w:rFonts w:ascii="Calibri" w:hAnsi="Calibri"/>
          <w:b/>
          <w:sz w:val="22"/>
          <w:szCs w:val="22"/>
        </w:rPr>
      </w:pPr>
      <w:r w:rsidRPr="00340231">
        <w:rPr>
          <w:rFonts w:ascii="Calibri" w:hAnsi="Calibri"/>
          <w:b/>
          <w:sz w:val="22"/>
          <w:szCs w:val="22"/>
        </w:rPr>
        <w:t xml:space="preserve">§ </w:t>
      </w:r>
      <w:r w:rsidR="00ED4983">
        <w:rPr>
          <w:rFonts w:ascii="Calibri" w:hAnsi="Calibri"/>
          <w:b/>
          <w:sz w:val="22"/>
          <w:szCs w:val="22"/>
        </w:rPr>
        <w:t>6</w:t>
      </w:r>
    </w:p>
    <w:p w:rsidR="00D949F0" w:rsidRDefault="00B536B3" w:rsidP="00195F05">
      <w:pPr>
        <w:pStyle w:val="Tekstpodstawowy"/>
        <w:jc w:val="center"/>
        <w:rPr>
          <w:rFonts w:ascii="Calibri" w:hAnsi="Calibri"/>
          <w:b/>
          <w:sz w:val="22"/>
          <w:szCs w:val="22"/>
        </w:rPr>
      </w:pPr>
      <w:r w:rsidRPr="00340231">
        <w:rPr>
          <w:rFonts w:ascii="Calibri" w:hAnsi="Calibri"/>
          <w:b/>
          <w:sz w:val="22"/>
          <w:szCs w:val="22"/>
        </w:rPr>
        <w:t>Zasady płatności</w:t>
      </w:r>
    </w:p>
    <w:p w:rsidR="005B2D48" w:rsidRDefault="005B2D48" w:rsidP="00195F05">
      <w:pPr>
        <w:pStyle w:val="Tekstpodstawowy"/>
        <w:jc w:val="center"/>
        <w:rPr>
          <w:rFonts w:ascii="Calibri" w:hAnsi="Calibri"/>
          <w:b/>
          <w:sz w:val="22"/>
          <w:szCs w:val="22"/>
        </w:rPr>
      </w:pPr>
    </w:p>
    <w:p w:rsidR="00995B69" w:rsidRDefault="00995B69" w:rsidP="00B700E8">
      <w:pPr>
        <w:pStyle w:val="Tekstpodstawowy"/>
        <w:rPr>
          <w:rFonts w:ascii="Calibri" w:hAnsi="Calibri"/>
          <w:b/>
          <w:sz w:val="22"/>
          <w:szCs w:val="22"/>
        </w:rPr>
      </w:pPr>
    </w:p>
    <w:p w:rsidR="00D949F0" w:rsidRPr="00D949F0" w:rsidRDefault="00D949F0" w:rsidP="00142CFC">
      <w:pPr>
        <w:pStyle w:val="Tekstpodstawowy"/>
        <w:numPr>
          <w:ilvl w:val="0"/>
          <w:numId w:val="15"/>
        </w:numPr>
        <w:ind w:left="284" w:hanging="284"/>
        <w:rPr>
          <w:rFonts w:ascii="Calibri" w:hAnsi="Calibri" w:cs="Arial"/>
          <w:sz w:val="22"/>
          <w:szCs w:val="22"/>
        </w:rPr>
      </w:pPr>
      <w:r w:rsidRPr="00D949F0">
        <w:rPr>
          <w:rFonts w:ascii="Calibri" w:hAnsi="Calibri" w:cs="Arial"/>
          <w:sz w:val="22"/>
          <w:szCs w:val="22"/>
        </w:rPr>
        <w:t>Zapłata wynagrodzenia za świadczoną usługę oświetlenia odbywać się będzie w cyklu   miesięcznym na podstawie faktury wystawionej pr</w:t>
      </w:r>
      <w:r w:rsidR="00284C48">
        <w:rPr>
          <w:rFonts w:ascii="Calibri" w:hAnsi="Calibri" w:cs="Arial"/>
          <w:sz w:val="22"/>
          <w:szCs w:val="22"/>
        </w:rPr>
        <w:t>zez Wykonawcę</w:t>
      </w:r>
      <w:r w:rsidRPr="00D949F0">
        <w:rPr>
          <w:rFonts w:ascii="Calibri" w:hAnsi="Calibri" w:cs="Arial"/>
          <w:sz w:val="22"/>
          <w:szCs w:val="22"/>
        </w:rPr>
        <w:t>.</w:t>
      </w:r>
    </w:p>
    <w:p w:rsidR="00D949F0" w:rsidRPr="00D949F0" w:rsidRDefault="00D949F0" w:rsidP="00D949F0">
      <w:pPr>
        <w:pStyle w:val="Tekstpodstawowy"/>
        <w:rPr>
          <w:rFonts w:ascii="Calibri" w:hAnsi="Calibri" w:cs="Arial"/>
          <w:sz w:val="22"/>
          <w:szCs w:val="22"/>
        </w:rPr>
      </w:pPr>
    </w:p>
    <w:p w:rsidR="00D949F0" w:rsidRPr="00D949F0" w:rsidRDefault="00284C48" w:rsidP="00142CFC">
      <w:pPr>
        <w:pStyle w:val="Tekstpodstawowy"/>
        <w:numPr>
          <w:ilvl w:val="0"/>
          <w:numId w:val="15"/>
        </w:numPr>
        <w:rPr>
          <w:rFonts w:ascii="Calibri" w:hAnsi="Calibri"/>
          <w:color w:val="000000"/>
          <w:sz w:val="22"/>
          <w:szCs w:val="22"/>
        </w:rPr>
      </w:pPr>
      <w:r>
        <w:rPr>
          <w:rFonts w:ascii="Calibri" w:hAnsi="Calibri"/>
          <w:color w:val="000000"/>
          <w:sz w:val="22"/>
          <w:szCs w:val="22"/>
        </w:rPr>
        <w:t>Wykonawca</w:t>
      </w:r>
      <w:r w:rsidR="00D949F0" w:rsidRPr="00D949F0">
        <w:rPr>
          <w:rFonts w:ascii="Calibri" w:hAnsi="Calibri"/>
          <w:color w:val="000000"/>
          <w:sz w:val="22"/>
          <w:szCs w:val="22"/>
        </w:rPr>
        <w:t xml:space="preserve"> wystawi fakturę VAT na </w:t>
      </w:r>
      <w:r w:rsidR="00D949F0" w:rsidRPr="00D949F0">
        <w:rPr>
          <w:rFonts w:ascii="Calibri" w:hAnsi="Calibri"/>
          <w:b/>
          <w:color w:val="000000"/>
          <w:sz w:val="22"/>
          <w:szCs w:val="22"/>
        </w:rPr>
        <w:t>Gminę Miasto Elbląg</w:t>
      </w:r>
      <w:r w:rsidR="00D949F0" w:rsidRPr="00D949F0">
        <w:rPr>
          <w:rFonts w:ascii="Calibri" w:hAnsi="Calibri"/>
          <w:color w:val="000000"/>
          <w:sz w:val="22"/>
          <w:szCs w:val="22"/>
        </w:rPr>
        <w:t xml:space="preserve"> z dopiskiem Departament Zarząd Dróg  82-300 Elbląg  ul. Łączności 1 </w:t>
      </w:r>
      <w:r w:rsidR="00D949F0" w:rsidRPr="00D949F0">
        <w:rPr>
          <w:rFonts w:ascii="Calibri" w:hAnsi="Calibri"/>
          <w:b/>
          <w:color w:val="000000"/>
          <w:sz w:val="22"/>
          <w:szCs w:val="22"/>
        </w:rPr>
        <w:t>NIP: 578-305-14-46 , REGON 170747715</w:t>
      </w:r>
      <w:r w:rsidR="00D949F0" w:rsidRPr="00D949F0">
        <w:rPr>
          <w:rFonts w:ascii="Calibri" w:hAnsi="Calibri"/>
          <w:color w:val="000000"/>
          <w:sz w:val="22"/>
          <w:szCs w:val="22"/>
        </w:rPr>
        <w:t xml:space="preserve">  każdego osta</w:t>
      </w:r>
      <w:r w:rsidR="00210717">
        <w:rPr>
          <w:rFonts w:ascii="Calibri" w:hAnsi="Calibri"/>
          <w:color w:val="000000"/>
          <w:sz w:val="22"/>
          <w:szCs w:val="22"/>
        </w:rPr>
        <w:t>tniego dnia  miesiąca  trwania U</w:t>
      </w:r>
      <w:r w:rsidR="00D949F0" w:rsidRPr="00D949F0">
        <w:rPr>
          <w:rFonts w:ascii="Calibri" w:hAnsi="Calibri"/>
          <w:color w:val="000000"/>
          <w:sz w:val="22"/>
          <w:szCs w:val="22"/>
        </w:rPr>
        <w:t>mowy.</w:t>
      </w:r>
    </w:p>
    <w:p w:rsidR="00D949F0" w:rsidRPr="00D949F0" w:rsidRDefault="00D949F0" w:rsidP="00D949F0">
      <w:pPr>
        <w:pStyle w:val="Tekstpodstawowy"/>
        <w:ind w:left="360"/>
        <w:rPr>
          <w:rFonts w:ascii="Calibri" w:hAnsi="Calibri"/>
          <w:color w:val="000000"/>
          <w:sz w:val="22"/>
          <w:szCs w:val="22"/>
        </w:rPr>
      </w:pPr>
    </w:p>
    <w:p w:rsidR="00D949F0" w:rsidRPr="00D949F0" w:rsidRDefault="00D949F0" w:rsidP="00142CFC">
      <w:pPr>
        <w:pStyle w:val="Tekstpodstawowy"/>
        <w:numPr>
          <w:ilvl w:val="0"/>
          <w:numId w:val="15"/>
        </w:numPr>
        <w:ind w:left="284" w:hanging="284"/>
        <w:rPr>
          <w:rFonts w:ascii="Calibri" w:hAnsi="Calibri" w:cs="Arial"/>
          <w:sz w:val="22"/>
          <w:szCs w:val="22"/>
        </w:rPr>
      </w:pPr>
      <w:r w:rsidRPr="00D949F0">
        <w:rPr>
          <w:rFonts w:ascii="Calibri" w:hAnsi="Calibri" w:cs="Arial"/>
          <w:sz w:val="22"/>
          <w:szCs w:val="22"/>
        </w:rPr>
        <w:t xml:space="preserve">Zapłata każdej z wystawionych  faktur miesięcznych nastąpi w terminie </w:t>
      </w:r>
      <w:r w:rsidRPr="00D949F0">
        <w:rPr>
          <w:rFonts w:ascii="Calibri" w:hAnsi="Calibri" w:cs="Arial"/>
          <w:b/>
          <w:sz w:val="22"/>
          <w:szCs w:val="22"/>
        </w:rPr>
        <w:t>30</w:t>
      </w:r>
      <w:r w:rsidRPr="00D949F0">
        <w:rPr>
          <w:rFonts w:ascii="Calibri" w:hAnsi="Calibri" w:cs="Arial"/>
          <w:sz w:val="22"/>
          <w:szCs w:val="22"/>
        </w:rPr>
        <w:t xml:space="preserve"> dni licząc od </w:t>
      </w:r>
      <w:r w:rsidR="00284C48">
        <w:rPr>
          <w:rFonts w:ascii="Calibri" w:hAnsi="Calibri" w:cs="Arial"/>
          <w:sz w:val="22"/>
          <w:szCs w:val="22"/>
        </w:rPr>
        <w:t>daty jej wpływu do Zamawiającego</w:t>
      </w:r>
      <w:r w:rsidRPr="00D949F0">
        <w:rPr>
          <w:rFonts w:ascii="Calibri" w:hAnsi="Calibri" w:cs="Arial"/>
          <w:sz w:val="22"/>
          <w:szCs w:val="22"/>
        </w:rPr>
        <w:t xml:space="preserve">. </w:t>
      </w:r>
    </w:p>
    <w:p w:rsidR="00D949F0" w:rsidRPr="00D949F0" w:rsidRDefault="00D949F0" w:rsidP="00D949F0">
      <w:pPr>
        <w:pStyle w:val="Tekstpodstawowy"/>
        <w:ind w:left="284" w:hanging="284"/>
        <w:rPr>
          <w:rFonts w:ascii="Calibri" w:hAnsi="Calibri" w:cs="Arial"/>
          <w:sz w:val="22"/>
          <w:szCs w:val="22"/>
        </w:rPr>
      </w:pPr>
    </w:p>
    <w:p w:rsidR="00D949F0" w:rsidRDefault="00D949F0" w:rsidP="00D949F0">
      <w:pPr>
        <w:pStyle w:val="Tekstpodstawowy"/>
        <w:tabs>
          <w:tab w:val="left" w:pos="426"/>
        </w:tabs>
        <w:ind w:left="284" w:hanging="284"/>
        <w:rPr>
          <w:rFonts w:ascii="Calibri" w:hAnsi="Calibri" w:cs="Arial"/>
          <w:sz w:val="22"/>
          <w:szCs w:val="22"/>
        </w:rPr>
      </w:pPr>
      <w:r w:rsidRPr="00D949F0">
        <w:rPr>
          <w:rFonts w:ascii="Calibri" w:hAnsi="Calibri" w:cs="Arial"/>
          <w:sz w:val="22"/>
          <w:szCs w:val="22"/>
        </w:rPr>
        <w:lastRenderedPageBreak/>
        <w:t>4. Wynagrod</w:t>
      </w:r>
      <w:r w:rsidR="00210717">
        <w:rPr>
          <w:rFonts w:ascii="Calibri" w:hAnsi="Calibri" w:cs="Arial"/>
          <w:sz w:val="22"/>
          <w:szCs w:val="22"/>
        </w:rPr>
        <w:t>zenie  za wykonanie przedmiotu U</w:t>
      </w:r>
      <w:r w:rsidRPr="00D949F0">
        <w:rPr>
          <w:rFonts w:ascii="Calibri" w:hAnsi="Calibri" w:cs="Arial"/>
          <w:sz w:val="22"/>
          <w:szCs w:val="22"/>
        </w:rPr>
        <w:t>mowy   będ</w:t>
      </w:r>
      <w:r w:rsidR="00284C48">
        <w:rPr>
          <w:rFonts w:ascii="Calibri" w:hAnsi="Calibri" w:cs="Arial"/>
          <w:sz w:val="22"/>
          <w:szCs w:val="22"/>
        </w:rPr>
        <w:t>zie płatne z konta Zamawiającego na rachunek   bankowy Wykonawcy</w:t>
      </w:r>
      <w:r w:rsidRPr="00D949F0">
        <w:rPr>
          <w:rFonts w:ascii="Calibri" w:hAnsi="Calibri" w:cs="Arial"/>
          <w:sz w:val="22"/>
          <w:szCs w:val="22"/>
        </w:rPr>
        <w:t xml:space="preserve">  wskazany na fakturze.</w:t>
      </w:r>
    </w:p>
    <w:p w:rsidR="00B700E8" w:rsidRDefault="00B700E8" w:rsidP="00D949F0">
      <w:pPr>
        <w:pStyle w:val="Tekstpodstawowy"/>
        <w:tabs>
          <w:tab w:val="left" w:pos="426"/>
        </w:tabs>
        <w:ind w:left="284" w:hanging="284"/>
        <w:rPr>
          <w:rFonts w:ascii="Calibri" w:hAnsi="Calibri" w:cs="Arial"/>
          <w:sz w:val="22"/>
          <w:szCs w:val="22"/>
        </w:rPr>
      </w:pPr>
    </w:p>
    <w:p w:rsidR="00F873C8" w:rsidRPr="00284C48" w:rsidRDefault="00284C48" w:rsidP="00284C48">
      <w:pPr>
        <w:ind w:left="284" w:hanging="284"/>
        <w:jc w:val="both"/>
        <w:rPr>
          <w:rFonts w:ascii="Arial" w:hAnsi="Arial"/>
          <w:color w:val="000000"/>
          <w:sz w:val="21"/>
          <w:szCs w:val="21"/>
        </w:rPr>
      </w:pPr>
      <w:r>
        <w:rPr>
          <w:rFonts w:ascii="Calibri" w:hAnsi="Calibri"/>
          <w:color w:val="000000"/>
          <w:sz w:val="22"/>
          <w:szCs w:val="22"/>
        </w:rPr>
        <w:t xml:space="preserve">5.  </w:t>
      </w:r>
      <w:r w:rsidR="00F873C8" w:rsidRPr="00284C48">
        <w:rPr>
          <w:rFonts w:ascii="Calibri" w:hAnsi="Calibri"/>
          <w:color w:val="000000"/>
          <w:sz w:val="22"/>
          <w:szCs w:val="22"/>
        </w:rPr>
        <w:t xml:space="preserve">W razie opóźnienia w zapłacie swoich należności Strony zobowiązują się do zapłaty </w:t>
      </w:r>
      <w:r w:rsidR="000E6285" w:rsidRPr="00284C48">
        <w:rPr>
          <w:rFonts w:ascii="Calibri" w:hAnsi="Calibri"/>
          <w:color w:val="000000"/>
          <w:sz w:val="22"/>
          <w:szCs w:val="22"/>
        </w:rPr>
        <w:t>odsetek ustawowych za czas opóźnienia.</w:t>
      </w:r>
    </w:p>
    <w:p w:rsidR="00F873C8" w:rsidRPr="00F873C8" w:rsidRDefault="00F873C8" w:rsidP="00B52F29">
      <w:pPr>
        <w:pStyle w:val="Akapitzlist"/>
        <w:ind w:left="284" w:hanging="284"/>
        <w:jc w:val="both"/>
        <w:rPr>
          <w:rFonts w:ascii="Arial" w:hAnsi="Arial"/>
          <w:color w:val="000000"/>
          <w:sz w:val="21"/>
          <w:szCs w:val="21"/>
        </w:rPr>
      </w:pPr>
    </w:p>
    <w:p w:rsidR="00D949F0" w:rsidRDefault="00284C48" w:rsidP="00284C48">
      <w:pPr>
        <w:pStyle w:val="Tekstpodstawowy"/>
        <w:rPr>
          <w:rFonts w:ascii="Arial" w:hAnsi="Arial" w:cs="Arial"/>
          <w:color w:val="000000"/>
          <w:sz w:val="22"/>
          <w:szCs w:val="22"/>
        </w:rPr>
      </w:pPr>
      <w:r>
        <w:rPr>
          <w:rFonts w:ascii="Calibri" w:hAnsi="Calibri" w:cs="Arial"/>
          <w:color w:val="000000"/>
          <w:sz w:val="22"/>
          <w:szCs w:val="22"/>
        </w:rPr>
        <w:t xml:space="preserve">6.   </w:t>
      </w:r>
      <w:r w:rsidR="00D949F0" w:rsidRPr="00D949F0">
        <w:rPr>
          <w:rFonts w:ascii="Calibri" w:hAnsi="Calibri" w:cs="Arial"/>
          <w:color w:val="000000"/>
          <w:sz w:val="22"/>
          <w:szCs w:val="22"/>
        </w:rPr>
        <w:t>Za datę zapłaty przyjmuje się datę uzn</w:t>
      </w:r>
      <w:r>
        <w:rPr>
          <w:rFonts w:ascii="Calibri" w:hAnsi="Calibri" w:cs="Arial"/>
          <w:color w:val="000000"/>
          <w:sz w:val="22"/>
          <w:szCs w:val="22"/>
        </w:rPr>
        <w:t>ania rachunku bankowego Wykonawcy</w:t>
      </w:r>
      <w:r w:rsidR="00D949F0" w:rsidRPr="0085358A">
        <w:rPr>
          <w:rFonts w:ascii="Arial" w:hAnsi="Arial" w:cs="Arial"/>
          <w:color w:val="000000"/>
          <w:sz w:val="22"/>
          <w:szCs w:val="22"/>
        </w:rPr>
        <w:t xml:space="preserve">.  </w:t>
      </w:r>
    </w:p>
    <w:p w:rsidR="004922AF" w:rsidRPr="00340231" w:rsidRDefault="004922AF" w:rsidP="00521F5C">
      <w:pPr>
        <w:pStyle w:val="Tekstpodstawowy"/>
        <w:rPr>
          <w:rFonts w:ascii="Calibri" w:hAnsi="Calibri"/>
          <w:b/>
          <w:sz w:val="22"/>
          <w:szCs w:val="22"/>
        </w:rPr>
      </w:pPr>
    </w:p>
    <w:p w:rsidR="00EE752F" w:rsidRPr="00340231" w:rsidRDefault="00EE752F" w:rsidP="00340231">
      <w:pPr>
        <w:jc w:val="center"/>
        <w:rPr>
          <w:rFonts w:ascii="Calibri" w:hAnsi="Calibri"/>
          <w:b/>
          <w:sz w:val="22"/>
          <w:szCs w:val="22"/>
        </w:rPr>
      </w:pPr>
      <w:r w:rsidRPr="00340231">
        <w:rPr>
          <w:rFonts w:ascii="Calibri" w:hAnsi="Calibri"/>
          <w:b/>
          <w:sz w:val="22"/>
          <w:szCs w:val="22"/>
        </w:rPr>
        <w:t xml:space="preserve">§ </w:t>
      </w:r>
      <w:r w:rsidR="00ED4983">
        <w:rPr>
          <w:rFonts w:ascii="Calibri" w:hAnsi="Calibri"/>
          <w:b/>
          <w:sz w:val="22"/>
          <w:szCs w:val="22"/>
        </w:rPr>
        <w:t>7</w:t>
      </w:r>
    </w:p>
    <w:p w:rsidR="004922AF" w:rsidRDefault="00B536B3" w:rsidP="00521F5C">
      <w:pPr>
        <w:jc w:val="center"/>
        <w:rPr>
          <w:rFonts w:ascii="Calibri" w:hAnsi="Calibri"/>
          <w:b/>
          <w:sz w:val="22"/>
          <w:szCs w:val="22"/>
        </w:rPr>
      </w:pPr>
      <w:r w:rsidRPr="00340231">
        <w:rPr>
          <w:rFonts w:ascii="Calibri" w:hAnsi="Calibri"/>
          <w:b/>
          <w:sz w:val="22"/>
          <w:szCs w:val="22"/>
        </w:rPr>
        <w:t>Kontrol</w:t>
      </w:r>
      <w:r w:rsidR="00705CB3">
        <w:rPr>
          <w:rFonts w:ascii="Calibri" w:hAnsi="Calibri"/>
          <w:b/>
          <w:sz w:val="22"/>
          <w:szCs w:val="22"/>
        </w:rPr>
        <w:t xml:space="preserve">a wykonania usługi i odbiory </w:t>
      </w:r>
      <w:r w:rsidR="005568AB">
        <w:rPr>
          <w:rFonts w:ascii="Calibri" w:hAnsi="Calibri"/>
          <w:b/>
          <w:sz w:val="22"/>
          <w:szCs w:val="22"/>
        </w:rPr>
        <w:t xml:space="preserve">modernizacji oświetlenia </w:t>
      </w:r>
    </w:p>
    <w:p w:rsidR="005568AB" w:rsidRDefault="005568AB" w:rsidP="00340231">
      <w:pPr>
        <w:jc w:val="center"/>
        <w:rPr>
          <w:rFonts w:ascii="Calibri" w:hAnsi="Calibri"/>
          <w:b/>
          <w:sz w:val="22"/>
          <w:szCs w:val="22"/>
        </w:rPr>
      </w:pPr>
    </w:p>
    <w:p w:rsidR="00705CB3" w:rsidRPr="00492FA2" w:rsidRDefault="00705CB3" w:rsidP="00492FA2">
      <w:pPr>
        <w:pStyle w:val="Tekstpodstawowy"/>
        <w:ind w:left="284" w:hanging="284"/>
        <w:rPr>
          <w:rFonts w:ascii="Calibri" w:hAnsi="Calibri"/>
          <w:color w:val="000000"/>
          <w:sz w:val="22"/>
          <w:szCs w:val="22"/>
        </w:rPr>
      </w:pPr>
      <w:r>
        <w:rPr>
          <w:rFonts w:ascii="Calibri" w:hAnsi="Calibri"/>
          <w:color w:val="000000"/>
          <w:sz w:val="22"/>
          <w:szCs w:val="22"/>
        </w:rPr>
        <w:t>1</w:t>
      </w:r>
      <w:r w:rsidRPr="00492FA2">
        <w:rPr>
          <w:rFonts w:ascii="Calibri" w:hAnsi="Calibri"/>
          <w:color w:val="000000"/>
          <w:sz w:val="22"/>
          <w:szCs w:val="22"/>
        </w:rPr>
        <w:t>.   Strony ustalają następujące zasady odbioru przedmiotu umowy w zakresie modernizacji infrastruktury oświetleniowej</w:t>
      </w:r>
      <w:r w:rsidR="00492FA2" w:rsidRPr="00492FA2">
        <w:rPr>
          <w:rFonts w:ascii="Calibri" w:hAnsi="Calibri"/>
          <w:color w:val="000000"/>
          <w:sz w:val="22"/>
          <w:szCs w:val="22"/>
        </w:rPr>
        <w:t>:</w:t>
      </w:r>
      <w:r w:rsidRPr="00492FA2">
        <w:rPr>
          <w:rFonts w:ascii="Calibri" w:hAnsi="Calibri"/>
          <w:color w:val="000000"/>
          <w:sz w:val="22"/>
          <w:szCs w:val="22"/>
        </w:rPr>
        <w:t xml:space="preserve"> </w:t>
      </w:r>
    </w:p>
    <w:p w:rsidR="00705CB3" w:rsidRPr="00492FA2" w:rsidRDefault="00284C48" w:rsidP="005568AB">
      <w:pPr>
        <w:ind w:left="720" w:hanging="360"/>
        <w:jc w:val="both"/>
        <w:rPr>
          <w:rFonts w:ascii="Calibri" w:hAnsi="Calibri"/>
          <w:color w:val="000000"/>
          <w:sz w:val="22"/>
          <w:szCs w:val="22"/>
        </w:rPr>
      </w:pPr>
      <w:r>
        <w:rPr>
          <w:rFonts w:ascii="Calibri" w:hAnsi="Calibri"/>
          <w:color w:val="000000"/>
          <w:sz w:val="22"/>
          <w:szCs w:val="22"/>
        </w:rPr>
        <w:t xml:space="preserve"> 1)</w:t>
      </w:r>
      <w:r w:rsidR="00705CB3" w:rsidRPr="00492FA2">
        <w:rPr>
          <w:rFonts w:ascii="Calibri" w:hAnsi="Calibri"/>
          <w:color w:val="000000"/>
          <w:sz w:val="22"/>
          <w:szCs w:val="22"/>
        </w:rPr>
        <w:t xml:space="preserve"> Wykonawca zawiadomi Zamawiającego pisemnie o gotowości do odbioru</w:t>
      </w:r>
    </w:p>
    <w:p w:rsidR="00705CB3" w:rsidRPr="00492FA2" w:rsidRDefault="00284C48" w:rsidP="005568AB">
      <w:pPr>
        <w:tabs>
          <w:tab w:val="num" w:pos="2160"/>
        </w:tabs>
        <w:ind w:left="720" w:hanging="360"/>
        <w:jc w:val="both"/>
        <w:rPr>
          <w:rFonts w:ascii="Calibri" w:hAnsi="Calibri"/>
          <w:color w:val="000000"/>
          <w:sz w:val="22"/>
          <w:szCs w:val="22"/>
        </w:rPr>
      </w:pPr>
      <w:r>
        <w:rPr>
          <w:rFonts w:ascii="Calibri" w:hAnsi="Calibri"/>
          <w:color w:val="000000"/>
          <w:sz w:val="22"/>
          <w:szCs w:val="22"/>
        </w:rPr>
        <w:t xml:space="preserve"> 2)</w:t>
      </w:r>
      <w:r w:rsidR="00705CB3" w:rsidRPr="00492FA2">
        <w:rPr>
          <w:rFonts w:ascii="Calibri" w:hAnsi="Calibri"/>
          <w:color w:val="000000"/>
          <w:sz w:val="22"/>
          <w:szCs w:val="22"/>
        </w:rPr>
        <w:t xml:space="preserve"> Zamawiający rozpocznie czynności odbiorowe </w:t>
      </w:r>
      <w:r>
        <w:rPr>
          <w:rFonts w:ascii="Calibri" w:hAnsi="Calibri"/>
          <w:color w:val="000000"/>
          <w:sz w:val="22"/>
          <w:szCs w:val="22"/>
        </w:rPr>
        <w:t xml:space="preserve">nie później niż </w:t>
      </w:r>
      <w:r w:rsidR="00705CB3" w:rsidRPr="00492FA2">
        <w:rPr>
          <w:rFonts w:ascii="Calibri" w:hAnsi="Calibri"/>
          <w:color w:val="000000"/>
          <w:sz w:val="22"/>
          <w:szCs w:val="22"/>
        </w:rPr>
        <w:t>w ciągu 7 dni od daty otrzymania zawiadomienia,</w:t>
      </w:r>
    </w:p>
    <w:p w:rsidR="005568AB" w:rsidRPr="00492FA2" w:rsidRDefault="00284C48" w:rsidP="005568AB">
      <w:pPr>
        <w:pStyle w:val="Akapitzlist"/>
        <w:ind w:left="567" w:hanging="141"/>
        <w:jc w:val="both"/>
        <w:rPr>
          <w:rFonts w:ascii="Calibri" w:hAnsi="Calibri"/>
          <w:sz w:val="22"/>
          <w:szCs w:val="22"/>
        </w:rPr>
      </w:pPr>
      <w:r>
        <w:rPr>
          <w:rFonts w:ascii="Calibri" w:hAnsi="Calibri"/>
          <w:sz w:val="22"/>
          <w:szCs w:val="22"/>
        </w:rPr>
        <w:t>3)</w:t>
      </w:r>
      <w:r w:rsidR="00705CB3" w:rsidRPr="00492FA2">
        <w:rPr>
          <w:rFonts w:ascii="Calibri" w:hAnsi="Calibri"/>
          <w:sz w:val="22"/>
          <w:szCs w:val="22"/>
        </w:rPr>
        <w:t xml:space="preserve"> jeżeli w trakcie odbioru zostaną stwierdzone wady dające się usunąć to Zamawiający przerwie    czy</w:t>
      </w:r>
      <w:r>
        <w:rPr>
          <w:rFonts w:ascii="Calibri" w:hAnsi="Calibri"/>
          <w:sz w:val="22"/>
          <w:szCs w:val="22"/>
        </w:rPr>
        <w:t>nności odbioru i uzgodni z Wykonawcą  termin</w:t>
      </w:r>
      <w:r w:rsidR="00705CB3" w:rsidRPr="00492FA2">
        <w:rPr>
          <w:rFonts w:ascii="Calibri" w:hAnsi="Calibri"/>
          <w:sz w:val="22"/>
          <w:szCs w:val="22"/>
        </w:rPr>
        <w:t xml:space="preserve"> usunięcia wad,</w:t>
      </w:r>
    </w:p>
    <w:p w:rsidR="00705CB3" w:rsidRPr="00492FA2" w:rsidRDefault="00284C48" w:rsidP="005568AB">
      <w:pPr>
        <w:pStyle w:val="Akapitzlist"/>
        <w:ind w:left="709" w:hanging="283"/>
        <w:jc w:val="both"/>
        <w:rPr>
          <w:rFonts w:ascii="Calibri" w:hAnsi="Calibri"/>
          <w:sz w:val="22"/>
          <w:szCs w:val="22"/>
        </w:rPr>
      </w:pPr>
      <w:r>
        <w:rPr>
          <w:rFonts w:ascii="Calibri" w:hAnsi="Calibri"/>
          <w:sz w:val="22"/>
          <w:szCs w:val="22"/>
        </w:rPr>
        <w:t>4)</w:t>
      </w:r>
      <w:r w:rsidR="005568AB" w:rsidRPr="00492FA2">
        <w:rPr>
          <w:rFonts w:ascii="Calibri" w:hAnsi="Calibri"/>
          <w:sz w:val="22"/>
          <w:szCs w:val="22"/>
        </w:rPr>
        <w:t xml:space="preserve"> </w:t>
      </w:r>
      <w:r w:rsidR="00705CB3" w:rsidRPr="00492FA2">
        <w:rPr>
          <w:rFonts w:ascii="Calibri" w:hAnsi="Calibri"/>
          <w:sz w:val="22"/>
          <w:szCs w:val="22"/>
        </w:rPr>
        <w:t>o fakcie usunięcia wad Wykonawca zawiadomi pisemnie Zamawiającego, żądając jednocześnie wyznaczenia terminu odbioru robót,</w:t>
      </w:r>
    </w:p>
    <w:p w:rsidR="00705CB3" w:rsidRPr="00492FA2" w:rsidRDefault="00284C48" w:rsidP="005568AB">
      <w:pPr>
        <w:ind w:left="720" w:hanging="283"/>
        <w:jc w:val="both"/>
        <w:rPr>
          <w:rFonts w:ascii="Calibri" w:hAnsi="Calibri"/>
          <w:sz w:val="22"/>
          <w:szCs w:val="22"/>
        </w:rPr>
      </w:pPr>
      <w:r>
        <w:rPr>
          <w:rFonts w:ascii="Calibri" w:hAnsi="Calibri"/>
          <w:sz w:val="22"/>
          <w:szCs w:val="22"/>
        </w:rPr>
        <w:t>5)</w:t>
      </w:r>
      <w:r w:rsidR="005568AB" w:rsidRPr="00492FA2">
        <w:rPr>
          <w:rFonts w:ascii="Calibri" w:hAnsi="Calibri"/>
          <w:sz w:val="22"/>
          <w:szCs w:val="22"/>
        </w:rPr>
        <w:t xml:space="preserve"> </w:t>
      </w:r>
      <w:r w:rsidR="00705CB3" w:rsidRPr="00492FA2">
        <w:rPr>
          <w:rFonts w:ascii="Calibri" w:hAnsi="Calibri"/>
          <w:sz w:val="22"/>
          <w:szCs w:val="22"/>
        </w:rPr>
        <w:t xml:space="preserve"> wszelkie czynności podczas dokonywania odbioru jak i terminy wyznaczone na usunięcie wad będą zawarte w protokole odbioru podpisanym przez przedstawicieli Zamawiającego i Wykonawcy,</w:t>
      </w:r>
    </w:p>
    <w:p w:rsidR="005568AB" w:rsidRPr="00492FA2" w:rsidRDefault="00284C48" w:rsidP="005568AB">
      <w:pPr>
        <w:ind w:left="720" w:hanging="283"/>
        <w:jc w:val="both"/>
        <w:rPr>
          <w:rFonts w:ascii="Calibri" w:hAnsi="Calibri"/>
          <w:sz w:val="22"/>
          <w:szCs w:val="22"/>
        </w:rPr>
      </w:pPr>
      <w:r>
        <w:rPr>
          <w:rFonts w:ascii="Calibri" w:hAnsi="Calibri"/>
          <w:sz w:val="22"/>
          <w:szCs w:val="22"/>
        </w:rPr>
        <w:t>6)</w:t>
      </w:r>
      <w:r w:rsidR="00705CB3" w:rsidRPr="00492FA2">
        <w:rPr>
          <w:rFonts w:ascii="Calibri" w:hAnsi="Calibri"/>
          <w:sz w:val="22"/>
          <w:szCs w:val="22"/>
        </w:rPr>
        <w:t xml:space="preserve">  Zamawiający wyznacza terminy przeglądów w okresie gwarancji , a w</w:t>
      </w:r>
      <w:r>
        <w:rPr>
          <w:rFonts w:ascii="Calibri" w:hAnsi="Calibri"/>
          <w:sz w:val="22"/>
          <w:szCs w:val="22"/>
        </w:rPr>
        <w:t xml:space="preserve"> razie stwierdzenia wad uzgadnia z Wykonawcą </w:t>
      </w:r>
      <w:r w:rsidR="00705CB3" w:rsidRPr="00492FA2">
        <w:rPr>
          <w:rFonts w:ascii="Calibri" w:hAnsi="Calibri"/>
          <w:sz w:val="22"/>
          <w:szCs w:val="22"/>
        </w:rPr>
        <w:t xml:space="preserve"> termin ich usunięcia. Z przeglądów sporządza się pro</w:t>
      </w:r>
      <w:r>
        <w:rPr>
          <w:rFonts w:ascii="Calibri" w:hAnsi="Calibri"/>
          <w:sz w:val="22"/>
          <w:szCs w:val="22"/>
        </w:rPr>
        <w:t>tokoły podpisane przez obydwie S</w:t>
      </w:r>
      <w:r w:rsidR="00705CB3" w:rsidRPr="00492FA2">
        <w:rPr>
          <w:rFonts w:ascii="Calibri" w:hAnsi="Calibri"/>
          <w:sz w:val="22"/>
          <w:szCs w:val="22"/>
        </w:rPr>
        <w:t>trony,</w:t>
      </w:r>
    </w:p>
    <w:p w:rsidR="005568AB" w:rsidRPr="00492FA2" w:rsidRDefault="00284C48" w:rsidP="005568AB">
      <w:pPr>
        <w:ind w:left="720" w:hanging="283"/>
        <w:jc w:val="both"/>
        <w:rPr>
          <w:rFonts w:ascii="Calibri" w:hAnsi="Calibri"/>
          <w:sz w:val="22"/>
          <w:szCs w:val="22"/>
        </w:rPr>
      </w:pPr>
      <w:r>
        <w:rPr>
          <w:rFonts w:ascii="Calibri" w:hAnsi="Calibri"/>
          <w:sz w:val="22"/>
          <w:szCs w:val="22"/>
        </w:rPr>
        <w:t xml:space="preserve">7) </w:t>
      </w:r>
      <w:r w:rsidR="00705CB3" w:rsidRPr="00492FA2">
        <w:rPr>
          <w:rFonts w:ascii="Calibri" w:hAnsi="Calibri"/>
          <w:sz w:val="22"/>
          <w:szCs w:val="22"/>
        </w:rPr>
        <w:t>niezależnie od wyznaczonych terminów przeglądów, Wykonawca na ka</w:t>
      </w:r>
      <w:r>
        <w:rPr>
          <w:rFonts w:ascii="Calibri" w:hAnsi="Calibri"/>
          <w:sz w:val="22"/>
          <w:szCs w:val="22"/>
        </w:rPr>
        <w:t xml:space="preserve">żde żądanie Zamawiającego usunie w terminie określonym w § 12 ust.3 </w:t>
      </w:r>
      <w:r w:rsidR="00705CB3" w:rsidRPr="00492FA2">
        <w:rPr>
          <w:rFonts w:ascii="Calibri" w:hAnsi="Calibri"/>
          <w:sz w:val="22"/>
          <w:szCs w:val="22"/>
        </w:rPr>
        <w:t xml:space="preserve"> wady zgłoszone przez niego w czasie eksploatacji,</w:t>
      </w:r>
      <w:r w:rsidR="005568AB" w:rsidRPr="00492FA2">
        <w:rPr>
          <w:rFonts w:ascii="Calibri" w:hAnsi="Calibri"/>
          <w:sz w:val="22"/>
          <w:szCs w:val="22"/>
        </w:rPr>
        <w:t xml:space="preserve"> w okresie gwarancji</w:t>
      </w:r>
      <w:r w:rsidR="00E51BC0">
        <w:rPr>
          <w:rFonts w:ascii="Calibri" w:hAnsi="Calibri"/>
          <w:sz w:val="22"/>
          <w:szCs w:val="22"/>
        </w:rPr>
        <w:t>,</w:t>
      </w:r>
    </w:p>
    <w:p w:rsidR="00705CB3" w:rsidRPr="00492FA2" w:rsidRDefault="00284C48" w:rsidP="005568AB">
      <w:pPr>
        <w:ind w:left="720" w:hanging="283"/>
        <w:jc w:val="both"/>
        <w:rPr>
          <w:rFonts w:ascii="Calibri" w:hAnsi="Calibri"/>
          <w:sz w:val="22"/>
          <w:szCs w:val="22"/>
        </w:rPr>
      </w:pPr>
      <w:r>
        <w:rPr>
          <w:rFonts w:ascii="Calibri" w:hAnsi="Calibri"/>
          <w:sz w:val="22"/>
          <w:szCs w:val="22"/>
        </w:rPr>
        <w:t xml:space="preserve">8) </w:t>
      </w:r>
      <w:r w:rsidR="00705CB3" w:rsidRPr="00492FA2">
        <w:rPr>
          <w:rFonts w:ascii="Calibri" w:hAnsi="Calibri"/>
          <w:sz w:val="22"/>
          <w:szCs w:val="22"/>
        </w:rPr>
        <w:t xml:space="preserve">w przypadku stwierdzenia </w:t>
      </w:r>
      <w:r w:rsidR="00E51BC0">
        <w:rPr>
          <w:rFonts w:ascii="Calibri" w:hAnsi="Calibri"/>
          <w:sz w:val="22"/>
          <w:szCs w:val="22"/>
        </w:rPr>
        <w:t>przez Wykonawcę podczas procedury usuwania</w:t>
      </w:r>
      <w:r w:rsidR="00705CB3" w:rsidRPr="00492FA2">
        <w:rPr>
          <w:rFonts w:ascii="Calibri" w:hAnsi="Calibri"/>
          <w:sz w:val="22"/>
          <w:szCs w:val="22"/>
        </w:rPr>
        <w:t xml:space="preserve"> wad</w:t>
      </w:r>
      <w:r w:rsidR="00E51BC0">
        <w:rPr>
          <w:rFonts w:ascii="Calibri" w:hAnsi="Calibri"/>
          <w:sz w:val="22"/>
          <w:szCs w:val="22"/>
        </w:rPr>
        <w:t>, iż  nie nadając</w:t>
      </w:r>
      <w:r w:rsidR="00705CB3" w:rsidRPr="00492FA2">
        <w:rPr>
          <w:rFonts w:ascii="Calibri" w:hAnsi="Calibri"/>
          <w:sz w:val="22"/>
          <w:szCs w:val="22"/>
        </w:rPr>
        <w:t xml:space="preserve"> się </w:t>
      </w:r>
      <w:r w:rsidR="00E51BC0">
        <w:rPr>
          <w:rFonts w:ascii="Calibri" w:hAnsi="Calibri"/>
          <w:sz w:val="22"/>
          <w:szCs w:val="22"/>
        </w:rPr>
        <w:t xml:space="preserve">one </w:t>
      </w:r>
      <w:r w:rsidR="00705CB3" w:rsidRPr="00492FA2">
        <w:rPr>
          <w:rFonts w:ascii="Calibri" w:hAnsi="Calibri"/>
          <w:sz w:val="22"/>
          <w:szCs w:val="22"/>
        </w:rPr>
        <w:t>do usunięcia Zamawiający może:</w:t>
      </w:r>
    </w:p>
    <w:p w:rsidR="00705CB3" w:rsidRPr="00492FA2" w:rsidRDefault="00705CB3" w:rsidP="00705CB3">
      <w:pPr>
        <w:numPr>
          <w:ilvl w:val="0"/>
          <w:numId w:val="23"/>
        </w:numPr>
        <w:jc w:val="both"/>
        <w:rPr>
          <w:rFonts w:ascii="Calibri" w:hAnsi="Calibri"/>
          <w:sz w:val="22"/>
          <w:szCs w:val="22"/>
        </w:rPr>
      </w:pPr>
      <w:r w:rsidRPr="00492FA2">
        <w:rPr>
          <w:rFonts w:ascii="Calibri" w:hAnsi="Calibri"/>
          <w:sz w:val="22"/>
          <w:szCs w:val="22"/>
        </w:rPr>
        <w:t>obniżyć odpowiednio wynagrodzenie, jeżeli wady te nie uni</w:t>
      </w:r>
      <w:r w:rsidR="00E51BC0">
        <w:rPr>
          <w:rFonts w:ascii="Calibri" w:hAnsi="Calibri"/>
          <w:sz w:val="22"/>
          <w:szCs w:val="22"/>
        </w:rPr>
        <w:t>emożliwiają użytkowania infrastruktury,</w:t>
      </w:r>
      <w:r w:rsidRPr="00492FA2">
        <w:rPr>
          <w:rFonts w:ascii="Calibri" w:hAnsi="Calibri"/>
          <w:sz w:val="22"/>
          <w:szCs w:val="22"/>
        </w:rPr>
        <w:t xml:space="preserve">    </w:t>
      </w:r>
    </w:p>
    <w:p w:rsidR="00705CB3" w:rsidRPr="00492FA2" w:rsidRDefault="00E51BC0" w:rsidP="00492FA2">
      <w:pPr>
        <w:numPr>
          <w:ilvl w:val="0"/>
          <w:numId w:val="23"/>
        </w:numPr>
        <w:jc w:val="both"/>
        <w:rPr>
          <w:rFonts w:ascii="Calibri" w:hAnsi="Calibri"/>
          <w:sz w:val="22"/>
          <w:szCs w:val="22"/>
        </w:rPr>
      </w:pPr>
      <w:r>
        <w:rPr>
          <w:rFonts w:ascii="Calibri" w:hAnsi="Calibri"/>
          <w:sz w:val="22"/>
          <w:szCs w:val="22"/>
        </w:rPr>
        <w:t>odstąpić od U</w:t>
      </w:r>
      <w:r w:rsidR="00705CB3" w:rsidRPr="00492FA2">
        <w:rPr>
          <w:rFonts w:ascii="Calibri" w:hAnsi="Calibri"/>
          <w:sz w:val="22"/>
          <w:szCs w:val="22"/>
        </w:rPr>
        <w:t xml:space="preserve">mowy albo żądać wykonania </w:t>
      </w:r>
      <w:r>
        <w:rPr>
          <w:rFonts w:ascii="Calibri" w:hAnsi="Calibri"/>
          <w:sz w:val="22"/>
          <w:szCs w:val="22"/>
        </w:rPr>
        <w:t>przedmiotu odbioru po raz drugi o ile istota przedmiotu na to pozwala.</w:t>
      </w:r>
      <w:r w:rsidR="00705CB3" w:rsidRPr="00492FA2">
        <w:rPr>
          <w:rFonts w:ascii="Calibri" w:hAnsi="Calibri"/>
          <w:sz w:val="22"/>
          <w:szCs w:val="22"/>
        </w:rPr>
        <w:t xml:space="preserve">   </w:t>
      </w:r>
    </w:p>
    <w:p w:rsidR="00EA5309" w:rsidRPr="00492FA2" w:rsidRDefault="00EA5309" w:rsidP="00492FA2">
      <w:pPr>
        <w:pStyle w:val="Akapitzlist"/>
        <w:numPr>
          <w:ilvl w:val="0"/>
          <w:numId w:val="13"/>
        </w:numPr>
        <w:tabs>
          <w:tab w:val="clear" w:pos="720"/>
          <w:tab w:val="num" w:pos="284"/>
        </w:tabs>
        <w:overflowPunct w:val="0"/>
        <w:autoSpaceDE w:val="0"/>
        <w:autoSpaceDN w:val="0"/>
        <w:adjustRightInd w:val="0"/>
        <w:spacing w:before="240" w:after="240"/>
        <w:ind w:left="284" w:hanging="284"/>
        <w:jc w:val="both"/>
        <w:textAlignment w:val="baseline"/>
        <w:rPr>
          <w:rFonts w:ascii="Calibri" w:hAnsi="Calibri"/>
          <w:sz w:val="22"/>
          <w:szCs w:val="22"/>
        </w:rPr>
      </w:pPr>
      <w:r w:rsidRPr="00492FA2">
        <w:rPr>
          <w:rFonts w:ascii="Calibri" w:hAnsi="Calibri"/>
          <w:sz w:val="22"/>
          <w:szCs w:val="22"/>
        </w:rPr>
        <w:t>Sposób wykonania usługi kompleksowej podlegać będzie okres</w:t>
      </w:r>
      <w:r w:rsidR="00705CB3" w:rsidRPr="00492FA2">
        <w:rPr>
          <w:rFonts w:ascii="Calibri" w:hAnsi="Calibri"/>
          <w:sz w:val="22"/>
          <w:szCs w:val="22"/>
        </w:rPr>
        <w:t xml:space="preserve">owej kontroli Stron na zasadach </w:t>
      </w:r>
      <w:r w:rsidRPr="00492FA2">
        <w:rPr>
          <w:rFonts w:ascii="Calibri" w:hAnsi="Calibri"/>
          <w:sz w:val="22"/>
          <w:szCs w:val="22"/>
        </w:rPr>
        <w:t>określonych w niniejszym paragrafie.</w:t>
      </w:r>
    </w:p>
    <w:p w:rsidR="005568AB" w:rsidRDefault="00EE752F" w:rsidP="00492FA2">
      <w:pPr>
        <w:pStyle w:val="Tekstpodstawowy"/>
        <w:numPr>
          <w:ilvl w:val="0"/>
          <w:numId w:val="13"/>
        </w:numPr>
        <w:tabs>
          <w:tab w:val="clear" w:pos="720"/>
          <w:tab w:val="num" w:pos="426"/>
        </w:tabs>
        <w:ind w:left="284" w:hanging="284"/>
        <w:rPr>
          <w:rFonts w:ascii="Calibri" w:hAnsi="Calibri"/>
          <w:sz w:val="22"/>
          <w:szCs w:val="22"/>
        </w:rPr>
      </w:pPr>
      <w:r w:rsidRPr="00492FA2">
        <w:rPr>
          <w:rFonts w:ascii="Calibri" w:hAnsi="Calibri"/>
          <w:sz w:val="22"/>
          <w:szCs w:val="22"/>
        </w:rPr>
        <w:t xml:space="preserve">Podstawę do oceny wywiązywania się przez </w:t>
      </w:r>
      <w:r w:rsidR="00B536B3" w:rsidRPr="00492FA2">
        <w:rPr>
          <w:rFonts w:ascii="Calibri" w:hAnsi="Calibri"/>
          <w:sz w:val="22"/>
          <w:szCs w:val="22"/>
        </w:rPr>
        <w:t>W</w:t>
      </w:r>
      <w:r w:rsidR="00E06354" w:rsidRPr="00492FA2">
        <w:rPr>
          <w:rFonts w:ascii="Calibri" w:hAnsi="Calibri"/>
          <w:sz w:val="22"/>
          <w:szCs w:val="22"/>
        </w:rPr>
        <w:t>ykonawcę</w:t>
      </w:r>
      <w:r w:rsidRPr="00492FA2">
        <w:rPr>
          <w:rFonts w:ascii="Calibri" w:hAnsi="Calibri"/>
          <w:sz w:val="22"/>
          <w:szCs w:val="22"/>
        </w:rPr>
        <w:t xml:space="preserve"> z zawartej Umowy stanowi</w:t>
      </w:r>
      <w:r w:rsidR="00EB4698" w:rsidRPr="00492FA2">
        <w:rPr>
          <w:rFonts w:ascii="Calibri" w:hAnsi="Calibri"/>
          <w:sz w:val="22"/>
          <w:szCs w:val="22"/>
        </w:rPr>
        <w:t xml:space="preserve">ć będzie </w:t>
      </w:r>
      <w:r w:rsidRPr="00492FA2">
        <w:rPr>
          <w:rFonts w:ascii="Calibri" w:hAnsi="Calibri"/>
          <w:sz w:val="22"/>
          <w:szCs w:val="22"/>
        </w:rPr>
        <w:t xml:space="preserve">kontrola </w:t>
      </w:r>
      <w:r w:rsidR="00CD058A" w:rsidRPr="00492FA2">
        <w:rPr>
          <w:rFonts w:ascii="Calibri" w:hAnsi="Calibri"/>
          <w:sz w:val="22"/>
          <w:szCs w:val="22"/>
        </w:rPr>
        <w:t>sprawności punktów świetlnych w obrębie Obszaru</w:t>
      </w:r>
      <w:r w:rsidR="00210717">
        <w:rPr>
          <w:rFonts w:ascii="Calibri" w:hAnsi="Calibri"/>
          <w:sz w:val="22"/>
          <w:szCs w:val="22"/>
        </w:rPr>
        <w:t xml:space="preserve"> objętego niniejszą U</w:t>
      </w:r>
      <w:r w:rsidR="00E72211" w:rsidRPr="00492FA2">
        <w:rPr>
          <w:rFonts w:ascii="Calibri" w:hAnsi="Calibri"/>
          <w:sz w:val="22"/>
          <w:szCs w:val="22"/>
        </w:rPr>
        <w:t>mową</w:t>
      </w:r>
      <w:r w:rsidR="00CD058A" w:rsidRPr="00492FA2">
        <w:rPr>
          <w:rFonts w:ascii="Calibri" w:hAnsi="Calibri"/>
          <w:sz w:val="22"/>
          <w:szCs w:val="22"/>
        </w:rPr>
        <w:t xml:space="preserve"> </w:t>
      </w:r>
      <w:r w:rsidRPr="00492FA2">
        <w:rPr>
          <w:rFonts w:ascii="Calibri" w:hAnsi="Calibri"/>
          <w:sz w:val="22"/>
          <w:szCs w:val="22"/>
        </w:rPr>
        <w:t xml:space="preserve">dokonywana w porze świecenia, od zmierzchu do świtu, wspólnie przez przedstawicieli </w:t>
      </w:r>
      <w:r w:rsidR="00B536B3" w:rsidRPr="00492FA2">
        <w:rPr>
          <w:rFonts w:ascii="Calibri" w:hAnsi="Calibri"/>
          <w:sz w:val="22"/>
          <w:szCs w:val="22"/>
        </w:rPr>
        <w:t>Z</w:t>
      </w:r>
      <w:r w:rsidR="00E06354" w:rsidRPr="00492FA2">
        <w:rPr>
          <w:rFonts w:ascii="Calibri" w:hAnsi="Calibri"/>
          <w:sz w:val="22"/>
          <w:szCs w:val="22"/>
        </w:rPr>
        <w:t>amawiającego</w:t>
      </w:r>
      <w:r w:rsidRPr="00492FA2">
        <w:rPr>
          <w:rFonts w:ascii="Calibri" w:hAnsi="Calibri"/>
          <w:sz w:val="22"/>
          <w:szCs w:val="22"/>
        </w:rPr>
        <w:t xml:space="preserve"> i</w:t>
      </w:r>
      <w:r w:rsidR="00F62F63" w:rsidRPr="00492FA2">
        <w:rPr>
          <w:rFonts w:ascii="Calibri" w:hAnsi="Calibri"/>
          <w:sz w:val="22"/>
          <w:szCs w:val="22"/>
        </w:rPr>
        <w:t> </w:t>
      </w:r>
      <w:r w:rsidR="00B536B3" w:rsidRPr="00492FA2">
        <w:rPr>
          <w:rFonts w:ascii="Calibri" w:hAnsi="Calibri"/>
          <w:sz w:val="22"/>
          <w:szCs w:val="22"/>
        </w:rPr>
        <w:t>W</w:t>
      </w:r>
      <w:r w:rsidR="00E06354" w:rsidRPr="00492FA2">
        <w:rPr>
          <w:rFonts w:ascii="Calibri" w:hAnsi="Calibri"/>
          <w:sz w:val="22"/>
          <w:szCs w:val="22"/>
        </w:rPr>
        <w:t>ykonawcy</w:t>
      </w:r>
      <w:r w:rsidRPr="00492FA2">
        <w:rPr>
          <w:rFonts w:ascii="Calibri" w:hAnsi="Calibri"/>
          <w:sz w:val="22"/>
          <w:szCs w:val="22"/>
        </w:rPr>
        <w:t xml:space="preserve"> w terminie wskazanym przez </w:t>
      </w:r>
      <w:r w:rsidR="0070181B" w:rsidRPr="00492FA2">
        <w:rPr>
          <w:rFonts w:ascii="Calibri" w:hAnsi="Calibri"/>
          <w:sz w:val="22"/>
          <w:szCs w:val="22"/>
        </w:rPr>
        <w:t xml:space="preserve"> </w:t>
      </w:r>
      <w:r w:rsidR="00B536B3" w:rsidRPr="00492FA2">
        <w:rPr>
          <w:rFonts w:ascii="Calibri" w:hAnsi="Calibri"/>
          <w:sz w:val="22"/>
          <w:szCs w:val="22"/>
        </w:rPr>
        <w:t>Z</w:t>
      </w:r>
      <w:r w:rsidR="00E06354" w:rsidRPr="00492FA2">
        <w:rPr>
          <w:rFonts w:ascii="Calibri" w:hAnsi="Calibri"/>
          <w:sz w:val="22"/>
          <w:szCs w:val="22"/>
        </w:rPr>
        <w:t>amawiającego</w:t>
      </w:r>
      <w:r w:rsidR="00C9712D" w:rsidRPr="00492FA2">
        <w:rPr>
          <w:rFonts w:ascii="Calibri" w:hAnsi="Calibri"/>
          <w:sz w:val="22"/>
          <w:szCs w:val="22"/>
        </w:rPr>
        <w:t>.</w:t>
      </w:r>
    </w:p>
    <w:p w:rsidR="00492FA2" w:rsidRPr="00492FA2" w:rsidRDefault="00492FA2" w:rsidP="00492FA2">
      <w:pPr>
        <w:pStyle w:val="Tekstpodstawowy"/>
        <w:ind w:left="284"/>
        <w:rPr>
          <w:rFonts w:ascii="Calibri" w:hAnsi="Calibri"/>
          <w:sz w:val="22"/>
          <w:szCs w:val="22"/>
        </w:rPr>
      </w:pPr>
    </w:p>
    <w:p w:rsidR="00ED4983" w:rsidRPr="00492FA2" w:rsidRDefault="00ED4983" w:rsidP="00492FA2">
      <w:pPr>
        <w:pStyle w:val="Tekstpodstawowy"/>
        <w:numPr>
          <w:ilvl w:val="0"/>
          <w:numId w:val="13"/>
        </w:numPr>
        <w:tabs>
          <w:tab w:val="clear" w:pos="720"/>
          <w:tab w:val="num" w:pos="426"/>
        </w:tabs>
        <w:ind w:left="284" w:hanging="284"/>
        <w:rPr>
          <w:rFonts w:ascii="Calibri" w:hAnsi="Calibri"/>
          <w:sz w:val="22"/>
          <w:szCs w:val="22"/>
        </w:rPr>
      </w:pPr>
      <w:r w:rsidRPr="00492FA2">
        <w:rPr>
          <w:rFonts w:ascii="Calibri" w:hAnsi="Calibri"/>
          <w:sz w:val="22"/>
          <w:szCs w:val="22"/>
        </w:rPr>
        <w:t>Standardy organizacji obsługi i</w:t>
      </w:r>
      <w:r w:rsidR="00884997" w:rsidRPr="00492FA2">
        <w:rPr>
          <w:rFonts w:ascii="Calibri" w:hAnsi="Calibri"/>
          <w:sz w:val="22"/>
          <w:szCs w:val="22"/>
        </w:rPr>
        <w:t xml:space="preserve">nstalacji oświetleniowej określono w </w:t>
      </w:r>
      <w:r w:rsidR="009D7CF9">
        <w:rPr>
          <w:rFonts w:ascii="Calibri" w:hAnsi="Calibri"/>
          <w:sz w:val="22"/>
          <w:szCs w:val="22"/>
        </w:rPr>
        <w:t xml:space="preserve"> pkt. 5.13</w:t>
      </w:r>
      <w:r w:rsidRPr="00492FA2">
        <w:rPr>
          <w:rFonts w:ascii="Calibri" w:hAnsi="Calibri"/>
          <w:sz w:val="22"/>
          <w:szCs w:val="22"/>
        </w:rPr>
        <w:t xml:space="preserve"> </w:t>
      </w:r>
      <w:r w:rsidR="00884997" w:rsidRPr="00492FA2">
        <w:rPr>
          <w:rFonts w:ascii="Calibri" w:hAnsi="Calibri"/>
          <w:sz w:val="22"/>
          <w:szCs w:val="22"/>
        </w:rPr>
        <w:t xml:space="preserve"> p</w:t>
      </w:r>
      <w:r w:rsidRPr="00492FA2">
        <w:rPr>
          <w:rFonts w:ascii="Calibri" w:hAnsi="Calibri"/>
          <w:sz w:val="22"/>
          <w:szCs w:val="22"/>
        </w:rPr>
        <w:t>pkt. 4 Szczegółowej Specyfikacji Technicznej wykonania i odbioru robót  stanowiące</w:t>
      </w:r>
      <w:r w:rsidR="00210717">
        <w:rPr>
          <w:rFonts w:ascii="Calibri" w:hAnsi="Calibri"/>
          <w:sz w:val="22"/>
          <w:szCs w:val="22"/>
        </w:rPr>
        <w:t>j załącznik nr 2 do niniejszej U</w:t>
      </w:r>
      <w:r w:rsidRPr="00492FA2">
        <w:rPr>
          <w:rFonts w:ascii="Calibri" w:hAnsi="Calibri"/>
          <w:sz w:val="22"/>
          <w:szCs w:val="22"/>
        </w:rPr>
        <w:t xml:space="preserve">mowy </w:t>
      </w:r>
    </w:p>
    <w:p w:rsidR="004B3550" w:rsidRPr="00492FA2" w:rsidRDefault="00ED4983" w:rsidP="005568AB">
      <w:pPr>
        <w:numPr>
          <w:ilvl w:val="0"/>
          <w:numId w:val="13"/>
        </w:numPr>
        <w:tabs>
          <w:tab w:val="clear" w:pos="720"/>
          <w:tab w:val="num" w:pos="284"/>
        </w:tabs>
        <w:overflowPunct w:val="0"/>
        <w:autoSpaceDE w:val="0"/>
        <w:autoSpaceDN w:val="0"/>
        <w:adjustRightInd w:val="0"/>
        <w:spacing w:before="240" w:after="240"/>
        <w:ind w:left="284" w:hanging="284"/>
        <w:jc w:val="both"/>
        <w:textAlignment w:val="baseline"/>
        <w:rPr>
          <w:rFonts w:ascii="Calibri" w:hAnsi="Calibri"/>
          <w:sz w:val="22"/>
          <w:szCs w:val="22"/>
        </w:rPr>
      </w:pPr>
      <w:r w:rsidRPr="00492FA2">
        <w:rPr>
          <w:rFonts w:ascii="Calibri" w:hAnsi="Calibri"/>
          <w:sz w:val="22"/>
          <w:szCs w:val="22"/>
        </w:rPr>
        <w:t xml:space="preserve">Przywrócenie oświetlenia </w:t>
      </w:r>
      <w:r w:rsidR="000E6285">
        <w:rPr>
          <w:rFonts w:ascii="Calibri" w:hAnsi="Calibri"/>
          <w:sz w:val="22"/>
          <w:szCs w:val="22"/>
        </w:rPr>
        <w:t>realizowane winno</w:t>
      </w:r>
      <w:r w:rsidR="00EE752F" w:rsidRPr="00492FA2">
        <w:rPr>
          <w:rFonts w:ascii="Calibri" w:hAnsi="Calibri"/>
          <w:sz w:val="22"/>
          <w:szCs w:val="22"/>
        </w:rPr>
        <w:t xml:space="preserve"> być </w:t>
      </w:r>
      <w:r w:rsidR="004B3550" w:rsidRPr="00492FA2">
        <w:rPr>
          <w:rFonts w:ascii="Calibri" w:hAnsi="Calibri"/>
          <w:sz w:val="22"/>
          <w:szCs w:val="22"/>
        </w:rPr>
        <w:t xml:space="preserve">od dnia zgłoszenia,  </w:t>
      </w:r>
      <w:r w:rsidR="00EE752F" w:rsidRPr="00492FA2">
        <w:rPr>
          <w:rFonts w:ascii="Calibri" w:hAnsi="Calibri"/>
          <w:sz w:val="22"/>
          <w:szCs w:val="22"/>
        </w:rPr>
        <w:t>w termin</w:t>
      </w:r>
      <w:r w:rsidR="004B3550" w:rsidRPr="00492FA2">
        <w:rPr>
          <w:rFonts w:ascii="Calibri" w:hAnsi="Calibri"/>
          <w:sz w:val="22"/>
          <w:szCs w:val="22"/>
        </w:rPr>
        <w:t>ach określonych w</w:t>
      </w:r>
      <w:r w:rsidR="009D7CF9">
        <w:rPr>
          <w:rFonts w:ascii="Calibri" w:hAnsi="Calibri"/>
          <w:sz w:val="22"/>
          <w:szCs w:val="22"/>
        </w:rPr>
        <w:t xml:space="preserve"> punkcie 5.13</w:t>
      </w:r>
      <w:r w:rsidR="004B3550" w:rsidRPr="00492FA2">
        <w:rPr>
          <w:rFonts w:ascii="Calibri" w:hAnsi="Calibri"/>
          <w:sz w:val="22"/>
          <w:szCs w:val="22"/>
        </w:rPr>
        <w:t xml:space="preserve"> ppkt 4</w:t>
      </w:r>
      <w:r w:rsidRPr="00492FA2">
        <w:rPr>
          <w:rFonts w:ascii="Calibri" w:hAnsi="Calibri"/>
          <w:sz w:val="22"/>
          <w:szCs w:val="22"/>
        </w:rPr>
        <w:t xml:space="preserve">.4 </w:t>
      </w:r>
      <w:r w:rsidR="004B3550" w:rsidRPr="00492FA2">
        <w:rPr>
          <w:rFonts w:ascii="Calibri" w:hAnsi="Calibri"/>
          <w:sz w:val="22"/>
          <w:szCs w:val="22"/>
        </w:rPr>
        <w:t xml:space="preserve"> Szczegółowej Specyfikacji Technicznej wykonania i odbioru robót </w:t>
      </w:r>
      <w:r w:rsidR="0070181B" w:rsidRPr="00492FA2">
        <w:rPr>
          <w:rFonts w:ascii="Calibri" w:hAnsi="Calibri"/>
          <w:sz w:val="22"/>
          <w:szCs w:val="22"/>
        </w:rPr>
        <w:t xml:space="preserve"> </w:t>
      </w:r>
      <w:r w:rsidR="00E72211" w:rsidRPr="00492FA2">
        <w:rPr>
          <w:rFonts w:ascii="Calibri" w:hAnsi="Calibri"/>
          <w:sz w:val="22"/>
          <w:szCs w:val="22"/>
        </w:rPr>
        <w:t>stanowiącej</w:t>
      </w:r>
      <w:r w:rsidR="00210717">
        <w:rPr>
          <w:rFonts w:ascii="Calibri" w:hAnsi="Calibri"/>
          <w:sz w:val="22"/>
          <w:szCs w:val="22"/>
        </w:rPr>
        <w:t xml:space="preserve"> załącznik nr 2 do niniejszej U</w:t>
      </w:r>
      <w:r w:rsidR="004B3550" w:rsidRPr="00492FA2">
        <w:rPr>
          <w:rFonts w:ascii="Calibri" w:hAnsi="Calibri"/>
          <w:sz w:val="22"/>
          <w:szCs w:val="22"/>
        </w:rPr>
        <w:t xml:space="preserve">mowy </w:t>
      </w:r>
    </w:p>
    <w:p w:rsidR="00EE752F" w:rsidRPr="004B3550" w:rsidRDefault="00EE752F" w:rsidP="00E51BC0">
      <w:pPr>
        <w:numPr>
          <w:ilvl w:val="0"/>
          <w:numId w:val="13"/>
        </w:numPr>
        <w:tabs>
          <w:tab w:val="clear" w:pos="720"/>
          <w:tab w:val="num" w:pos="142"/>
        </w:tabs>
        <w:overflowPunct w:val="0"/>
        <w:autoSpaceDE w:val="0"/>
        <w:autoSpaceDN w:val="0"/>
        <w:adjustRightInd w:val="0"/>
        <w:ind w:left="284" w:hanging="284"/>
        <w:jc w:val="both"/>
        <w:textAlignment w:val="baseline"/>
        <w:rPr>
          <w:rFonts w:ascii="Calibri" w:hAnsi="Calibri"/>
          <w:sz w:val="22"/>
          <w:szCs w:val="22"/>
        </w:rPr>
      </w:pPr>
      <w:r w:rsidRPr="004B3550">
        <w:rPr>
          <w:rFonts w:ascii="Calibri" w:hAnsi="Calibri"/>
          <w:sz w:val="22"/>
          <w:szCs w:val="22"/>
        </w:rPr>
        <w:lastRenderedPageBreak/>
        <w:t xml:space="preserve">Liczba nieczynnych punktów świetlnych w stosunku do ogólnej liczby punktów świetlnych nie może przekraczać: </w:t>
      </w:r>
    </w:p>
    <w:p w:rsidR="00EE752F" w:rsidRPr="00340231" w:rsidRDefault="00EE752F" w:rsidP="00E51BC0">
      <w:pPr>
        <w:numPr>
          <w:ilvl w:val="0"/>
          <w:numId w:val="7"/>
        </w:numPr>
        <w:tabs>
          <w:tab w:val="clear" w:pos="1134"/>
          <w:tab w:val="left" w:pos="284"/>
          <w:tab w:val="num" w:pos="851"/>
        </w:tabs>
        <w:overflowPunct w:val="0"/>
        <w:autoSpaceDE w:val="0"/>
        <w:autoSpaceDN w:val="0"/>
        <w:adjustRightInd w:val="0"/>
        <w:jc w:val="both"/>
        <w:textAlignment w:val="baseline"/>
        <w:rPr>
          <w:rFonts w:ascii="Calibri" w:hAnsi="Calibri"/>
          <w:sz w:val="22"/>
          <w:szCs w:val="22"/>
        </w:rPr>
      </w:pPr>
      <w:r w:rsidRPr="00340231">
        <w:rPr>
          <w:rFonts w:ascii="Calibri" w:hAnsi="Calibri"/>
          <w:sz w:val="22"/>
          <w:szCs w:val="22"/>
        </w:rPr>
        <w:t>w odniesieniu do oświetlenia centralnych i głównych dróg w granicach miasta – 5%</w:t>
      </w:r>
      <w:r w:rsidR="00F62F63">
        <w:rPr>
          <w:rFonts w:ascii="Calibri" w:hAnsi="Calibri"/>
          <w:sz w:val="22"/>
          <w:szCs w:val="22"/>
        </w:rPr>
        <w:t>;</w:t>
      </w:r>
    </w:p>
    <w:p w:rsidR="00EE752F" w:rsidRPr="00340231" w:rsidRDefault="00EE752F" w:rsidP="00142CFC">
      <w:pPr>
        <w:numPr>
          <w:ilvl w:val="0"/>
          <w:numId w:val="7"/>
        </w:numPr>
        <w:tabs>
          <w:tab w:val="clear" w:pos="1134"/>
          <w:tab w:val="left" w:pos="284"/>
          <w:tab w:val="num" w:pos="851"/>
        </w:tabs>
        <w:overflowPunct w:val="0"/>
        <w:autoSpaceDE w:val="0"/>
        <w:autoSpaceDN w:val="0"/>
        <w:adjustRightInd w:val="0"/>
        <w:spacing w:before="240" w:after="240"/>
        <w:jc w:val="both"/>
        <w:textAlignment w:val="baseline"/>
        <w:rPr>
          <w:rFonts w:ascii="Calibri" w:hAnsi="Calibri"/>
          <w:sz w:val="22"/>
          <w:szCs w:val="22"/>
        </w:rPr>
      </w:pPr>
      <w:r w:rsidRPr="00340231">
        <w:rPr>
          <w:rFonts w:ascii="Calibri" w:hAnsi="Calibri"/>
          <w:sz w:val="22"/>
          <w:szCs w:val="22"/>
        </w:rPr>
        <w:t xml:space="preserve">w odniesieniu do oświetlenia innych dróg i terenów - 10%. </w:t>
      </w:r>
    </w:p>
    <w:p w:rsidR="00EE752F" w:rsidRPr="00340231" w:rsidRDefault="00EE752F" w:rsidP="00F736FB">
      <w:pPr>
        <w:numPr>
          <w:ilvl w:val="0"/>
          <w:numId w:val="13"/>
        </w:numPr>
        <w:overflowPunct w:val="0"/>
        <w:autoSpaceDE w:val="0"/>
        <w:autoSpaceDN w:val="0"/>
        <w:adjustRightInd w:val="0"/>
        <w:spacing w:before="240" w:after="240"/>
        <w:ind w:left="284" w:hanging="284"/>
        <w:jc w:val="both"/>
        <w:textAlignment w:val="baseline"/>
        <w:rPr>
          <w:rFonts w:ascii="Calibri" w:hAnsi="Calibri"/>
          <w:sz w:val="22"/>
          <w:szCs w:val="22"/>
        </w:rPr>
      </w:pPr>
      <w:r w:rsidRPr="00340231">
        <w:rPr>
          <w:rFonts w:ascii="Calibri" w:hAnsi="Calibri"/>
          <w:sz w:val="22"/>
          <w:szCs w:val="22"/>
        </w:rPr>
        <w:t>Dopuszczalna liczba niesprawnych punktów świetlnych oświetlenia drogowego dotyczy 100 kolejnych opraw dowolnie wybranego ciągu oświetlenia jednej lub kilku dróg w granicach mi</w:t>
      </w:r>
      <w:r w:rsidR="00B46D9C">
        <w:rPr>
          <w:rFonts w:ascii="Calibri" w:hAnsi="Calibri"/>
          <w:sz w:val="22"/>
          <w:szCs w:val="22"/>
        </w:rPr>
        <w:t>ast</w:t>
      </w:r>
      <w:r w:rsidR="00EB4698">
        <w:rPr>
          <w:rFonts w:ascii="Calibri" w:hAnsi="Calibri"/>
          <w:sz w:val="22"/>
          <w:szCs w:val="22"/>
        </w:rPr>
        <w:t xml:space="preserve"> (nie dotyczy stanów awaryjnych przejściowych usuniętych w dniu kontroli)</w:t>
      </w:r>
      <w:r w:rsidRPr="00340231">
        <w:rPr>
          <w:rFonts w:ascii="Calibri" w:hAnsi="Calibri"/>
          <w:sz w:val="22"/>
          <w:szCs w:val="22"/>
        </w:rPr>
        <w:t>.</w:t>
      </w:r>
    </w:p>
    <w:p w:rsidR="00F873C8" w:rsidRPr="00F873C8" w:rsidRDefault="00E06354" w:rsidP="00F736FB">
      <w:pPr>
        <w:pStyle w:val="Akapitzlist"/>
        <w:numPr>
          <w:ilvl w:val="0"/>
          <w:numId w:val="13"/>
        </w:numPr>
        <w:tabs>
          <w:tab w:val="left" w:pos="567"/>
        </w:tabs>
        <w:overflowPunct w:val="0"/>
        <w:autoSpaceDE w:val="0"/>
        <w:autoSpaceDN w:val="0"/>
        <w:adjustRightInd w:val="0"/>
        <w:ind w:left="284" w:hanging="284"/>
        <w:jc w:val="both"/>
        <w:textAlignment w:val="baseline"/>
        <w:rPr>
          <w:rFonts w:ascii="Arial" w:hAnsi="Arial" w:cs="Arial"/>
          <w:sz w:val="21"/>
          <w:szCs w:val="21"/>
        </w:rPr>
      </w:pPr>
      <w:r w:rsidRPr="00F873C8">
        <w:rPr>
          <w:rFonts w:ascii="Calibri" w:hAnsi="Calibri"/>
          <w:sz w:val="22"/>
          <w:szCs w:val="22"/>
        </w:rPr>
        <w:t>Zamawiający</w:t>
      </w:r>
      <w:r w:rsidR="00EE752F" w:rsidRPr="00F873C8">
        <w:rPr>
          <w:rFonts w:ascii="Calibri" w:hAnsi="Calibri"/>
          <w:sz w:val="22"/>
          <w:szCs w:val="22"/>
        </w:rPr>
        <w:t xml:space="preserve"> powiadomi </w:t>
      </w:r>
      <w:r w:rsidR="00B536B3" w:rsidRPr="00F873C8">
        <w:rPr>
          <w:rFonts w:ascii="Calibri" w:hAnsi="Calibri"/>
          <w:sz w:val="22"/>
          <w:szCs w:val="22"/>
        </w:rPr>
        <w:t>W</w:t>
      </w:r>
      <w:r w:rsidRPr="00F873C8">
        <w:rPr>
          <w:rFonts w:ascii="Calibri" w:hAnsi="Calibri"/>
          <w:sz w:val="22"/>
          <w:szCs w:val="22"/>
        </w:rPr>
        <w:t>ykonawcę</w:t>
      </w:r>
      <w:r w:rsidR="00EE752F" w:rsidRPr="00F873C8">
        <w:rPr>
          <w:rFonts w:ascii="Calibri" w:hAnsi="Calibri"/>
          <w:sz w:val="22"/>
          <w:szCs w:val="22"/>
        </w:rPr>
        <w:t xml:space="preserve"> z pięciodniowym wyprzedzeniem o terminie kontroli stanu oświetlenia. Zakres Kontroli </w:t>
      </w:r>
      <w:r w:rsidR="00B536B3" w:rsidRPr="00F873C8">
        <w:rPr>
          <w:rFonts w:ascii="Calibri" w:hAnsi="Calibri"/>
          <w:sz w:val="22"/>
          <w:szCs w:val="22"/>
        </w:rPr>
        <w:t>Z</w:t>
      </w:r>
      <w:r w:rsidRPr="00F873C8">
        <w:rPr>
          <w:rFonts w:ascii="Calibri" w:hAnsi="Calibri"/>
          <w:sz w:val="22"/>
          <w:szCs w:val="22"/>
        </w:rPr>
        <w:t>amawiający</w:t>
      </w:r>
      <w:r w:rsidR="00EE752F" w:rsidRPr="00F873C8">
        <w:rPr>
          <w:rFonts w:ascii="Calibri" w:hAnsi="Calibri"/>
          <w:sz w:val="22"/>
          <w:szCs w:val="22"/>
        </w:rPr>
        <w:t xml:space="preserve"> określa w momencie jej rozpoczęcia.</w:t>
      </w:r>
      <w:r w:rsidR="00F873C8" w:rsidRPr="00F873C8">
        <w:rPr>
          <w:rFonts w:ascii="Arial" w:hAnsi="Arial" w:cs="Arial"/>
          <w:sz w:val="21"/>
          <w:szCs w:val="21"/>
        </w:rPr>
        <w:t xml:space="preserve"> Zakres </w:t>
      </w:r>
      <w:r w:rsidR="00E51BC0">
        <w:rPr>
          <w:rFonts w:ascii="Arial" w:hAnsi="Arial" w:cs="Arial"/>
          <w:sz w:val="21"/>
          <w:szCs w:val="21"/>
        </w:rPr>
        <w:t xml:space="preserve">kontroli oświetlenia Zamawiający </w:t>
      </w:r>
      <w:r w:rsidR="00F873C8" w:rsidRPr="00F873C8">
        <w:rPr>
          <w:rFonts w:ascii="Arial" w:hAnsi="Arial" w:cs="Arial"/>
          <w:sz w:val="21"/>
          <w:szCs w:val="21"/>
        </w:rPr>
        <w:t xml:space="preserve"> określi w momencie jej rozpoczęcia.</w:t>
      </w:r>
    </w:p>
    <w:p w:rsidR="00F873C8" w:rsidRPr="002A0158" w:rsidRDefault="00F873C8" w:rsidP="00F736FB">
      <w:pPr>
        <w:tabs>
          <w:tab w:val="left" w:pos="284"/>
        </w:tabs>
        <w:overflowPunct w:val="0"/>
        <w:autoSpaceDE w:val="0"/>
        <w:autoSpaceDN w:val="0"/>
        <w:adjustRightInd w:val="0"/>
        <w:ind w:left="284" w:hanging="284"/>
        <w:jc w:val="both"/>
        <w:textAlignment w:val="baseline"/>
        <w:rPr>
          <w:rFonts w:ascii="Arial" w:hAnsi="Arial" w:cs="Arial"/>
          <w:sz w:val="21"/>
          <w:szCs w:val="21"/>
        </w:rPr>
      </w:pPr>
    </w:p>
    <w:p w:rsidR="00EE752F" w:rsidRPr="00F873C8" w:rsidRDefault="00F873C8" w:rsidP="00F736FB">
      <w:pPr>
        <w:numPr>
          <w:ilvl w:val="0"/>
          <w:numId w:val="13"/>
        </w:numPr>
        <w:overflowPunct w:val="0"/>
        <w:autoSpaceDE w:val="0"/>
        <w:autoSpaceDN w:val="0"/>
        <w:adjustRightInd w:val="0"/>
        <w:ind w:left="284" w:hanging="284"/>
        <w:jc w:val="both"/>
        <w:textAlignment w:val="baseline"/>
        <w:rPr>
          <w:rFonts w:ascii="Calibri" w:hAnsi="Calibri" w:cs="Arial"/>
          <w:sz w:val="22"/>
          <w:szCs w:val="22"/>
        </w:rPr>
      </w:pPr>
      <w:r w:rsidRPr="00F873C8">
        <w:rPr>
          <w:rFonts w:ascii="Calibri" w:hAnsi="Calibri" w:cs="Arial"/>
          <w:sz w:val="22"/>
          <w:szCs w:val="22"/>
        </w:rPr>
        <w:t>Kontrola oświetlenia zostanie zakończona podpisaniem przez strony protokołu z Kontroli.</w:t>
      </w:r>
    </w:p>
    <w:p w:rsidR="00584976" w:rsidRPr="00521F5C" w:rsidRDefault="00ED4983" w:rsidP="00521F5C">
      <w:pPr>
        <w:pStyle w:val="Akapitzlist"/>
        <w:numPr>
          <w:ilvl w:val="0"/>
          <w:numId w:val="13"/>
        </w:numPr>
        <w:overflowPunct w:val="0"/>
        <w:autoSpaceDE w:val="0"/>
        <w:autoSpaceDN w:val="0"/>
        <w:adjustRightInd w:val="0"/>
        <w:spacing w:before="240" w:after="240"/>
        <w:ind w:left="284" w:hanging="284"/>
        <w:jc w:val="both"/>
        <w:textAlignment w:val="baseline"/>
        <w:rPr>
          <w:rFonts w:ascii="Calibri" w:hAnsi="Calibri"/>
          <w:sz w:val="22"/>
          <w:szCs w:val="22"/>
        </w:rPr>
      </w:pPr>
      <w:r w:rsidRPr="00F873C8">
        <w:rPr>
          <w:rFonts w:ascii="Calibri" w:hAnsi="Calibri"/>
          <w:sz w:val="22"/>
          <w:szCs w:val="22"/>
        </w:rPr>
        <w:t>Każdego pierwszego roboczego dnia miesią</w:t>
      </w:r>
      <w:r w:rsidR="00E51BC0">
        <w:rPr>
          <w:rFonts w:ascii="Calibri" w:hAnsi="Calibri"/>
          <w:sz w:val="22"/>
          <w:szCs w:val="22"/>
        </w:rPr>
        <w:t xml:space="preserve">ca  w okresie trwania Umowy </w:t>
      </w:r>
      <w:r w:rsidRPr="00F873C8">
        <w:rPr>
          <w:rFonts w:ascii="Calibri" w:hAnsi="Calibri"/>
          <w:sz w:val="22"/>
          <w:szCs w:val="22"/>
        </w:rPr>
        <w:t xml:space="preserve"> Wykonawca  przekaże Zamawiającemu rejestr  awarii za miesiąc poprzedni. Rejestr winien zawierać kolejny numer zgłoszenia, informacje dotyczącą zgłaszającego, daty i godziny zgłoszenia  oraz naprawy.</w:t>
      </w:r>
    </w:p>
    <w:p w:rsidR="004922AF" w:rsidRDefault="004922AF" w:rsidP="00340231">
      <w:pPr>
        <w:jc w:val="center"/>
        <w:rPr>
          <w:rFonts w:ascii="Calibri" w:hAnsi="Calibri"/>
          <w:b/>
          <w:sz w:val="22"/>
          <w:szCs w:val="22"/>
        </w:rPr>
      </w:pPr>
    </w:p>
    <w:p w:rsidR="00EE752F" w:rsidRPr="00340231" w:rsidRDefault="00EE752F" w:rsidP="00340231">
      <w:pPr>
        <w:jc w:val="center"/>
        <w:rPr>
          <w:rFonts w:ascii="Calibri" w:hAnsi="Calibri"/>
          <w:b/>
          <w:sz w:val="22"/>
          <w:szCs w:val="22"/>
        </w:rPr>
      </w:pPr>
      <w:r w:rsidRPr="00340231">
        <w:rPr>
          <w:rFonts w:ascii="Calibri" w:hAnsi="Calibri"/>
          <w:b/>
          <w:sz w:val="22"/>
          <w:szCs w:val="22"/>
        </w:rPr>
        <w:t xml:space="preserve">§ </w:t>
      </w:r>
      <w:r w:rsidR="00F873C8">
        <w:rPr>
          <w:rFonts w:ascii="Calibri" w:hAnsi="Calibri"/>
          <w:b/>
          <w:sz w:val="22"/>
          <w:szCs w:val="22"/>
        </w:rPr>
        <w:t>8</w:t>
      </w:r>
    </w:p>
    <w:p w:rsidR="00995B69" w:rsidRDefault="005F1275" w:rsidP="00195F05">
      <w:pPr>
        <w:jc w:val="center"/>
        <w:rPr>
          <w:rFonts w:ascii="Calibri" w:hAnsi="Calibri"/>
          <w:b/>
          <w:sz w:val="22"/>
          <w:szCs w:val="22"/>
        </w:rPr>
      </w:pPr>
      <w:r>
        <w:rPr>
          <w:rFonts w:ascii="Calibri" w:hAnsi="Calibri"/>
          <w:b/>
          <w:sz w:val="22"/>
          <w:szCs w:val="22"/>
        </w:rPr>
        <w:t xml:space="preserve">Kary </w:t>
      </w:r>
    </w:p>
    <w:p w:rsidR="004922AF" w:rsidRDefault="004922AF" w:rsidP="00195F05">
      <w:pPr>
        <w:jc w:val="center"/>
        <w:rPr>
          <w:rFonts w:ascii="Calibri" w:hAnsi="Calibri"/>
          <w:b/>
          <w:sz w:val="22"/>
          <w:szCs w:val="22"/>
        </w:rPr>
      </w:pPr>
    </w:p>
    <w:p w:rsidR="00AE387A" w:rsidRDefault="00AE387A" w:rsidP="00340231">
      <w:pPr>
        <w:jc w:val="center"/>
        <w:rPr>
          <w:rFonts w:ascii="Calibri" w:hAnsi="Calibri"/>
          <w:b/>
          <w:sz w:val="22"/>
          <w:szCs w:val="22"/>
        </w:rPr>
      </w:pPr>
    </w:p>
    <w:p w:rsidR="005F1275" w:rsidRPr="005F1275" w:rsidRDefault="005F1275" w:rsidP="00142CFC">
      <w:pPr>
        <w:pStyle w:val="Akapitzlist"/>
        <w:numPr>
          <w:ilvl w:val="0"/>
          <w:numId w:val="18"/>
        </w:numPr>
        <w:tabs>
          <w:tab w:val="left" w:pos="426"/>
        </w:tabs>
        <w:ind w:left="426" w:hanging="426"/>
        <w:jc w:val="both"/>
        <w:rPr>
          <w:rFonts w:ascii="Calibri" w:hAnsi="Calibri"/>
          <w:color w:val="000000"/>
          <w:sz w:val="22"/>
          <w:szCs w:val="22"/>
        </w:rPr>
      </w:pPr>
      <w:r w:rsidRPr="005F1275">
        <w:rPr>
          <w:rFonts w:ascii="Calibri" w:hAnsi="Calibri"/>
          <w:color w:val="000000"/>
          <w:sz w:val="22"/>
          <w:szCs w:val="22"/>
        </w:rPr>
        <w:t>W razie niewykonan</w:t>
      </w:r>
      <w:r w:rsidR="00284C48">
        <w:rPr>
          <w:rFonts w:ascii="Calibri" w:hAnsi="Calibri"/>
          <w:color w:val="000000"/>
          <w:sz w:val="22"/>
          <w:szCs w:val="22"/>
        </w:rPr>
        <w:t>ia lub nienależytego wykonania U</w:t>
      </w:r>
      <w:r w:rsidRPr="005F1275">
        <w:rPr>
          <w:rFonts w:ascii="Calibri" w:hAnsi="Calibri"/>
          <w:color w:val="000000"/>
          <w:sz w:val="22"/>
          <w:szCs w:val="22"/>
        </w:rPr>
        <w:t>mo</w:t>
      </w:r>
      <w:r w:rsidR="00E51BC0">
        <w:rPr>
          <w:rFonts w:ascii="Calibri" w:hAnsi="Calibri"/>
          <w:color w:val="000000"/>
          <w:sz w:val="22"/>
          <w:szCs w:val="22"/>
        </w:rPr>
        <w:t>wy strony ustalają, że Wykonawca</w:t>
      </w:r>
      <w:r w:rsidRPr="005F1275">
        <w:rPr>
          <w:rFonts w:ascii="Calibri" w:hAnsi="Calibri"/>
          <w:color w:val="000000"/>
          <w:sz w:val="22"/>
          <w:szCs w:val="22"/>
        </w:rPr>
        <w:t xml:space="preserve"> zapłaci kary umowne w następujących przypadkach i wysokościach :  </w:t>
      </w:r>
    </w:p>
    <w:p w:rsidR="005F1275" w:rsidRPr="005F1275" w:rsidRDefault="005F1275" w:rsidP="005F1275">
      <w:pPr>
        <w:tabs>
          <w:tab w:val="left" w:pos="426"/>
        </w:tabs>
        <w:ind w:left="284" w:hanging="284"/>
        <w:jc w:val="both"/>
        <w:rPr>
          <w:rFonts w:ascii="Calibri" w:hAnsi="Calibri"/>
          <w:color w:val="000000"/>
          <w:sz w:val="22"/>
          <w:szCs w:val="22"/>
        </w:rPr>
      </w:pPr>
    </w:p>
    <w:p w:rsidR="005F1275" w:rsidRPr="005F1275" w:rsidRDefault="005F1275" w:rsidP="00142CFC">
      <w:pPr>
        <w:pStyle w:val="Tekstpodstawowy"/>
        <w:numPr>
          <w:ilvl w:val="0"/>
          <w:numId w:val="17"/>
        </w:numPr>
        <w:rPr>
          <w:rFonts w:ascii="Calibri" w:hAnsi="Calibri" w:cs="Arial"/>
          <w:sz w:val="22"/>
          <w:szCs w:val="22"/>
        </w:rPr>
      </w:pPr>
      <w:r w:rsidRPr="005F1275">
        <w:rPr>
          <w:rFonts w:ascii="Calibri" w:hAnsi="Calibri" w:cs="Arial"/>
          <w:sz w:val="22"/>
          <w:szCs w:val="22"/>
        </w:rPr>
        <w:t>w przypadku przekroczenia liczby niesprawnych punktów świetlnych, o której mowa w  §  7</w:t>
      </w:r>
      <w:r w:rsidR="00064992">
        <w:rPr>
          <w:rFonts w:ascii="Calibri" w:hAnsi="Calibri" w:cs="Arial"/>
          <w:sz w:val="22"/>
          <w:szCs w:val="22"/>
        </w:rPr>
        <w:t xml:space="preserve"> ust. 6</w:t>
      </w:r>
      <w:r w:rsidR="00E51BC0">
        <w:rPr>
          <w:rFonts w:ascii="Calibri" w:hAnsi="Calibri" w:cs="Arial"/>
          <w:sz w:val="22"/>
          <w:szCs w:val="22"/>
        </w:rPr>
        <w:t xml:space="preserve"> niniejszej U</w:t>
      </w:r>
      <w:r w:rsidRPr="005F1275">
        <w:rPr>
          <w:rFonts w:ascii="Calibri" w:hAnsi="Calibri" w:cs="Arial"/>
          <w:sz w:val="22"/>
          <w:szCs w:val="22"/>
        </w:rPr>
        <w:t>mowy w wysokości 5 % wynagrodzenia brutto przysługującego za dany miesiąc</w:t>
      </w:r>
      <w:r w:rsidR="00E51BC0">
        <w:rPr>
          <w:rFonts w:ascii="Calibri" w:hAnsi="Calibri" w:cs="Arial"/>
          <w:sz w:val="22"/>
          <w:szCs w:val="22"/>
        </w:rPr>
        <w:t>,</w:t>
      </w:r>
    </w:p>
    <w:p w:rsidR="005F1275" w:rsidRPr="005F1275" w:rsidRDefault="005F1275" w:rsidP="00142CFC">
      <w:pPr>
        <w:pStyle w:val="Tekstpodstawowy"/>
        <w:numPr>
          <w:ilvl w:val="0"/>
          <w:numId w:val="17"/>
        </w:numPr>
        <w:rPr>
          <w:rFonts w:ascii="Calibri" w:hAnsi="Calibri" w:cs="Arial"/>
          <w:sz w:val="22"/>
          <w:szCs w:val="22"/>
        </w:rPr>
      </w:pPr>
      <w:r w:rsidRPr="005F1275">
        <w:rPr>
          <w:rFonts w:ascii="Calibri" w:hAnsi="Calibri"/>
          <w:color w:val="000000"/>
          <w:sz w:val="22"/>
          <w:szCs w:val="22"/>
        </w:rPr>
        <w:t xml:space="preserve">w przypadku przekroczenia limitu czasowego wyznaczonego na naprawę nieczynnych punktów świetlnych o którym mowa w </w:t>
      </w:r>
      <w:r w:rsidRPr="005F1275">
        <w:rPr>
          <w:rFonts w:ascii="Calibri" w:hAnsi="Calibri" w:cs="Arial"/>
          <w:color w:val="000000"/>
          <w:sz w:val="22"/>
          <w:szCs w:val="22"/>
        </w:rPr>
        <w:t>§</w:t>
      </w:r>
      <w:r w:rsidR="00FC210E">
        <w:rPr>
          <w:rFonts w:ascii="Calibri" w:hAnsi="Calibri"/>
          <w:color w:val="000000"/>
          <w:sz w:val="22"/>
          <w:szCs w:val="22"/>
        </w:rPr>
        <w:t xml:space="preserve"> 7 ust. 5</w:t>
      </w:r>
      <w:r w:rsidRPr="005F1275">
        <w:rPr>
          <w:rFonts w:ascii="Calibri" w:hAnsi="Calibri"/>
          <w:color w:val="000000"/>
          <w:sz w:val="22"/>
          <w:szCs w:val="22"/>
        </w:rPr>
        <w:t xml:space="preserve"> w wysokości 2 % </w:t>
      </w:r>
      <w:r w:rsidRPr="005F1275">
        <w:rPr>
          <w:rFonts w:ascii="Calibri" w:hAnsi="Calibri" w:cs="Arial"/>
          <w:sz w:val="22"/>
          <w:szCs w:val="22"/>
        </w:rPr>
        <w:t xml:space="preserve">wynagrodzenia brutto przysługującego </w:t>
      </w:r>
      <w:r w:rsidR="00F9355D">
        <w:rPr>
          <w:rFonts w:ascii="Calibri" w:hAnsi="Calibri" w:cs="Arial"/>
          <w:sz w:val="22"/>
          <w:szCs w:val="22"/>
        </w:rPr>
        <w:t xml:space="preserve">za dany miesiąc - </w:t>
      </w:r>
      <w:r w:rsidRPr="005F1275">
        <w:rPr>
          <w:rFonts w:ascii="Calibri" w:hAnsi="Calibri" w:cs="Arial"/>
          <w:sz w:val="22"/>
          <w:szCs w:val="22"/>
        </w:rPr>
        <w:t xml:space="preserve">licząc za każdy przypadek  </w:t>
      </w:r>
      <w:r w:rsidR="00E51BC0">
        <w:rPr>
          <w:rFonts w:ascii="Calibri" w:hAnsi="Calibri" w:cs="Arial"/>
          <w:sz w:val="22"/>
          <w:szCs w:val="22"/>
        </w:rPr>
        <w:t>odnotowany przez Zamawiającego.,</w:t>
      </w:r>
    </w:p>
    <w:p w:rsidR="005F1275" w:rsidRPr="005F1275" w:rsidRDefault="005F1275" w:rsidP="00884997">
      <w:pPr>
        <w:pStyle w:val="Tekstpodstawowy"/>
        <w:ind w:left="851" w:hanging="425"/>
        <w:rPr>
          <w:rFonts w:ascii="Calibri" w:hAnsi="Calibri" w:cs="Arial"/>
          <w:sz w:val="22"/>
          <w:szCs w:val="22"/>
        </w:rPr>
      </w:pPr>
      <w:r w:rsidRPr="005F1275">
        <w:rPr>
          <w:rFonts w:ascii="Calibri" w:hAnsi="Calibri" w:cs="Arial"/>
          <w:sz w:val="22"/>
          <w:szCs w:val="22"/>
        </w:rPr>
        <w:t xml:space="preserve">3)  </w:t>
      </w:r>
      <w:r w:rsidR="00884997">
        <w:rPr>
          <w:rFonts w:ascii="Calibri" w:hAnsi="Calibri" w:cs="Arial"/>
          <w:sz w:val="22"/>
          <w:szCs w:val="22"/>
        </w:rPr>
        <w:t xml:space="preserve">  </w:t>
      </w:r>
      <w:r w:rsidR="00E51BC0">
        <w:rPr>
          <w:rFonts w:ascii="Calibri" w:hAnsi="Calibri" w:cs="Arial"/>
          <w:sz w:val="22"/>
          <w:szCs w:val="22"/>
        </w:rPr>
        <w:t>odstąpienia od U</w:t>
      </w:r>
      <w:r w:rsidRPr="005F1275">
        <w:rPr>
          <w:rFonts w:ascii="Calibri" w:hAnsi="Calibri" w:cs="Arial"/>
          <w:sz w:val="22"/>
          <w:szCs w:val="22"/>
        </w:rPr>
        <w:t>mowy z przycz</w:t>
      </w:r>
      <w:r w:rsidR="00E51BC0">
        <w:rPr>
          <w:rFonts w:ascii="Calibri" w:hAnsi="Calibri" w:cs="Arial"/>
          <w:sz w:val="22"/>
          <w:szCs w:val="22"/>
        </w:rPr>
        <w:t>yn leżących po stronie Wykonawcy, o których mowa w ust. 2 pkt.2-4</w:t>
      </w:r>
      <w:r w:rsidRPr="005F1275">
        <w:rPr>
          <w:rFonts w:ascii="Calibri" w:hAnsi="Calibri" w:cs="Arial"/>
          <w:sz w:val="22"/>
          <w:szCs w:val="22"/>
        </w:rPr>
        <w:t xml:space="preserve">  w wysokości 10 % ustalonego całkowitego wynagrodzenia brutto, określonego w </w:t>
      </w:r>
      <w:r w:rsidRPr="005F1275">
        <w:rPr>
          <w:rFonts w:ascii="Calibri" w:hAnsi="Calibri" w:cs="Arial"/>
          <w:sz w:val="22"/>
          <w:szCs w:val="22"/>
        </w:rPr>
        <w:sym w:font="Arial Narrow" w:char="00A7"/>
      </w:r>
      <w:r w:rsidRPr="005F1275">
        <w:rPr>
          <w:rFonts w:ascii="Calibri" w:hAnsi="Calibri" w:cs="Arial"/>
          <w:sz w:val="22"/>
          <w:szCs w:val="22"/>
        </w:rPr>
        <w:t xml:space="preserve">  5  ust. 1,   niniejszej    </w:t>
      </w:r>
      <w:r w:rsidR="00E51BC0">
        <w:rPr>
          <w:rFonts w:ascii="Calibri" w:hAnsi="Calibri" w:cs="Arial"/>
          <w:sz w:val="22"/>
          <w:szCs w:val="22"/>
        </w:rPr>
        <w:t>Umowy,</w:t>
      </w:r>
    </w:p>
    <w:p w:rsidR="00884997" w:rsidRDefault="005F1275" w:rsidP="00336404">
      <w:pPr>
        <w:ind w:left="851" w:hanging="425"/>
        <w:jc w:val="both"/>
        <w:rPr>
          <w:rFonts w:ascii="Calibri" w:hAnsi="Calibri" w:cs="Arial"/>
          <w:sz w:val="22"/>
          <w:szCs w:val="22"/>
        </w:rPr>
      </w:pPr>
      <w:r w:rsidRPr="005F1275">
        <w:rPr>
          <w:rFonts w:ascii="Calibri" w:hAnsi="Calibri"/>
          <w:sz w:val="22"/>
          <w:szCs w:val="22"/>
        </w:rPr>
        <w:t xml:space="preserve">4) </w:t>
      </w:r>
      <w:r w:rsidR="00884997">
        <w:rPr>
          <w:rFonts w:ascii="Calibri" w:hAnsi="Calibri"/>
          <w:sz w:val="22"/>
          <w:szCs w:val="22"/>
        </w:rPr>
        <w:t xml:space="preserve">   </w:t>
      </w:r>
      <w:r w:rsidRPr="005F1275">
        <w:rPr>
          <w:rFonts w:ascii="Calibri" w:hAnsi="Calibri"/>
          <w:sz w:val="22"/>
          <w:szCs w:val="22"/>
        </w:rPr>
        <w:t xml:space="preserve"> w przypadku nie wykonania  zobowiązania, o którym mowa w </w:t>
      </w:r>
      <w:r w:rsidRPr="005F1275">
        <w:rPr>
          <w:rFonts w:ascii="Calibri" w:hAnsi="Calibri" w:cs="Arial"/>
          <w:sz w:val="22"/>
          <w:szCs w:val="22"/>
        </w:rPr>
        <w:t>§ 5</w:t>
      </w:r>
      <w:r w:rsidR="00126B20">
        <w:rPr>
          <w:rFonts w:ascii="Calibri" w:hAnsi="Calibri" w:cs="Arial"/>
          <w:sz w:val="22"/>
          <w:szCs w:val="22"/>
        </w:rPr>
        <w:t xml:space="preserve"> ust.8</w:t>
      </w:r>
      <w:r w:rsidRPr="005F1275">
        <w:rPr>
          <w:rFonts w:ascii="Calibri" w:hAnsi="Calibri" w:cs="Arial"/>
          <w:sz w:val="22"/>
          <w:szCs w:val="22"/>
        </w:rPr>
        <w:t xml:space="preserve">  w wysokości 54%  wartości nie wydatkowanej kwoty brutto </w:t>
      </w:r>
      <w:r w:rsidR="00126B20">
        <w:rPr>
          <w:rFonts w:ascii="Calibri" w:hAnsi="Calibri" w:cs="Arial"/>
          <w:sz w:val="22"/>
          <w:szCs w:val="22"/>
        </w:rPr>
        <w:t>o której mowa w § 5 ust.8</w:t>
      </w:r>
      <w:r w:rsidR="00E51BC0">
        <w:rPr>
          <w:rFonts w:ascii="Calibri" w:hAnsi="Calibri" w:cs="Arial"/>
          <w:sz w:val="22"/>
          <w:szCs w:val="22"/>
        </w:rPr>
        <w:t xml:space="preserve"> U</w:t>
      </w:r>
      <w:r w:rsidR="00F9355D">
        <w:rPr>
          <w:rFonts w:ascii="Calibri" w:hAnsi="Calibri" w:cs="Arial"/>
          <w:sz w:val="22"/>
          <w:szCs w:val="22"/>
        </w:rPr>
        <w:t>mowy</w:t>
      </w:r>
      <w:r w:rsidR="00E51BC0">
        <w:rPr>
          <w:rFonts w:ascii="Calibri" w:hAnsi="Calibri" w:cs="Arial"/>
          <w:sz w:val="22"/>
          <w:szCs w:val="22"/>
        </w:rPr>
        <w:t>,</w:t>
      </w:r>
    </w:p>
    <w:p w:rsidR="0072305E" w:rsidRDefault="00866751" w:rsidP="00336404">
      <w:pPr>
        <w:ind w:left="851" w:hanging="425"/>
        <w:jc w:val="both"/>
        <w:rPr>
          <w:rFonts w:ascii="Calibri" w:hAnsi="Calibri" w:cs="Arial"/>
          <w:sz w:val="22"/>
          <w:szCs w:val="22"/>
        </w:rPr>
      </w:pPr>
      <w:r>
        <w:rPr>
          <w:rFonts w:ascii="Calibri" w:hAnsi="Calibri" w:cs="Arial"/>
          <w:sz w:val="22"/>
          <w:szCs w:val="22"/>
        </w:rPr>
        <w:t xml:space="preserve">5)   w przypadku opóźnienia </w:t>
      </w:r>
      <w:r w:rsidR="00E51BC0">
        <w:rPr>
          <w:rFonts w:ascii="Calibri" w:hAnsi="Calibri" w:cs="Arial"/>
          <w:sz w:val="22"/>
          <w:szCs w:val="22"/>
        </w:rPr>
        <w:t xml:space="preserve"> w  wykonaniu</w:t>
      </w:r>
      <w:r w:rsidR="0072305E">
        <w:rPr>
          <w:rFonts w:ascii="Calibri" w:hAnsi="Calibri" w:cs="Arial"/>
          <w:sz w:val="22"/>
          <w:szCs w:val="22"/>
        </w:rPr>
        <w:t xml:space="preserve"> </w:t>
      </w:r>
      <w:r w:rsidR="00FC210E">
        <w:rPr>
          <w:rFonts w:ascii="Calibri" w:hAnsi="Calibri" w:cs="Arial"/>
          <w:sz w:val="22"/>
          <w:szCs w:val="22"/>
        </w:rPr>
        <w:t xml:space="preserve">zobowiązania o którym mowa w § 3 ust. 1 pkt.5  w wysokości </w:t>
      </w:r>
      <w:r w:rsidR="00F9355D">
        <w:rPr>
          <w:rFonts w:ascii="Calibri" w:hAnsi="Calibri" w:cs="Arial"/>
          <w:sz w:val="22"/>
          <w:szCs w:val="22"/>
        </w:rPr>
        <w:t xml:space="preserve"> 0,1</w:t>
      </w:r>
      <w:r w:rsidR="00FC210E">
        <w:rPr>
          <w:rFonts w:ascii="Calibri" w:hAnsi="Calibri" w:cs="Arial"/>
          <w:sz w:val="22"/>
          <w:szCs w:val="22"/>
        </w:rPr>
        <w:t xml:space="preserve"> %  </w:t>
      </w:r>
      <w:r w:rsidR="00F9355D">
        <w:rPr>
          <w:rFonts w:ascii="Calibri" w:hAnsi="Calibri" w:cs="Arial"/>
          <w:sz w:val="22"/>
          <w:szCs w:val="22"/>
        </w:rPr>
        <w:t xml:space="preserve">całkowitego wynagrodzenia </w:t>
      </w:r>
      <w:r>
        <w:rPr>
          <w:rFonts w:ascii="Calibri" w:hAnsi="Calibri" w:cs="Arial"/>
          <w:sz w:val="22"/>
          <w:szCs w:val="22"/>
        </w:rPr>
        <w:t>brutto określonego w § 5 ust.1 U</w:t>
      </w:r>
      <w:r w:rsidR="00F9355D">
        <w:rPr>
          <w:rFonts w:ascii="Calibri" w:hAnsi="Calibri" w:cs="Arial"/>
          <w:sz w:val="22"/>
          <w:szCs w:val="22"/>
        </w:rPr>
        <w:t>m</w:t>
      </w:r>
      <w:r w:rsidR="00FF49F6">
        <w:rPr>
          <w:rFonts w:ascii="Calibri" w:hAnsi="Calibri" w:cs="Arial"/>
          <w:sz w:val="22"/>
          <w:szCs w:val="22"/>
        </w:rPr>
        <w:t xml:space="preserve">owy </w:t>
      </w:r>
      <w:r>
        <w:rPr>
          <w:rFonts w:ascii="Calibri" w:hAnsi="Calibri" w:cs="Arial"/>
          <w:sz w:val="22"/>
          <w:szCs w:val="22"/>
        </w:rPr>
        <w:t>za każdy dzień opóźnienia, z zastrzeżeniem, że kara umowna nie jest należna w przypadku opóźnienia powstałego z przyczyn niezależnych od Wykonawcy,</w:t>
      </w:r>
    </w:p>
    <w:p w:rsidR="00DF69B1" w:rsidRDefault="00866751" w:rsidP="00521F5C">
      <w:pPr>
        <w:ind w:left="851" w:hanging="425"/>
        <w:jc w:val="both"/>
        <w:rPr>
          <w:rFonts w:ascii="Calibri" w:hAnsi="Calibri" w:cs="Arial"/>
          <w:sz w:val="22"/>
          <w:szCs w:val="22"/>
        </w:rPr>
      </w:pPr>
      <w:r>
        <w:rPr>
          <w:rFonts w:ascii="Calibri" w:hAnsi="Calibri" w:cs="Arial"/>
          <w:sz w:val="22"/>
          <w:szCs w:val="22"/>
        </w:rPr>
        <w:t>6</w:t>
      </w:r>
      <w:r w:rsidR="00DF69B1">
        <w:rPr>
          <w:rFonts w:ascii="Calibri" w:hAnsi="Calibri" w:cs="Arial"/>
          <w:sz w:val="22"/>
          <w:szCs w:val="22"/>
        </w:rPr>
        <w:t xml:space="preserve">) </w:t>
      </w:r>
      <w:r w:rsidR="00C46048">
        <w:rPr>
          <w:rFonts w:ascii="Calibri" w:hAnsi="Calibri" w:cs="Arial"/>
          <w:sz w:val="22"/>
          <w:szCs w:val="22"/>
        </w:rPr>
        <w:t xml:space="preserve">  opóźnienia w usunięciu wad w wysokości </w:t>
      </w:r>
      <w:r w:rsidR="00F9355D">
        <w:rPr>
          <w:rFonts w:ascii="Calibri" w:hAnsi="Calibri" w:cs="Arial"/>
          <w:sz w:val="22"/>
          <w:szCs w:val="22"/>
        </w:rPr>
        <w:t xml:space="preserve">0,1 % całkowitego wynagrodzenia </w:t>
      </w:r>
      <w:r>
        <w:rPr>
          <w:rFonts w:ascii="Calibri" w:hAnsi="Calibri" w:cs="Arial"/>
          <w:sz w:val="22"/>
          <w:szCs w:val="22"/>
        </w:rPr>
        <w:t>brutto określonego w § 5 ust.1 U</w:t>
      </w:r>
      <w:r w:rsidR="00F9355D">
        <w:rPr>
          <w:rFonts w:ascii="Calibri" w:hAnsi="Calibri" w:cs="Arial"/>
          <w:sz w:val="22"/>
          <w:szCs w:val="22"/>
        </w:rPr>
        <w:t>mowy – za każdy dzień opóźnienia liczony od dni</w:t>
      </w:r>
      <w:r>
        <w:rPr>
          <w:rFonts w:ascii="Calibri" w:hAnsi="Calibri" w:cs="Arial"/>
          <w:sz w:val="22"/>
          <w:szCs w:val="22"/>
        </w:rPr>
        <w:t>a wyznaczonego na usunięcie wad,</w:t>
      </w:r>
      <w:r w:rsidRPr="00866751">
        <w:rPr>
          <w:rFonts w:ascii="Calibri" w:hAnsi="Calibri" w:cs="Arial"/>
          <w:sz w:val="22"/>
          <w:szCs w:val="22"/>
        </w:rPr>
        <w:t xml:space="preserve"> </w:t>
      </w:r>
      <w:r>
        <w:rPr>
          <w:rFonts w:ascii="Calibri" w:hAnsi="Calibri" w:cs="Arial"/>
          <w:sz w:val="22"/>
          <w:szCs w:val="22"/>
        </w:rPr>
        <w:t>z zastrzeżeniem, że kara umowna nie jest należna w przypadku opóźnienia powstałego z przyczyn niezależnych od Wykonawcy,</w:t>
      </w:r>
    </w:p>
    <w:p w:rsidR="00DF69B1" w:rsidRPr="0001753D" w:rsidRDefault="00DF69B1" w:rsidP="00F32D01">
      <w:pPr>
        <w:pStyle w:val="Akapitzlist"/>
        <w:numPr>
          <w:ilvl w:val="0"/>
          <w:numId w:val="41"/>
        </w:numPr>
        <w:tabs>
          <w:tab w:val="clear" w:pos="1134"/>
          <w:tab w:val="num" w:pos="851"/>
        </w:tabs>
        <w:ind w:left="851" w:hanging="284"/>
        <w:jc w:val="both"/>
        <w:rPr>
          <w:rFonts w:ascii="Calibri" w:hAnsi="Calibri" w:cs="Arial"/>
          <w:sz w:val="22"/>
          <w:szCs w:val="22"/>
        </w:rPr>
      </w:pPr>
      <w:r w:rsidRPr="0001753D">
        <w:rPr>
          <w:rFonts w:ascii="Calibri" w:hAnsi="Calibri" w:cs="Arial"/>
          <w:sz w:val="22"/>
          <w:szCs w:val="22"/>
        </w:rPr>
        <w:t xml:space="preserve">nieprzedłożeniu dowodu – kopii </w:t>
      </w:r>
      <w:r w:rsidR="00C46048" w:rsidRPr="0001753D">
        <w:rPr>
          <w:rFonts w:ascii="Calibri" w:hAnsi="Calibri" w:cs="Arial"/>
          <w:sz w:val="22"/>
          <w:szCs w:val="22"/>
        </w:rPr>
        <w:t xml:space="preserve">polisy ubezpieczenia budowy od mogących wystąpić szkód, nagłych zdarzeń losowych oraz od odpowiedzialności cywilnej, z suma ubezpieczenia nie niższą </w:t>
      </w:r>
      <w:r w:rsidR="00C46048" w:rsidRPr="0001753D">
        <w:rPr>
          <w:rFonts w:ascii="Calibri" w:hAnsi="Calibri" w:cs="Arial"/>
          <w:sz w:val="22"/>
          <w:szCs w:val="22"/>
        </w:rPr>
        <w:lastRenderedPageBreak/>
        <w:t>niż cena ofertowa brutto, o którym mowa w § 3 ust.3 . Wysokość kary wyniesie 1 000,- zł. za każdy dzień zwłoki w dostarczeniu kopii polisy.</w:t>
      </w:r>
    </w:p>
    <w:p w:rsidR="0001753D" w:rsidRDefault="00F32D01" w:rsidP="00F32D01">
      <w:pPr>
        <w:pStyle w:val="Akapitzlist"/>
        <w:numPr>
          <w:ilvl w:val="0"/>
          <w:numId w:val="41"/>
        </w:numPr>
        <w:tabs>
          <w:tab w:val="clear" w:pos="1134"/>
          <w:tab w:val="num" w:pos="851"/>
        </w:tabs>
        <w:ind w:left="851" w:hanging="284"/>
        <w:jc w:val="both"/>
        <w:rPr>
          <w:rFonts w:ascii="Calibri" w:hAnsi="Calibri" w:cs="Arial"/>
          <w:sz w:val="22"/>
          <w:szCs w:val="22"/>
        </w:rPr>
      </w:pPr>
      <w:r>
        <w:rPr>
          <w:rFonts w:ascii="Calibri" w:hAnsi="Calibri" w:cs="Arial"/>
          <w:sz w:val="22"/>
          <w:szCs w:val="22"/>
        </w:rPr>
        <w:t>50% minimalnego wynagrodzenia brutto za każdą osobę, która wykonuje czynności określone w § 3 ust. 4 pkt.3, a nie jest zatrudniona na podstawie umowy o pracę przez Wykonawcę lub podwykonawcę,</w:t>
      </w:r>
    </w:p>
    <w:p w:rsidR="00F32D01" w:rsidRDefault="00F32D01" w:rsidP="00F32D01">
      <w:pPr>
        <w:pStyle w:val="Akapitzlist"/>
        <w:numPr>
          <w:ilvl w:val="0"/>
          <w:numId w:val="41"/>
        </w:numPr>
        <w:tabs>
          <w:tab w:val="clear" w:pos="1134"/>
          <w:tab w:val="num" w:pos="851"/>
        </w:tabs>
        <w:ind w:left="851" w:hanging="284"/>
        <w:jc w:val="both"/>
        <w:rPr>
          <w:rFonts w:ascii="Calibri" w:hAnsi="Calibri" w:cs="Arial"/>
          <w:sz w:val="22"/>
          <w:szCs w:val="22"/>
        </w:rPr>
      </w:pPr>
      <w:r>
        <w:rPr>
          <w:rFonts w:ascii="Calibri" w:hAnsi="Calibri" w:cs="Arial"/>
          <w:sz w:val="22"/>
          <w:szCs w:val="22"/>
        </w:rPr>
        <w:t>500,00 zł za każdy dzień opóźnienia w złożeniu oświadczenia, o którym mowa w § 3 ust. 4 pkt.1,</w:t>
      </w:r>
    </w:p>
    <w:p w:rsidR="00F32D01" w:rsidRDefault="00F32D01" w:rsidP="00F32D01">
      <w:pPr>
        <w:pStyle w:val="Akapitzlist"/>
        <w:numPr>
          <w:ilvl w:val="0"/>
          <w:numId w:val="41"/>
        </w:numPr>
        <w:tabs>
          <w:tab w:val="clear" w:pos="1134"/>
          <w:tab w:val="num" w:pos="851"/>
        </w:tabs>
        <w:ind w:left="851" w:hanging="425"/>
        <w:jc w:val="both"/>
        <w:rPr>
          <w:rFonts w:ascii="Calibri" w:hAnsi="Calibri" w:cs="Arial"/>
          <w:sz w:val="22"/>
          <w:szCs w:val="22"/>
        </w:rPr>
      </w:pPr>
      <w:r>
        <w:rPr>
          <w:rFonts w:ascii="Calibri" w:hAnsi="Calibri" w:cs="Arial"/>
          <w:sz w:val="22"/>
          <w:szCs w:val="22"/>
        </w:rPr>
        <w:t xml:space="preserve">500,00 zł za każdy dzień opóźnienia w przedstawieniu Zamawiającemu na żądanie zanonimizowanych dokumentów </w:t>
      </w:r>
      <w:r w:rsidR="005C0796">
        <w:rPr>
          <w:rFonts w:ascii="Calibri" w:hAnsi="Calibri" w:cs="Arial"/>
          <w:sz w:val="22"/>
          <w:szCs w:val="22"/>
        </w:rPr>
        <w:t>o których mowa w § 3 ust. 4 pkt.2</w:t>
      </w:r>
    </w:p>
    <w:p w:rsidR="00E36BB1" w:rsidRPr="005F1275" w:rsidRDefault="00E36BB1" w:rsidP="00521F5C">
      <w:pPr>
        <w:jc w:val="both"/>
        <w:rPr>
          <w:rFonts w:ascii="Calibri" w:hAnsi="Calibri" w:cs="Arial"/>
          <w:sz w:val="22"/>
          <w:szCs w:val="22"/>
        </w:rPr>
      </w:pPr>
    </w:p>
    <w:p w:rsidR="00E36BB1" w:rsidRPr="00E36BB1" w:rsidRDefault="00E36BB1" w:rsidP="00E36BB1">
      <w:pPr>
        <w:ind w:left="360" w:hanging="360"/>
        <w:jc w:val="both"/>
        <w:rPr>
          <w:rFonts w:ascii="Calibri" w:hAnsi="Calibri" w:cs="Arial"/>
          <w:color w:val="000000"/>
          <w:sz w:val="22"/>
          <w:szCs w:val="22"/>
        </w:rPr>
      </w:pPr>
      <w:r>
        <w:rPr>
          <w:rFonts w:ascii="Arial" w:hAnsi="Arial" w:cs="Arial"/>
          <w:color w:val="000000"/>
          <w:sz w:val="22"/>
          <w:szCs w:val="22"/>
        </w:rPr>
        <w:t xml:space="preserve">2.   </w:t>
      </w:r>
      <w:r w:rsidRPr="00E36BB1">
        <w:rPr>
          <w:rFonts w:ascii="Calibri" w:hAnsi="Calibri" w:cs="Arial"/>
          <w:color w:val="000000"/>
          <w:sz w:val="22"/>
          <w:szCs w:val="22"/>
        </w:rPr>
        <w:t>ZAMAWIAJĄCEMU  pr</w:t>
      </w:r>
      <w:r w:rsidR="00866751">
        <w:rPr>
          <w:rFonts w:ascii="Calibri" w:hAnsi="Calibri" w:cs="Arial"/>
          <w:color w:val="000000"/>
          <w:sz w:val="22"/>
          <w:szCs w:val="22"/>
        </w:rPr>
        <w:t>zysługuje prawo odstąpienia od U</w:t>
      </w:r>
      <w:r w:rsidRPr="00E36BB1">
        <w:rPr>
          <w:rFonts w:ascii="Calibri" w:hAnsi="Calibri" w:cs="Arial"/>
          <w:color w:val="000000"/>
          <w:sz w:val="22"/>
          <w:szCs w:val="22"/>
        </w:rPr>
        <w:t>mowy w następujących przypadkach</w:t>
      </w:r>
    </w:p>
    <w:p w:rsidR="00E36BB1" w:rsidRPr="00E36BB1" w:rsidRDefault="00E36BB1" w:rsidP="00E36BB1">
      <w:pPr>
        <w:ind w:left="567" w:hanging="425"/>
        <w:jc w:val="both"/>
        <w:rPr>
          <w:rFonts w:ascii="Calibri" w:hAnsi="Calibri" w:cs="Arial"/>
          <w:color w:val="000000"/>
          <w:sz w:val="22"/>
          <w:szCs w:val="22"/>
        </w:rPr>
      </w:pPr>
      <w:r w:rsidRPr="00E36BB1">
        <w:rPr>
          <w:rFonts w:ascii="Calibri" w:hAnsi="Calibri" w:cs="Arial"/>
          <w:color w:val="000000"/>
          <w:sz w:val="22"/>
          <w:szCs w:val="22"/>
        </w:rPr>
        <w:t xml:space="preserve">   1)  w  razie istotnych zmian  okoliczności powodujących , że  wykonanie umowy  nie leży w interesie publicznym ,czego nie można było</w:t>
      </w:r>
      <w:r w:rsidR="00866751">
        <w:rPr>
          <w:rFonts w:ascii="Calibri" w:hAnsi="Calibri" w:cs="Arial"/>
          <w:color w:val="000000"/>
          <w:sz w:val="22"/>
          <w:szCs w:val="22"/>
        </w:rPr>
        <w:t xml:space="preserve"> przewidzieć w chwili zawarcia Umowy. Odstąpienie  od  U</w:t>
      </w:r>
      <w:r w:rsidRPr="00E36BB1">
        <w:rPr>
          <w:rFonts w:ascii="Calibri" w:hAnsi="Calibri" w:cs="Arial"/>
          <w:color w:val="000000"/>
          <w:sz w:val="22"/>
          <w:szCs w:val="22"/>
        </w:rPr>
        <w:t>mowy  w  tym przypadku może nastąpić w terminie 30 dni    od    powzięcia    wiadomości  o powyższych   okolicznościach .</w:t>
      </w:r>
    </w:p>
    <w:p w:rsidR="00E36BB1" w:rsidRPr="00E36BB1" w:rsidRDefault="00866751" w:rsidP="00E36BB1">
      <w:pPr>
        <w:ind w:left="720" w:hanging="436"/>
        <w:jc w:val="both"/>
        <w:rPr>
          <w:rFonts w:ascii="Calibri" w:hAnsi="Calibri" w:cs="Arial"/>
          <w:color w:val="000000"/>
          <w:sz w:val="22"/>
          <w:szCs w:val="22"/>
        </w:rPr>
      </w:pPr>
      <w:r>
        <w:rPr>
          <w:rFonts w:ascii="Calibri" w:hAnsi="Calibri" w:cs="Arial"/>
          <w:color w:val="000000"/>
          <w:sz w:val="22"/>
          <w:szCs w:val="22"/>
        </w:rPr>
        <w:t>2) likwidacji firmy Wykonawcy , bądź zajęcia majątku Wykonawcy w postępowaniu egzekucyjnym</w:t>
      </w:r>
      <w:r w:rsidR="00E36BB1" w:rsidRPr="00E36BB1">
        <w:rPr>
          <w:rFonts w:ascii="Calibri" w:hAnsi="Calibri" w:cs="Arial"/>
          <w:color w:val="000000"/>
          <w:sz w:val="22"/>
          <w:szCs w:val="22"/>
        </w:rPr>
        <w:t>,</w:t>
      </w:r>
    </w:p>
    <w:p w:rsidR="00E36BB1" w:rsidRPr="00E36BB1" w:rsidRDefault="00866751" w:rsidP="0089765B">
      <w:pPr>
        <w:ind w:left="567" w:hanging="283"/>
        <w:jc w:val="both"/>
        <w:rPr>
          <w:rFonts w:ascii="Calibri" w:hAnsi="Calibri" w:cs="Arial"/>
          <w:color w:val="000000"/>
          <w:sz w:val="22"/>
          <w:szCs w:val="22"/>
        </w:rPr>
      </w:pPr>
      <w:r>
        <w:rPr>
          <w:rFonts w:ascii="Calibri" w:hAnsi="Calibri" w:cs="Arial"/>
          <w:color w:val="000000"/>
          <w:sz w:val="22"/>
          <w:szCs w:val="22"/>
        </w:rPr>
        <w:t xml:space="preserve">3)  Wykonawca </w:t>
      </w:r>
      <w:r w:rsidR="00E36BB1" w:rsidRPr="00E36BB1">
        <w:rPr>
          <w:rFonts w:ascii="Calibri" w:hAnsi="Calibri" w:cs="Arial"/>
          <w:color w:val="000000"/>
          <w:sz w:val="22"/>
          <w:szCs w:val="22"/>
        </w:rPr>
        <w:t xml:space="preserve">  zaniechał  realizacji    </w:t>
      </w:r>
      <w:r>
        <w:rPr>
          <w:rFonts w:ascii="Calibri" w:hAnsi="Calibri" w:cs="Arial"/>
          <w:color w:val="000000"/>
          <w:sz w:val="22"/>
          <w:szCs w:val="22"/>
        </w:rPr>
        <w:t>U</w:t>
      </w:r>
      <w:r w:rsidR="00E36BB1" w:rsidRPr="00E36BB1">
        <w:rPr>
          <w:rFonts w:ascii="Calibri" w:hAnsi="Calibri" w:cs="Arial"/>
          <w:color w:val="000000"/>
          <w:sz w:val="22"/>
          <w:szCs w:val="22"/>
        </w:rPr>
        <w:t>mowy   lub  wykonuje  ją niezgodnie z przyjętymi przepisami i normami, co stanowi zagrożenie  dla życia ludzkiego lub   bezpieczeństwa  publicznego.</w:t>
      </w:r>
    </w:p>
    <w:p w:rsidR="00E36BB1" w:rsidRDefault="00866751" w:rsidP="00E36BB1">
      <w:pPr>
        <w:ind w:left="567" w:hanging="283"/>
        <w:jc w:val="both"/>
        <w:rPr>
          <w:rFonts w:ascii="Calibri" w:hAnsi="Calibri" w:cs="Arial"/>
          <w:color w:val="000000"/>
          <w:sz w:val="22"/>
          <w:szCs w:val="22"/>
        </w:rPr>
      </w:pPr>
      <w:r>
        <w:rPr>
          <w:rFonts w:ascii="Calibri" w:hAnsi="Calibri" w:cs="Arial"/>
          <w:color w:val="000000"/>
          <w:sz w:val="22"/>
          <w:szCs w:val="22"/>
        </w:rPr>
        <w:t xml:space="preserve">4) Wykonawca </w:t>
      </w:r>
      <w:r w:rsidR="00C24D83">
        <w:rPr>
          <w:rFonts w:ascii="Calibri" w:hAnsi="Calibri" w:cs="Arial"/>
          <w:color w:val="000000"/>
          <w:sz w:val="22"/>
          <w:szCs w:val="22"/>
        </w:rPr>
        <w:t xml:space="preserve"> powi</w:t>
      </w:r>
      <w:r>
        <w:rPr>
          <w:rFonts w:ascii="Calibri" w:hAnsi="Calibri" w:cs="Arial"/>
          <w:color w:val="000000"/>
          <w:sz w:val="22"/>
          <w:szCs w:val="22"/>
        </w:rPr>
        <w:t>erzył  wykonanie prac objętych U</w:t>
      </w:r>
      <w:r w:rsidR="00C24D83">
        <w:rPr>
          <w:rFonts w:ascii="Calibri" w:hAnsi="Calibri" w:cs="Arial"/>
          <w:color w:val="000000"/>
          <w:sz w:val="22"/>
          <w:szCs w:val="22"/>
        </w:rPr>
        <w:t xml:space="preserve">mową </w:t>
      </w:r>
      <w:r w:rsidR="00E36BB1" w:rsidRPr="00E36BB1">
        <w:rPr>
          <w:rFonts w:ascii="Calibri" w:hAnsi="Calibri" w:cs="Arial"/>
          <w:color w:val="000000"/>
          <w:sz w:val="22"/>
          <w:szCs w:val="22"/>
        </w:rPr>
        <w:t xml:space="preserve"> innemu wykonawcy  bez  pisemnej</w:t>
      </w:r>
      <w:r w:rsidR="00E36BB1" w:rsidRPr="00E36BB1">
        <w:rPr>
          <w:rFonts w:ascii="Calibri" w:hAnsi="Calibri"/>
          <w:color w:val="000000"/>
          <w:sz w:val="22"/>
          <w:szCs w:val="22"/>
        </w:rPr>
        <w:t xml:space="preserve"> </w:t>
      </w:r>
      <w:r>
        <w:rPr>
          <w:rFonts w:ascii="Calibri" w:hAnsi="Calibri" w:cs="Arial"/>
          <w:color w:val="000000"/>
          <w:sz w:val="22"/>
          <w:szCs w:val="22"/>
        </w:rPr>
        <w:t xml:space="preserve">zgody Zamawiającego </w:t>
      </w:r>
      <w:r w:rsidR="00E36BB1" w:rsidRPr="00E36BB1">
        <w:rPr>
          <w:rFonts w:ascii="Calibri" w:hAnsi="Calibri" w:cs="Arial"/>
          <w:color w:val="000000"/>
          <w:sz w:val="22"/>
          <w:szCs w:val="22"/>
        </w:rPr>
        <w:t>.</w:t>
      </w:r>
    </w:p>
    <w:p w:rsidR="0089765B" w:rsidRDefault="0089765B" w:rsidP="00E36BB1">
      <w:pPr>
        <w:ind w:left="567" w:hanging="283"/>
        <w:jc w:val="both"/>
        <w:rPr>
          <w:rFonts w:ascii="Calibri" w:hAnsi="Calibri" w:cs="Arial"/>
          <w:color w:val="000000"/>
          <w:sz w:val="22"/>
          <w:szCs w:val="22"/>
        </w:rPr>
      </w:pPr>
    </w:p>
    <w:p w:rsidR="0089765B" w:rsidRDefault="0089765B" w:rsidP="0089765B">
      <w:pPr>
        <w:ind w:left="360" w:hanging="360"/>
        <w:jc w:val="both"/>
        <w:rPr>
          <w:rFonts w:ascii="Calibri" w:hAnsi="Calibri" w:cs="Arial"/>
          <w:color w:val="000000"/>
          <w:sz w:val="22"/>
          <w:szCs w:val="22"/>
        </w:rPr>
      </w:pPr>
      <w:r>
        <w:rPr>
          <w:rFonts w:ascii="Arial" w:hAnsi="Arial" w:cs="Arial"/>
          <w:color w:val="000000"/>
          <w:sz w:val="22"/>
          <w:szCs w:val="22"/>
        </w:rPr>
        <w:t xml:space="preserve">3. </w:t>
      </w:r>
      <w:r w:rsidR="00866751">
        <w:rPr>
          <w:rFonts w:ascii="Arial" w:hAnsi="Arial" w:cs="Arial"/>
          <w:color w:val="000000"/>
          <w:sz w:val="22"/>
          <w:szCs w:val="22"/>
        </w:rPr>
        <w:t xml:space="preserve"> </w:t>
      </w:r>
      <w:r w:rsidRPr="00C24D83">
        <w:rPr>
          <w:rFonts w:ascii="Calibri" w:hAnsi="Calibri" w:cs="Arial"/>
          <w:color w:val="000000"/>
          <w:sz w:val="22"/>
          <w:szCs w:val="22"/>
        </w:rPr>
        <w:t>W  przypadku, o  którym mowa w ust. 2</w:t>
      </w:r>
      <w:r w:rsidR="00995D87">
        <w:rPr>
          <w:rFonts w:ascii="Calibri" w:hAnsi="Calibri" w:cs="Arial"/>
          <w:color w:val="000000"/>
          <w:sz w:val="22"/>
          <w:szCs w:val="22"/>
        </w:rPr>
        <w:t xml:space="preserve"> pkt. 1 </w:t>
      </w:r>
      <w:r w:rsidRPr="00C24D83">
        <w:rPr>
          <w:rFonts w:ascii="Calibri" w:hAnsi="Calibri" w:cs="Arial"/>
          <w:color w:val="000000"/>
          <w:sz w:val="22"/>
          <w:szCs w:val="22"/>
        </w:rPr>
        <w:t xml:space="preserve"> Wykonawca   może   żądać   wyłącznie      wynagrodzenia   należnego  z   tytułu  wykonania częśc</w:t>
      </w:r>
      <w:r w:rsidR="00866751">
        <w:rPr>
          <w:rFonts w:ascii="Calibri" w:hAnsi="Calibri" w:cs="Arial"/>
          <w:color w:val="000000"/>
          <w:sz w:val="22"/>
          <w:szCs w:val="22"/>
        </w:rPr>
        <w:t>i U</w:t>
      </w:r>
      <w:r w:rsidR="00B52F29">
        <w:rPr>
          <w:rFonts w:ascii="Calibri" w:hAnsi="Calibri" w:cs="Arial"/>
          <w:color w:val="000000"/>
          <w:sz w:val="22"/>
          <w:szCs w:val="22"/>
        </w:rPr>
        <w:t>mowy.</w:t>
      </w:r>
    </w:p>
    <w:p w:rsidR="00D82F91" w:rsidRDefault="00D82F91" w:rsidP="0089765B">
      <w:pPr>
        <w:ind w:left="360" w:hanging="360"/>
        <w:jc w:val="both"/>
        <w:rPr>
          <w:rFonts w:ascii="Calibri" w:hAnsi="Calibri" w:cs="Arial"/>
          <w:color w:val="000000"/>
          <w:sz w:val="22"/>
          <w:szCs w:val="22"/>
        </w:rPr>
      </w:pPr>
    </w:p>
    <w:p w:rsidR="00D82F91" w:rsidRPr="00B52F29" w:rsidRDefault="00D82F91" w:rsidP="00866751">
      <w:pPr>
        <w:pStyle w:val="Akapitzlist"/>
        <w:numPr>
          <w:ilvl w:val="0"/>
          <w:numId w:val="5"/>
        </w:numPr>
        <w:tabs>
          <w:tab w:val="clear" w:pos="567"/>
          <w:tab w:val="num" w:pos="426"/>
        </w:tabs>
        <w:jc w:val="both"/>
        <w:rPr>
          <w:rFonts w:ascii="Calibri" w:hAnsi="Calibri" w:cs="Arial"/>
          <w:color w:val="000000"/>
          <w:sz w:val="22"/>
          <w:szCs w:val="22"/>
        </w:rPr>
      </w:pPr>
      <w:r w:rsidRPr="00B52F29">
        <w:rPr>
          <w:rFonts w:ascii="Calibri" w:hAnsi="Calibri" w:cs="Arial"/>
          <w:color w:val="000000"/>
          <w:sz w:val="22"/>
          <w:szCs w:val="22"/>
        </w:rPr>
        <w:t>W przypadkach wymi</w:t>
      </w:r>
      <w:r w:rsidR="00B52F29" w:rsidRPr="00B52F29">
        <w:rPr>
          <w:rFonts w:ascii="Calibri" w:hAnsi="Calibri" w:cs="Arial"/>
          <w:color w:val="000000"/>
          <w:sz w:val="22"/>
          <w:szCs w:val="22"/>
        </w:rPr>
        <w:t>enionych w ust. 2 pkt.2 - 4</w:t>
      </w:r>
      <w:r w:rsidRPr="00B52F29">
        <w:rPr>
          <w:rFonts w:ascii="Calibri" w:hAnsi="Calibri" w:cs="Arial"/>
          <w:color w:val="000000"/>
          <w:sz w:val="22"/>
          <w:szCs w:val="22"/>
        </w:rPr>
        <w:t xml:space="preserve"> Wykonawca zapłaci Zamawiającemu karę umowną </w:t>
      </w:r>
    </w:p>
    <w:p w:rsidR="00D82F91" w:rsidRPr="00D82F91" w:rsidRDefault="00D82F91" w:rsidP="00B52F29">
      <w:pPr>
        <w:pStyle w:val="Akapitzlist"/>
        <w:ind w:left="284"/>
        <w:jc w:val="both"/>
        <w:rPr>
          <w:rFonts w:ascii="Calibri" w:hAnsi="Calibri" w:cs="Arial"/>
          <w:color w:val="000000"/>
          <w:sz w:val="22"/>
          <w:szCs w:val="22"/>
        </w:rPr>
      </w:pPr>
      <w:r>
        <w:rPr>
          <w:rFonts w:ascii="Calibri" w:hAnsi="Calibri" w:cs="Arial"/>
          <w:color w:val="000000"/>
          <w:sz w:val="22"/>
          <w:szCs w:val="22"/>
        </w:rPr>
        <w:t>z tytułu  odstąpienia od umowy</w:t>
      </w:r>
      <w:r w:rsidR="00B52F29">
        <w:rPr>
          <w:rFonts w:ascii="Calibri" w:hAnsi="Calibri" w:cs="Arial"/>
          <w:color w:val="000000"/>
          <w:sz w:val="22"/>
          <w:szCs w:val="22"/>
        </w:rPr>
        <w:t xml:space="preserve"> z przyczyn </w:t>
      </w:r>
      <w:r>
        <w:rPr>
          <w:rFonts w:ascii="Calibri" w:hAnsi="Calibri" w:cs="Arial"/>
          <w:color w:val="000000"/>
          <w:sz w:val="22"/>
          <w:szCs w:val="22"/>
        </w:rPr>
        <w:t xml:space="preserve"> leżących po stronie Wykonawcy w wysokości określonej  w § 8 ust</w:t>
      </w:r>
      <w:r w:rsidR="00995D87">
        <w:rPr>
          <w:rFonts w:ascii="Calibri" w:hAnsi="Calibri" w:cs="Arial"/>
          <w:color w:val="000000"/>
          <w:sz w:val="22"/>
          <w:szCs w:val="22"/>
        </w:rPr>
        <w:t>. 1 pkt.3.</w:t>
      </w:r>
    </w:p>
    <w:p w:rsidR="00E36BB1" w:rsidRDefault="00E36BB1" w:rsidP="00995D87">
      <w:pPr>
        <w:jc w:val="both"/>
        <w:rPr>
          <w:rFonts w:ascii="Arial" w:hAnsi="Arial" w:cs="Arial"/>
          <w:color w:val="000000"/>
          <w:sz w:val="22"/>
          <w:szCs w:val="22"/>
        </w:rPr>
      </w:pPr>
    </w:p>
    <w:p w:rsidR="00E36BB1" w:rsidRPr="00D82F91" w:rsidRDefault="00995D87" w:rsidP="00D82F91">
      <w:pPr>
        <w:ind w:left="284" w:hanging="284"/>
        <w:jc w:val="both"/>
        <w:rPr>
          <w:rFonts w:ascii="Calibri" w:hAnsi="Calibri" w:cs="Arial"/>
          <w:color w:val="000000"/>
          <w:sz w:val="22"/>
          <w:szCs w:val="22"/>
        </w:rPr>
      </w:pPr>
      <w:r>
        <w:rPr>
          <w:rFonts w:ascii="Arial" w:hAnsi="Arial" w:cs="Arial"/>
          <w:color w:val="000000"/>
          <w:sz w:val="22"/>
          <w:szCs w:val="22"/>
        </w:rPr>
        <w:t>5</w:t>
      </w:r>
      <w:r w:rsidR="00E36BB1">
        <w:rPr>
          <w:rFonts w:ascii="Arial" w:hAnsi="Arial" w:cs="Arial"/>
          <w:color w:val="000000"/>
          <w:sz w:val="22"/>
          <w:szCs w:val="22"/>
        </w:rPr>
        <w:t xml:space="preserve">. </w:t>
      </w:r>
      <w:r w:rsidR="00E36BB1" w:rsidRPr="00C24D83">
        <w:rPr>
          <w:rFonts w:ascii="Calibri" w:hAnsi="Calibri" w:cs="Arial"/>
          <w:color w:val="000000"/>
          <w:sz w:val="22"/>
          <w:szCs w:val="22"/>
        </w:rPr>
        <w:t xml:space="preserve">Zamawiający zobowiązany jest do zapłaty kary umownej z tytułu odstąpienia od umowy z  innych przyczyn niż te o których mowa powyżej w wysokości 10% ustalonego całkowitego wynagrodzenia brutto określonego w </w:t>
      </w:r>
      <w:r w:rsidR="00E36BB1" w:rsidRPr="00C24D83">
        <w:rPr>
          <w:rFonts w:ascii="Calibri" w:hAnsi="Calibri" w:cs="Arial"/>
          <w:sz w:val="22"/>
          <w:szCs w:val="22"/>
        </w:rPr>
        <w:sym w:font="Arial Narrow" w:char="00A7"/>
      </w:r>
      <w:r w:rsidR="00F1274B">
        <w:rPr>
          <w:rFonts w:ascii="Calibri" w:hAnsi="Calibri" w:cs="Arial"/>
          <w:sz w:val="22"/>
          <w:szCs w:val="22"/>
        </w:rPr>
        <w:t xml:space="preserve">  5  ust. 1 niniejszej U</w:t>
      </w:r>
      <w:r w:rsidR="00E36BB1" w:rsidRPr="00C24D83">
        <w:rPr>
          <w:rFonts w:ascii="Calibri" w:hAnsi="Calibri" w:cs="Arial"/>
          <w:sz w:val="22"/>
          <w:szCs w:val="22"/>
        </w:rPr>
        <w:t>mowy.</w:t>
      </w:r>
    </w:p>
    <w:p w:rsidR="00E36BB1" w:rsidRDefault="00E36BB1" w:rsidP="00E36BB1">
      <w:pPr>
        <w:ind w:left="360" w:hanging="360"/>
        <w:jc w:val="both"/>
        <w:rPr>
          <w:rFonts w:ascii="Arial" w:hAnsi="Arial" w:cs="Arial"/>
          <w:color w:val="000000"/>
          <w:sz w:val="22"/>
          <w:szCs w:val="22"/>
        </w:rPr>
      </w:pPr>
    </w:p>
    <w:p w:rsidR="00E36BB1" w:rsidRPr="00C24D83" w:rsidRDefault="00995D87" w:rsidP="00E36BB1">
      <w:pPr>
        <w:ind w:left="360" w:hanging="360"/>
        <w:jc w:val="both"/>
        <w:rPr>
          <w:rFonts w:ascii="Calibri" w:hAnsi="Calibri" w:cs="Arial"/>
          <w:color w:val="000000"/>
          <w:sz w:val="22"/>
          <w:szCs w:val="22"/>
        </w:rPr>
      </w:pPr>
      <w:r>
        <w:rPr>
          <w:rFonts w:ascii="Arial" w:hAnsi="Arial" w:cs="Arial"/>
          <w:color w:val="000000"/>
          <w:sz w:val="22"/>
          <w:szCs w:val="22"/>
        </w:rPr>
        <w:t>6</w:t>
      </w:r>
      <w:r w:rsidR="00E36BB1" w:rsidRPr="00C24D83">
        <w:rPr>
          <w:rFonts w:ascii="Calibri" w:hAnsi="Calibri" w:cs="Arial"/>
          <w:color w:val="000000"/>
          <w:sz w:val="22"/>
          <w:szCs w:val="22"/>
        </w:rPr>
        <w:t>.  Odstąpienie, o</w:t>
      </w:r>
      <w:r w:rsidR="00F1274B">
        <w:rPr>
          <w:rFonts w:ascii="Calibri" w:hAnsi="Calibri" w:cs="Arial"/>
          <w:color w:val="000000"/>
          <w:sz w:val="22"/>
          <w:szCs w:val="22"/>
        </w:rPr>
        <w:t xml:space="preserve"> którym mowa w ust. 2</w:t>
      </w:r>
      <w:r w:rsidR="00B52F29">
        <w:rPr>
          <w:rFonts w:ascii="Calibri" w:hAnsi="Calibri" w:cs="Arial"/>
          <w:color w:val="000000"/>
          <w:sz w:val="22"/>
          <w:szCs w:val="22"/>
        </w:rPr>
        <w:t xml:space="preserve"> pkt. 3</w:t>
      </w:r>
      <w:r w:rsidR="00E36BB1" w:rsidRPr="00C24D83">
        <w:rPr>
          <w:rFonts w:ascii="Calibri" w:hAnsi="Calibri" w:cs="Arial"/>
          <w:color w:val="000000"/>
          <w:sz w:val="22"/>
          <w:szCs w:val="22"/>
        </w:rPr>
        <w:t xml:space="preserve">  może nastąpić tylko w p</w:t>
      </w:r>
      <w:r w:rsidR="00F1274B">
        <w:rPr>
          <w:rFonts w:ascii="Calibri" w:hAnsi="Calibri" w:cs="Arial"/>
          <w:color w:val="000000"/>
          <w:sz w:val="22"/>
          <w:szCs w:val="22"/>
        </w:rPr>
        <w:t>rzypadku braku reakcji Wykonawcy</w:t>
      </w:r>
      <w:r w:rsidR="00E36BB1" w:rsidRPr="00C24D83">
        <w:rPr>
          <w:rFonts w:ascii="Calibri" w:hAnsi="Calibri" w:cs="Arial"/>
          <w:color w:val="000000"/>
          <w:sz w:val="22"/>
          <w:szCs w:val="22"/>
        </w:rPr>
        <w:t xml:space="preserve"> na trzy kolejn</w:t>
      </w:r>
      <w:r w:rsidR="00F1274B">
        <w:rPr>
          <w:rFonts w:ascii="Calibri" w:hAnsi="Calibri" w:cs="Arial"/>
          <w:color w:val="000000"/>
          <w:sz w:val="22"/>
          <w:szCs w:val="22"/>
        </w:rPr>
        <w:t>e pisemne wezwania Zamawiającego</w:t>
      </w:r>
      <w:r w:rsidR="00E36BB1" w:rsidRPr="00C24D83">
        <w:rPr>
          <w:rFonts w:ascii="Calibri" w:hAnsi="Calibri" w:cs="Arial"/>
          <w:color w:val="000000"/>
          <w:sz w:val="22"/>
          <w:szCs w:val="22"/>
        </w:rPr>
        <w:t>.</w:t>
      </w:r>
    </w:p>
    <w:p w:rsidR="00E36BB1" w:rsidRPr="00C24D83" w:rsidRDefault="00E36BB1" w:rsidP="00E36BB1">
      <w:pPr>
        <w:jc w:val="both"/>
        <w:rPr>
          <w:rFonts w:ascii="Calibri" w:hAnsi="Calibri"/>
          <w:sz w:val="22"/>
          <w:szCs w:val="22"/>
        </w:rPr>
      </w:pPr>
    </w:p>
    <w:p w:rsidR="004922AF" w:rsidRPr="00F9355D" w:rsidRDefault="00995D87" w:rsidP="00521F5C">
      <w:pPr>
        <w:ind w:left="284" w:hanging="284"/>
        <w:jc w:val="both"/>
        <w:rPr>
          <w:rFonts w:ascii="Calibri" w:hAnsi="Calibri" w:cs="Arial"/>
          <w:color w:val="000000"/>
          <w:sz w:val="22"/>
          <w:szCs w:val="22"/>
        </w:rPr>
      </w:pPr>
      <w:r>
        <w:rPr>
          <w:rFonts w:ascii="Calibri" w:hAnsi="Calibri" w:cs="Arial"/>
          <w:color w:val="000000"/>
          <w:sz w:val="22"/>
          <w:szCs w:val="22"/>
        </w:rPr>
        <w:t>7</w:t>
      </w:r>
      <w:r w:rsidR="00C24D83">
        <w:rPr>
          <w:rFonts w:ascii="Calibri" w:hAnsi="Calibri" w:cs="Arial"/>
          <w:color w:val="000000"/>
          <w:sz w:val="22"/>
          <w:szCs w:val="22"/>
        </w:rPr>
        <w:t xml:space="preserve">. </w:t>
      </w:r>
      <w:r w:rsidR="00E36BB1" w:rsidRPr="00C24D83">
        <w:rPr>
          <w:rFonts w:ascii="Calibri" w:hAnsi="Calibri" w:cs="Arial"/>
          <w:color w:val="000000"/>
          <w:sz w:val="22"/>
          <w:szCs w:val="22"/>
        </w:rPr>
        <w:t>Stronom niezależnie od kar umownych, przysługuje prawo do dochodzenia odszkodowania uzupełniającego na zasadach ogólnych w przypadku, gdy szkoda przewyższa kary umowne.</w:t>
      </w:r>
    </w:p>
    <w:p w:rsidR="00995B69" w:rsidRPr="00340231" w:rsidRDefault="00995B69" w:rsidP="00340231">
      <w:pPr>
        <w:pStyle w:val="Tekstpodstawowy"/>
        <w:rPr>
          <w:rFonts w:ascii="Calibri" w:hAnsi="Calibri"/>
          <w:sz w:val="22"/>
          <w:szCs w:val="22"/>
        </w:rPr>
      </w:pPr>
    </w:p>
    <w:p w:rsidR="00371619" w:rsidRPr="00340231" w:rsidRDefault="00C05FEE" w:rsidP="00340231">
      <w:pPr>
        <w:jc w:val="center"/>
        <w:rPr>
          <w:rFonts w:ascii="Calibri" w:hAnsi="Calibri"/>
          <w:b/>
          <w:sz w:val="22"/>
          <w:szCs w:val="22"/>
        </w:rPr>
      </w:pPr>
      <w:r w:rsidRPr="00340231">
        <w:rPr>
          <w:rFonts w:ascii="Calibri" w:hAnsi="Calibri"/>
          <w:b/>
          <w:sz w:val="22"/>
          <w:szCs w:val="22"/>
        </w:rPr>
        <w:t xml:space="preserve">§ </w:t>
      </w:r>
      <w:r w:rsidR="00F873C8">
        <w:rPr>
          <w:rFonts w:ascii="Calibri" w:hAnsi="Calibri"/>
          <w:b/>
          <w:sz w:val="22"/>
          <w:szCs w:val="22"/>
        </w:rPr>
        <w:t>9</w:t>
      </w:r>
    </w:p>
    <w:p w:rsidR="004922AF" w:rsidRPr="00340231" w:rsidRDefault="00371619" w:rsidP="00521F5C">
      <w:pPr>
        <w:jc w:val="center"/>
        <w:rPr>
          <w:rFonts w:ascii="Calibri" w:hAnsi="Calibri"/>
          <w:b/>
          <w:sz w:val="22"/>
          <w:szCs w:val="22"/>
        </w:rPr>
      </w:pPr>
      <w:r w:rsidRPr="00340231">
        <w:rPr>
          <w:rFonts w:ascii="Calibri" w:hAnsi="Calibri"/>
          <w:b/>
          <w:sz w:val="22"/>
          <w:szCs w:val="22"/>
        </w:rPr>
        <w:t xml:space="preserve">Siła Wyższa </w:t>
      </w:r>
    </w:p>
    <w:p w:rsidR="00371619" w:rsidRDefault="00371619" w:rsidP="00142CFC">
      <w:pPr>
        <w:numPr>
          <w:ilvl w:val="0"/>
          <w:numId w:val="9"/>
        </w:numPr>
        <w:overflowPunct w:val="0"/>
        <w:autoSpaceDE w:val="0"/>
        <w:autoSpaceDN w:val="0"/>
        <w:adjustRightInd w:val="0"/>
        <w:spacing w:before="240" w:after="240"/>
        <w:jc w:val="both"/>
        <w:textAlignment w:val="baseline"/>
        <w:rPr>
          <w:rFonts w:ascii="Calibri" w:hAnsi="Calibri"/>
          <w:sz w:val="22"/>
          <w:szCs w:val="22"/>
        </w:rPr>
      </w:pPr>
      <w:r w:rsidRPr="00340231">
        <w:rPr>
          <w:rFonts w:ascii="Calibri" w:hAnsi="Calibri"/>
          <w:sz w:val="22"/>
          <w:szCs w:val="22"/>
        </w:rPr>
        <w:t>Żadna ze Stron nie ponosi odpowiedzialności za niewykonanie lub nienależyte wykonanie swoich zobowiązań, jeżeli jest on</w:t>
      </w:r>
      <w:r w:rsidR="000E6285">
        <w:rPr>
          <w:rFonts w:ascii="Calibri" w:hAnsi="Calibri"/>
          <w:sz w:val="22"/>
          <w:szCs w:val="22"/>
        </w:rPr>
        <w:t xml:space="preserve">o spowodowane </w:t>
      </w:r>
      <w:r w:rsidR="00B52F29">
        <w:rPr>
          <w:rFonts w:ascii="Calibri" w:hAnsi="Calibri"/>
          <w:sz w:val="22"/>
          <w:szCs w:val="22"/>
        </w:rPr>
        <w:t xml:space="preserve"> Siłą Wyższą</w:t>
      </w:r>
      <w:r w:rsidRPr="00340231">
        <w:rPr>
          <w:rFonts w:ascii="Calibri" w:hAnsi="Calibri"/>
          <w:sz w:val="22"/>
          <w:szCs w:val="22"/>
        </w:rPr>
        <w:t>.</w:t>
      </w:r>
    </w:p>
    <w:p w:rsidR="0017747A" w:rsidRPr="00340231" w:rsidRDefault="00B52F29" w:rsidP="00142CFC">
      <w:pPr>
        <w:numPr>
          <w:ilvl w:val="0"/>
          <w:numId w:val="9"/>
        </w:numPr>
        <w:overflowPunct w:val="0"/>
        <w:autoSpaceDE w:val="0"/>
        <w:autoSpaceDN w:val="0"/>
        <w:adjustRightInd w:val="0"/>
        <w:spacing w:before="240" w:after="240"/>
        <w:jc w:val="both"/>
        <w:textAlignment w:val="baseline"/>
        <w:rPr>
          <w:rFonts w:ascii="Calibri" w:hAnsi="Calibri"/>
          <w:sz w:val="22"/>
          <w:szCs w:val="22"/>
        </w:rPr>
      </w:pPr>
      <w:r>
        <w:rPr>
          <w:rFonts w:ascii="Calibri" w:hAnsi="Calibri"/>
          <w:sz w:val="22"/>
          <w:szCs w:val="22"/>
        </w:rPr>
        <w:t>Za Siłę Wyższą</w:t>
      </w:r>
      <w:r w:rsidR="0017747A">
        <w:rPr>
          <w:rFonts w:ascii="Calibri" w:hAnsi="Calibri"/>
          <w:sz w:val="22"/>
          <w:szCs w:val="22"/>
        </w:rPr>
        <w:t xml:space="preserve"> uznaje się zdarzenie zewnętrzne, niezależne od woli </w:t>
      </w:r>
      <w:r w:rsidR="00D70398">
        <w:rPr>
          <w:rFonts w:ascii="Calibri" w:hAnsi="Calibri"/>
          <w:sz w:val="22"/>
          <w:szCs w:val="22"/>
        </w:rPr>
        <w:t>S</w:t>
      </w:r>
      <w:r w:rsidR="0017747A">
        <w:rPr>
          <w:rFonts w:ascii="Calibri" w:hAnsi="Calibri"/>
          <w:sz w:val="22"/>
          <w:szCs w:val="22"/>
        </w:rPr>
        <w:t>tron, któremu</w:t>
      </w:r>
      <w:r w:rsidR="00D70398">
        <w:rPr>
          <w:rFonts w:ascii="Calibri" w:hAnsi="Calibri"/>
          <w:sz w:val="22"/>
          <w:szCs w:val="22"/>
        </w:rPr>
        <w:t xml:space="preserve"> nie mogły one zapobiec, przewidzieć go ani też go przezwyciężyć, przy zachowaniu należytej staranności, a które ogranicza lub uniemożliwia realizację niniejszej Umowy.</w:t>
      </w:r>
      <w:r w:rsidR="0017747A">
        <w:rPr>
          <w:rFonts w:ascii="Calibri" w:hAnsi="Calibri"/>
          <w:sz w:val="22"/>
          <w:szCs w:val="22"/>
        </w:rPr>
        <w:t xml:space="preserve"> </w:t>
      </w:r>
    </w:p>
    <w:p w:rsidR="00371619" w:rsidRPr="00340231" w:rsidRDefault="00371619" w:rsidP="00142CFC">
      <w:pPr>
        <w:numPr>
          <w:ilvl w:val="0"/>
          <w:numId w:val="9"/>
        </w:numPr>
        <w:overflowPunct w:val="0"/>
        <w:autoSpaceDE w:val="0"/>
        <w:autoSpaceDN w:val="0"/>
        <w:adjustRightInd w:val="0"/>
        <w:spacing w:before="240" w:after="240"/>
        <w:jc w:val="both"/>
        <w:textAlignment w:val="baseline"/>
        <w:rPr>
          <w:rFonts w:ascii="Calibri" w:hAnsi="Calibri"/>
          <w:sz w:val="22"/>
          <w:szCs w:val="22"/>
        </w:rPr>
      </w:pPr>
      <w:r w:rsidRPr="00340231">
        <w:rPr>
          <w:rFonts w:ascii="Calibri" w:hAnsi="Calibri"/>
          <w:sz w:val="22"/>
          <w:szCs w:val="22"/>
        </w:rPr>
        <w:t xml:space="preserve">Strona powołująca się na działanie Siły Wyższej zobowiązana jest do niezwłocznego pisemnego zawiadomienia drugiej Strony o wystąpieniu Siły Wyższej, ze wskazaniem okoliczności jej </w:t>
      </w:r>
      <w:r w:rsidRPr="00340231">
        <w:rPr>
          <w:rFonts w:ascii="Calibri" w:hAnsi="Calibri"/>
          <w:sz w:val="22"/>
          <w:szCs w:val="22"/>
        </w:rPr>
        <w:lastRenderedPageBreak/>
        <w:t>wystąpienia, oraz do dołożenia wszelkich starań zmierzających do ograniczenia wpływu tych okoliczności na realizację Umowy.</w:t>
      </w:r>
    </w:p>
    <w:p w:rsidR="00371619" w:rsidRPr="00340231" w:rsidRDefault="00371619" w:rsidP="00142CFC">
      <w:pPr>
        <w:numPr>
          <w:ilvl w:val="0"/>
          <w:numId w:val="9"/>
        </w:numPr>
        <w:overflowPunct w:val="0"/>
        <w:autoSpaceDE w:val="0"/>
        <w:autoSpaceDN w:val="0"/>
        <w:adjustRightInd w:val="0"/>
        <w:spacing w:before="240" w:after="240"/>
        <w:jc w:val="both"/>
        <w:textAlignment w:val="baseline"/>
        <w:rPr>
          <w:rFonts w:ascii="Calibri" w:hAnsi="Calibri"/>
          <w:sz w:val="22"/>
          <w:szCs w:val="22"/>
        </w:rPr>
      </w:pPr>
      <w:r w:rsidRPr="00340231">
        <w:rPr>
          <w:rFonts w:ascii="Calibri" w:hAnsi="Calibri"/>
          <w:sz w:val="22"/>
          <w:szCs w:val="22"/>
        </w:rPr>
        <w:t>Niezwłocznie po ustaniu Siły Wyższej, każda ze Stron, bez dodatkowego wezwania, przystąpi do wykonania swych zobowiązań, których realizacja została uprzednio zawieszona wskutek zaistnienia Siły Wyższej. Niezwłocznie po przystąpieniu do wykonywania zobowiązań po ustaniu Siły Wyższej, Strona zobowiązana jest zawiadomić o tym fakcie drugą Stronę.</w:t>
      </w:r>
    </w:p>
    <w:p w:rsidR="00995B69" w:rsidRPr="00521F5C" w:rsidRDefault="002E51A0" w:rsidP="00521F5C">
      <w:pPr>
        <w:numPr>
          <w:ilvl w:val="0"/>
          <w:numId w:val="9"/>
        </w:numPr>
        <w:overflowPunct w:val="0"/>
        <w:autoSpaceDE w:val="0"/>
        <w:autoSpaceDN w:val="0"/>
        <w:adjustRightInd w:val="0"/>
        <w:spacing w:before="240" w:after="240"/>
        <w:jc w:val="both"/>
        <w:textAlignment w:val="baseline"/>
        <w:rPr>
          <w:rFonts w:ascii="Calibri" w:hAnsi="Calibri"/>
          <w:sz w:val="22"/>
          <w:szCs w:val="22"/>
        </w:rPr>
      </w:pPr>
      <w:r>
        <w:rPr>
          <w:rFonts w:ascii="Calibri" w:hAnsi="Calibri"/>
          <w:sz w:val="22"/>
          <w:szCs w:val="22"/>
        </w:rPr>
        <w:t>W przypadku, gdy Siła Wyższa</w:t>
      </w:r>
      <w:r w:rsidR="00371619" w:rsidRPr="00340231">
        <w:rPr>
          <w:rFonts w:ascii="Calibri" w:hAnsi="Calibri"/>
          <w:sz w:val="22"/>
          <w:szCs w:val="22"/>
        </w:rPr>
        <w:t xml:space="preserve"> utrzymuje się nieprzerwanie dłużej niż </w:t>
      </w:r>
      <w:r w:rsidR="00D70398">
        <w:rPr>
          <w:rFonts w:ascii="Calibri" w:hAnsi="Calibri"/>
          <w:sz w:val="22"/>
          <w:szCs w:val="22"/>
        </w:rPr>
        <w:t>30</w:t>
      </w:r>
      <w:r w:rsidR="00371619" w:rsidRPr="00340231">
        <w:rPr>
          <w:rFonts w:ascii="Calibri" w:hAnsi="Calibri"/>
          <w:sz w:val="22"/>
          <w:szCs w:val="22"/>
        </w:rPr>
        <w:t xml:space="preserve"> (słownie:</w:t>
      </w:r>
      <w:r w:rsidR="00D70398">
        <w:rPr>
          <w:rFonts w:ascii="Calibri" w:hAnsi="Calibri"/>
          <w:sz w:val="22"/>
          <w:szCs w:val="22"/>
        </w:rPr>
        <w:t xml:space="preserve"> trzydzieści) </w:t>
      </w:r>
      <w:r w:rsidR="00371619" w:rsidRPr="00340231">
        <w:rPr>
          <w:rFonts w:ascii="Calibri" w:hAnsi="Calibri"/>
          <w:sz w:val="22"/>
          <w:szCs w:val="22"/>
        </w:rPr>
        <w:t xml:space="preserve">dni, każda ze Stron może z upływem tego terminu </w:t>
      </w:r>
      <w:r w:rsidR="00DD1744">
        <w:rPr>
          <w:rFonts w:ascii="Calibri" w:hAnsi="Calibri"/>
          <w:sz w:val="22"/>
          <w:szCs w:val="22"/>
        </w:rPr>
        <w:t>wypowiedzieć</w:t>
      </w:r>
      <w:r w:rsidR="00DD1744" w:rsidRPr="00340231">
        <w:rPr>
          <w:rFonts w:ascii="Calibri" w:hAnsi="Calibri"/>
          <w:sz w:val="22"/>
          <w:szCs w:val="22"/>
        </w:rPr>
        <w:t xml:space="preserve"> </w:t>
      </w:r>
      <w:r w:rsidR="00371619" w:rsidRPr="00340231">
        <w:rPr>
          <w:rFonts w:ascii="Calibri" w:hAnsi="Calibri"/>
          <w:sz w:val="22"/>
          <w:szCs w:val="22"/>
        </w:rPr>
        <w:t>Umowę ze skutkiem natychmiastowym składając drugiej Stronie pisemne oświadczenie o </w:t>
      </w:r>
      <w:r w:rsidR="00DD1744">
        <w:rPr>
          <w:rFonts w:ascii="Calibri" w:hAnsi="Calibri"/>
          <w:sz w:val="22"/>
          <w:szCs w:val="22"/>
        </w:rPr>
        <w:t>wypowiedzeniu</w:t>
      </w:r>
      <w:r w:rsidR="00DD1744" w:rsidRPr="00340231">
        <w:rPr>
          <w:rFonts w:ascii="Calibri" w:hAnsi="Calibri"/>
          <w:sz w:val="22"/>
          <w:szCs w:val="22"/>
        </w:rPr>
        <w:t xml:space="preserve"> </w:t>
      </w:r>
      <w:r w:rsidR="00371619" w:rsidRPr="00340231">
        <w:rPr>
          <w:rFonts w:ascii="Calibri" w:hAnsi="Calibri"/>
          <w:sz w:val="22"/>
          <w:szCs w:val="22"/>
        </w:rPr>
        <w:t>Umowy z powodu utrzymywania się Siły Wyższej. W powyższej sytuacji uznaje się, że rozwiązanie Umowy nastąpiło z przyczyn, za które żadna ze Stron nie ponosi odpowiedzialności.</w:t>
      </w:r>
    </w:p>
    <w:p w:rsidR="004922AF" w:rsidRDefault="004922AF" w:rsidP="00340231">
      <w:pPr>
        <w:pStyle w:val="Tekstpodstawowy"/>
        <w:jc w:val="center"/>
        <w:rPr>
          <w:rFonts w:ascii="Calibri" w:hAnsi="Calibri"/>
          <w:b/>
          <w:sz w:val="22"/>
          <w:szCs w:val="22"/>
        </w:rPr>
      </w:pPr>
    </w:p>
    <w:p w:rsidR="00E06354" w:rsidRPr="00340231" w:rsidRDefault="00EE752F" w:rsidP="00340231">
      <w:pPr>
        <w:pStyle w:val="Tekstpodstawowy"/>
        <w:jc w:val="center"/>
        <w:rPr>
          <w:rFonts w:ascii="Calibri" w:hAnsi="Calibri"/>
          <w:b/>
          <w:sz w:val="22"/>
          <w:szCs w:val="22"/>
        </w:rPr>
      </w:pPr>
      <w:r w:rsidRPr="00340231">
        <w:rPr>
          <w:rFonts w:ascii="Calibri" w:hAnsi="Calibri"/>
          <w:b/>
          <w:sz w:val="22"/>
          <w:szCs w:val="22"/>
        </w:rPr>
        <w:t>§ 1</w:t>
      </w:r>
      <w:r w:rsidR="00F873C8">
        <w:rPr>
          <w:rFonts w:ascii="Calibri" w:hAnsi="Calibri"/>
          <w:b/>
          <w:sz w:val="22"/>
          <w:szCs w:val="22"/>
        </w:rPr>
        <w:t>0</w:t>
      </w:r>
    </w:p>
    <w:p w:rsidR="00995B69" w:rsidRDefault="00EA0E7A" w:rsidP="00195F05">
      <w:pPr>
        <w:pStyle w:val="Tekstpodstawowy"/>
        <w:jc w:val="center"/>
        <w:rPr>
          <w:rFonts w:ascii="Calibri" w:hAnsi="Calibri"/>
          <w:b/>
          <w:sz w:val="22"/>
          <w:szCs w:val="22"/>
        </w:rPr>
      </w:pPr>
      <w:r w:rsidRPr="00340231">
        <w:rPr>
          <w:rFonts w:ascii="Calibri" w:hAnsi="Calibri"/>
          <w:b/>
          <w:sz w:val="22"/>
          <w:szCs w:val="22"/>
        </w:rPr>
        <w:t xml:space="preserve">Osoby kontaktowe </w:t>
      </w:r>
    </w:p>
    <w:p w:rsidR="004922AF" w:rsidRPr="00195F05" w:rsidRDefault="004922AF" w:rsidP="00195F05">
      <w:pPr>
        <w:pStyle w:val="Tekstpodstawowy"/>
        <w:jc w:val="center"/>
        <w:rPr>
          <w:rFonts w:ascii="Calibri" w:hAnsi="Calibri"/>
          <w:b/>
          <w:sz w:val="22"/>
          <w:szCs w:val="22"/>
        </w:rPr>
      </w:pPr>
    </w:p>
    <w:p w:rsidR="00CA1812" w:rsidRDefault="00CA1812" w:rsidP="00142CFC">
      <w:pPr>
        <w:pStyle w:val="Tekstpodstawowy"/>
        <w:numPr>
          <w:ilvl w:val="0"/>
          <w:numId w:val="10"/>
        </w:numPr>
        <w:overflowPunct w:val="0"/>
        <w:autoSpaceDE w:val="0"/>
        <w:autoSpaceDN w:val="0"/>
        <w:adjustRightInd w:val="0"/>
        <w:spacing w:before="240" w:after="240"/>
        <w:textAlignment w:val="baseline"/>
        <w:rPr>
          <w:rFonts w:ascii="Calibri" w:hAnsi="Calibri"/>
          <w:sz w:val="22"/>
          <w:szCs w:val="22"/>
        </w:rPr>
      </w:pPr>
      <w:r w:rsidRPr="00995B69">
        <w:rPr>
          <w:rFonts w:ascii="Calibri" w:hAnsi="Calibri"/>
          <w:sz w:val="22"/>
          <w:szCs w:val="22"/>
        </w:rPr>
        <w:t>Jednostką bezpośrednio odpowiedzialną ze strony Wykonawcy za obsługę techni</w:t>
      </w:r>
      <w:r w:rsidR="007306EE">
        <w:rPr>
          <w:rFonts w:ascii="Calibri" w:hAnsi="Calibri"/>
          <w:sz w:val="22"/>
          <w:szCs w:val="22"/>
        </w:rPr>
        <w:t xml:space="preserve">czną Infrastruktury </w:t>
      </w:r>
      <w:r w:rsidR="00B107FB">
        <w:rPr>
          <w:rFonts w:ascii="Calibri" w:hAnsi="Calibri"/>
          <w:sz w:val="22"/>
          <w:szCs w:val="22"/>
        </w:rPr>
        <w:t xml:space="preserve"> oświetleniowej objętej przedmiotem zamówienia jest:……………………………………………………………….....</w:t>
      </w:r>
    </w:p>
    <w:p w:rsidR="00B107FB" w:rsidRPr="00995B69" w:rsidRDefault="00B107FB" w:rsidP="00B107FB">
      <w:pPr>
        <w:pStyle w:val="Tekstpodstawowy"/>
        <w:overflowPunct w:val="0"/>
        <w:autoSpaceDE w:val="0"/>
        <w:autoSpaceDN w:val="0"/>
        <w:adjustRightInd w:val="0"/>
        <w:spacing w:before="240" w:after="240"/>
        <w:ind w:left="567"/>
        <w:textAlignment w:val="baseline"/>
        <w:rPr>
          <w:rFonts w:ascii="Calibri" w:hAnsi="Calibri"/>
          <w:sz w:val="22"/>
          <w:szCs w:val="22"/>
        </w:rPr>
      </w:pPr>
      <w:r>
        <w:rPr>
          <w:rFonts w:ascii="Calibri" w:hAnsi="Calibri"/>
          <w:sz w:val="22"/>
          <w:szCs w:val="22"/>
        </w:rPr>
        <w:t>……………………………………………………………………………………………………………………………………………………….</w:t>
      </w:r>
    </w:p>
    <w:p w:rsidR="00CA1812" w:rsidRPr="00995B69" w:rsidRDefault="00CA1812" w:rsidP="00142CFC">
      <w:pPr>
        <w:pStyle w:val="Tekstpodstawowy"/>
        <w:numPr>
          <w:ilvl w:val="0"/>
          <w:numId w:val="10"/>
        </w:numPr>
        <w:overflowPunct w:val="0"/>
        <w:autoSpaceDE w:val="0"/>
        <w:autoSpaceDN w:val="0"/>
        <w:adjustRightInd w:val="0"/>
        <w:spacing w:before="240" w:after="240"/>
        <w:textAlignment w:val="baseline"/>
        <w:rPr>
          <w:rFonts w:ascii="Calibri" w:hAnsi="Calibri"/>
          <w:sz w:val="22"/>
          <w:szCs w:val="22"/>
        </w:rPr>
      </w:pPr>
      <w:r w:rsidRPr="00995B69">
        <w:rPr>
          <w:rFonts w:ascii="Calibri" w:hAnsi="Calibri"/>
          <w:sz w:val="22"/>
          <w:szCs w:val="22"/>
        </w:rPr>
        <w:t>Ze strony Wykonawcy upoważnionym do występowania we wszystkich sprawach związanych z wykonaniem niniejszej Umowy i jej realizacj</w:t>
      </w:r>
      <w:r w:rsidR="00B107FB">
        <w:rPr>
          <w:rFonts w:ascii="Calibri" w:hAnsi="Calibri"/>
          <w:sz w:val="22"/>
          <w:szCs w:val="22"/>
        </w:rPr>
        <w:t>ą jest ……………………………………………………………………….., tel. ……………………………………….</w:t>
      </w:r>
      <w:r w:rsidRPr="00995B69">
        <w:rPr>
          <w:rFonts w:ascii="Calibri" w:hAnsi="Calibri"/>
          <w:sz w:val="22"/>
          <w:szCs w:val="22"/>
        </w:rPr>
        <w:t>.</w:t>
      </w:r>
    </w:p>
    <w:p w:rsidR="00C24D83" w:rsidRPr="00995B69" w:rsidRDefault="00C24D83" w:rsidP="00142CFC">
      <w:pPr>
        <w:pStyle w:val="Akapitzlist"/>
        <w:numPr>
          <w:ilvl w:val="0"/>
          <w:numId w:val="10"/>
        </w:numPr>
        <w:jc w:val="both"/>
        <w:rPr>
          <w:rFonts w:ascii="Calibri" w:hAnsi="Calibri"/>
          <w:color w:val="000000"/>
          <w:sz w:val="22"/>
          <w:szCs w:val="22"/>
        </w:rPr>
      </w:pPr>
      <w:r w:rsidRPr="00995B69">
        <w:rPr>
          <w:rFonts w:ascii="Calibri" w:hAnsi="Calibri"/>
          <w:color w:val="000000"/>
          <w:sz w:val="22"/>
          <w:szCs w:val="22"/>
        </w:rPr>
        <w:t xml:space="preserve">Do kierowania nad robotami związanymi z modernizacją oświetlenia Wykonawca ustanawia Kierownika  Budowy- kierownik robót elektroenergetycznych w osobie : </w:t>
      </w:r>
      <w:r w:rsidRPr="00995B69">
        <w:rPr>
          <w:rFonts w:ascii="Calibri" w:hAnsi="Calibri"/>
          <w:b/>
          <w:color w:val="000000"/>
          <w:sz w:val="22"/>
          <w:szCs w:val="22"/>
        </w:rPr>
        <w:t>……………………………</w:t>
      </w:r>
      <w:r w:rsidR="00B107FB">
        <w:rPr>
          <w:rFonts w:ascii="Calibri" w:hAnsi="Calibri"/>
          <w:b/>
          <w:color w:val="000000"/>
          <w:sz w:val="22"/>
          <w:szCs w:val="22"/>
        </w:rPr>
        <w:t>……….....</w:t>
      </w:r>
      <w:r w:rsidRPr="00995B69">
        <w:rPr>
          <w:rFonts w:ascii="Calibri" w:hAnsi="Calibri"/>
          <w:b/>
          <w:color w:val="000000"/>
          <w:sz w:val="22"/>
          <w:szCs w:val="22"/>
        </w:rPr>
        <w:t xml:space="preserve">  </w:t>
      </w:r>
      <w:r w:rsidRPr="00995B69">
        <w:rPr>
          <w:rFonts w:ascii="Calibri" w:hAnsi="Calibri"/>
          <w:color w:val="000000"/>
          <w:sz w:val="22"/>
          <w:szCs w:val="22"/>
        </w:rPr>
        <w:t>posiadającego uprawnienia budowlane w specjalności instalacyjno-inżynieryjnej  w  zakresie sieci, instalacji i urządzeń elektrycznych o nr…………………</w:t>
      </w:r>
      <w:r w:rsidR="00B107FB">
        <w:rPr>
          <w:rFonts w:ascii="Calibri" w:hAnsi="Calibri"/>
          <w:color w:val="000000"/>
          <w:sz w:val="22"/>
          <w:szCs w:val="22"/>
        </w:rPr>
        <w:t>………</w:t>
      </w:r>
      <w:r w:rsidRPr="00995B69">
        <w:rPr>
          <w:rFonts w:ascii="Calibri" w:hAnsi="Calibri"/>
          <w:color w:val="000000"/>
          <w:sz w:val="22"/>
          <w:szCs w:val="22"/>
        </w:rPr>
        <w:t>z  dnia ……………………</w:t>
      </w:r>
      <w:r w:rsidR="00B107FB">
        <w:rPr>
          <w:rFonts w:ascii="Calibri" w:hAnsi="Calibri"/>
          <w:color w:val="000000"/>
          <w:sz w:val="22"/>
          <w:szCs w:val="22"/>
        </w:rPr>
        <w:t>………</w:t>
      </w:r>
    </w:p>
    <w:p w:rsidR="00AE387A" w:rsidRPr="00995B69" w:rsidRDefault="00EE752F" w:rsidP="009D7CF9">
      <w:pPr>
        <w:pStyle w:val="Tekstpodstawowy"/>
        <w:numPr>
          <w:ilvl w:val="0"/>
          <w:numId w:val="10"/>
        </w:numPr>
        <w:overflowPunct w:val="0"/>
        <w:autoSpaceDE w:val="0"/>
        <w:autoSpaceDN w:val="0"/>
        <w:adjustRightInd w:val="0"/>
        <w:spacing w:before="240" w:after="240"/>
        <w:textAlignment w:val="baseline"/>
        <w:rPr>
          <w:rFonts w:ascii="Calibri" w:hAnsi="Calibri"/>
          <w:sz w:val="22"/>
          <w:szCs w:val="22"/>
        </w:rPr>
      </w:pPr>
      <w:r w:rsidRPr="00995B69">
        <w:rPr>
          <w:rFonts w:ascii="Calibri" w:hAnsi="Calibri"/>
          <w:sz w:val="22"/>
          <w:szCs w:val="22"/>
        </w:rPr>
        <w:t xml:space="preserve">Wnioski i reklamacje dotyczące </w:t>
      </w:r>
      <w:r w:rsidR="00A53B96" w:rsidRPr="00995B69">
        <w:rPr>
          <w:rFonts w:ascii="Calibri" w:hAnsi="Calibri"/>
          <w:sz w:val="22"/>
          <w:szCs w:val="22"/>
        </w:rPr>
        <w:t xml:space="preserve">świadczenia Usługi Kompleksowej  </w:t>
      </w:r>
      <w:r w:rsidRPr="00995B69">
        <w:rPr>
          <w:rFonts w:ascii="Calibri" w:hAnsi="Calibri"/>
          <w:sz w:val="22"/>
          <w:szCs w:val="22"/>
        </w:rPr>
        <w:t xml:space="preserve">mogą być składane przez </w:t>
      </w:r>
      <w:r w:rsidR="00EA0E7A" w:rsidRPr="00995B69">
        <w:rPr>
          <w:rFonts w:ascii="Calibri" w:hAnsi="Calibri"/>
          <w:sz w:val="22"/>
          <w:szCs w:val="22"/>
        </w:rPr>
        <w:t xml:space="preserve"> </w:t>
      </w:r>
      <w:r w:rsidR="00A53B96" w:rsidRPr="00995B69">
        <w:rPr>
          <w:rFonts w:ascii="Calibri" w:hAnsi="Calibri"/>
          <w:sz w:val="22"/>
          <w:szCs w:val="22"/>
        </w:rPr>
        <w:t xml:space="preserve">Zamawiającego </w:t>
      </w:r>
      <w:r w:rsidRPr="00995B69">
        <w:rPr>
          <w:rFonts w:ascii="Calibri" w:hAnsi="Calibri"/>
          <w:sz w:val="22"/>
          <w:szCs w:val="22"/>
        </w:rPr>
        <w:t xml:space="preserve">pocztą elektroniczną na </w:t>
      </w:r>
      <w:r w:rsidR="00F62F63" w:rsidRPr="00995B69">
        <w:rPr>
          <w:rFonts w:ascii="Calibri" w:hAnsi="Calibri"/>
          <w:sz w:val="22"/>
          <w:szCs w:val="22"/>
        </w:rPr>
        <w:t>adres</w:t>
      </w:r>
      <w:r w:rsidR="008F099E" w:rsidRPr="00995B69">
        <w:rPr>
          <w:rFonts w:ascii="Calibri" w:hAnsi="Calibri"/>
          <w:sz w:val="22"/>
          <w:szCs w:val="22"/>
        </w:rPr>
        <w:t xml:space="preserve"> </w:t>
      </w:r>
      <w:r w:rsidR="00B107FB">
        <w:rPr>
          <w:rFonts w:ascii="Calibri" w:hAnsi="Calibri"/>
          <w:sz w:val="22"/>
          <w:szCs w:val="22"/>
        </w:rPr>
        <w:t>……………………………………………..</w:t>
      </w:r>
      <w:r w:rsidR="008F099E" w:rsidRPr="00995B69">
        <w:rPr>
          <w:rFonts w:ascii="Calibri" w:hAnsi="Calibri"/>
          <w:sz w:val="22"/>
          <w:szCs w:val="22"/>
        </w:rPr>
        <w:t xml:space="preserve">, </w:t>
      </w:r>
      <w:r w:rsidRPr="00995B69">
        <w:rPr>
          <w:rFonts w:ascii="Calibri" w:hAnsi="Calibri"/>
          <w:sz w:val="22"/>
          <w:szCs w:val="22"/>
        </w:rPr>
        <w:t>na czynn</w:t>
      </w:r>
      <w:r w:rsidR="00B107FB">
        <w:rPr>
          <w:rFonts w:ascii="Calibri" w:hAnsi="Calibri"/>
          <w:sz w:val="22"/>
          <w:szCs w:val="22"/>
        </w:rPr>
        <w:t>y całodobowo numer telefonu ……………………………….</w:t>
      </w:r>
      <w:r w:rsidR="008F099E" w:rsidRPr="00995B69">
        <w:rPr>
          <w:rFonts w:ascii="Calibri" w:hAnsi="Calibri"/>
          <w:sz w:val="22"/>
          <w:szCs w:val="22"/>
        </w:rPr>
        <w:t xml:space="preserve">, jak również </w:t>
      </w:r>
      <w:r w:rsidR="00A53B96" w:rsidRPr="00995B69">
        <w:rPr>
          <w:rFonts w:ascii="Calibri" w:hAnsi="Calibri"/>
          <w:sz w:val="22"/>
          <w:szCs w:val="22"/>
        </w:rPr>
        <w:t>osobiście lub za pośrednictwem poczty.</w:t>
      </w:r>
    </w:p>
    <w:p w:rsidR="00EE752F" w:rsidRPr="00995B69" w:rsidRDefault="00EE752F" w:rsidP="00142CFC">
      <w:pPr>
        <w:numPr>
          <w:ilvl w:val="0"/>
          <w:numId w:val="10"/>
        </w:numPr>
        <w:overflowPunct w:val="0"/>
        <w:autoSpaceDE w:val="0"/>
        <w:autoSpaceDN w:val="0"/>
        <w:adjustRightInd w:val="0"/>
        <w:spacing w:before="240" w:after="240"/>
        <w:jc w:val="both"/>
        <w:textAlignment w:val="baseline"/>
        <w:rPr>
          <w:rFonts w:ascii="Calibri" w:hAnsi="Calibri"/>
          <w:sz w:val="22"/>
          <w:szCs w:val="22"/>
        </w:rPr>
      </w:pPr>
      <w:r w:rsidRPr="00995B69">
        <w:rPr>
          <w:rFonts w:ascii="Calibri" w:hAnsi="Calibri"/>
          <w:sz w:val="22"/>
          <w:szCs w:val="22"/>
        </w:rPr>
        <w:t xml:space="preserve">Ze strony </w:t>
      </w:r>
      <w:r w:rsidR="00EA0E7A" w:rsidRPr="00995B69">
        <w:rPr>
          <w:rFonts w:ascii="Calibri" w:hAnsi="Calibri"/>
          <w:sz w:val="22"/>
          <w:szCs w:val="22"/>
        </w:rPr>
        <w:t xml:space="preserve"> </w:t>
      </w:r>
      <w:r w:rsidR="00A53B96" w:rsidRPr="00995B69">
        <w:rPr>
          <w:rFonts w:ascii="Calibri" w:hAnsi="Calibri"/>
          <w:sz w:val="22"/>
          <w:szCs w:val="22"/>
        </w:rPr>
        <w:t xml:space="preserve">Zamawiającego </w:t>
      </w:r>
      <w:r w:rsidRPr="00995B69">
        <w:rPr>
          <w:rFonts w:ascii="Calibri" w:hAnsi="Calibri"/>
          <w:sz w:val="22"/>
          <w:szCs w:val="22"/>
        </w:rPr>
        <w:t xml:space="preserve">upoważniony do występowania w sprawach związanych z wykonaniem </w:t>
      </w:r>
      <w:r w:rsidR="00A53B96" w:rsidRPr="00995B69">
        <w:rPr>
          <w:rFonts w:ascii="Calibri" w:hAnsi="Calibri"/>
          <w:sz w:val="22"/>
          <w:szCs w:val="22"/>
        </w:rPr>
        <w:t xml:space="preserve">niniejszej </w:t>
      </w:r>
      <w:r w:rsidRPr="00995B69">
        <w:rPr>
          <w:rFonts w:ascii="Calibri" w:hAnsi="Calibri"/>
          <w:sz w:val="22"/>
          <w:szCs w:val="22"/>
        </w:rPr>
        <w:t xml:space="preserve">Umowy i bezpośredniej kontroli jej realizacji jest </w:t>
      </w:r>
      <w:r w:rsidR="00A53B96" w:rsidRPr="00995B69">
        <w:rPr>
          <w:rFonts w:ascii="Calibri" w:hAnsi="Calibri"/>
          <w:sz w:val="22"/>
          <w:szCs w:val="22"/>
        </w:rPr>
        <w:t>pan/pani</w:t>
      </w:r>
      <w:r w:rsidRPr="00995B69">
        <w:rPr>
          <w:rFonts w:ascii="Calibri" w:hAnsi="Calibri"/>
          <w:sz w:val="22"/>
          <w:szCs w:val="22"/>
        </w:rPr>
        <w:t>…………………………………………..… tel. ………………..……..</w:t>
      </w:r>
    </w:p>
    <w:p w:rsidR="00C24D83" w:rsidRPr="00995B69" w:rsidRDefault="00C24D83" w:rsidP="00142CFC">
      <w:pPr>
        <w:pStyle w:val="Tekstpodstawowy"/>
        <w:numPr>
          <w:ilvl w:val="0"/>
          <w:numId w:val="10"/>
        </w:numPr>
        <w:tabs>
          <w:tab w:val="left" w:pos="3261"/>
        </w:tabs>
        <w:rPr>
          <w:rFonts w:ascii="Calibri" w:hAnsi="Calibri"/>
          <w:sz w:val="22"/>
          <w:szCs w:val="22"/>
        </w:rPr>
      </w:pPr>
      <w:r w:rsidRPr="00995B69">
        <w:rPr>
          <w:rFonts w:ascii="Calibri" w:hAnsi="Calibri"/>
          <w:bCs/>
          <w:sz w:val="22"/>
          <w:szCs w:val="22"/>
        </w:rPr>
        <w:t>Zamawiający</w:t>
      </w:r>
      <w:r w:rsidRPr="00995B69">
        <w:rPr>
          <w:rFonts w:ascii="Calibri" w:hAnsi="Calibri"/>
          <w:sz w:val="22"/>
          <w:szCs w:val="22"/>
        </w:rPr>
        <w:t xml:space="preserve"> powoła inspektora nadzoru  robót  nad robotami związanymi z modernizacją oświetlenia  w osobie: ……………………………………….</w:t>
      </w:r>
      <w:r w:rsidRPr="00995B69">
        <w:rPr>
          <w:rFonts w:ascii="Calibri" w:hAnsi="Calibri"/>
          <w:color w:val="000000"/>
          <w:sz w:val="22"/>
          <w:szCs w:val="22"/>
        </w:rPr>
        <w:t xml:space="preserve">posiadającego uprawnienia nr………………………..w specjalności instalacyjno-inżynieryjnej w zakresie instalacji elektrycznych </w:t>
      </w:r>
    </w:p>
    <w:p w:rsidR="00C24D83" w:rsidRPr="00995B69" w:rsidRDefault="00C24D83" w:rsidP="000446D1">
      <w:pPr>
        <w:pStyle w:val="Tekstpodstawowy"/>
        <w:tabs>
          <w:tab w:val="left" w:pos="567"/>
          <w:tab w:val="left" w:pos="3261"/>
        </w:tabs>
        <w:ind w:left="284"/>
        <w:jc w:val="left"/>
        <w:rPr>
          <w:rFonts w:ascii="Calibri" w:hAnsi="Calibri"/>
          <w:sz w:val="22"/>
          <w:szCs w:val="22"/>
        </w:rPr>
      </w:pPr>
      <w:r w:rsidRPr="00995B69">
        <w:rPr>
          <w:rFonts w:ascii="Calibri" w:hAnsi="Calibri"/>
          <w:sz w:val="22"/>
          <w:szCs w:val="22"/>
        </w:rPr>
        <w:t xml:space="preserve">      Zakres działania inspektora nadzoru określają przepisy Ustawy z dnia 7 lipca 1994 r Prawo  </w:t>
      </w:r>
    </w:p>
    <w:p w:rsidR="00C24D83" w:rsidRPr="00995B69" w:rsidRDefault="00C24D83" w:rsidP="000446D1">
      <w:pPr>
        <w:pStyle w:val="Tekstpodstawowy"/>
        <w:tabs>
          <w:tab w:val="left" w:pos="567"/>
          <w:tab w:val="left" w:pos="3261"/>
        </w:tabs>
        <w:ind w:left="284"/>
        <w:jc w:val="left"/>
        <w:rPr>
          <w:rFonts w:ascii="Calibri" w:hAnsi="Calibri"/>
          <w:sz w:val="22"/>
          <w:szCs w:val="22"/>
        </w:rPr>
      </w:pPr>
      <w:r w:rsidRPr="00995B69">
        <w:rPr>
          <w:rFonts w:ascii="Calibri" w:hAnsi="Calibri"/>
          <w:sz w:val="22"/>
          <w:szCs w:val="22"/>
        </w:rPr>
        <w:t xml:space="preserve">     Budowlane (tekst jednolity Dz.U. z 2010 r Nr  243  poz. 1623 z późniejszymi zmianami).</w:t>
      </w:r>
    </w:p>
    <w:p w:rsidR="004922AF" w:rsidRPr="00B700E8" w:rsidRDefault="00EE752F" w:rsidP="00B700E8">
      <w:pPr>
        <w:numPr>
          <w:ilvl w:val="0"/>
          <w:numId w:val="10"/>
        </w:numPr>
        <w:overflowPunct w:val="0"/>
        <w:autoSpaceDE w:val="0"/>
        <w:autoSpaceDN w:val="0"/>
        <w:adjustRightInd w:val="0"/>
        <w:spacing w:before="240" w:after="240"/>
        <w:jc w:val="both"/>
        <w:textAlignment w:val="baseline"/>
        <w:rPr>
          <w:rFonts w:ascii="Calibri" w:hAnsi="Calibri"/>
          <w:sz w:val="22"/>
          <w:szCs w:val="22"/>
        </w:rPr>
      </w:pPr>
      <w:r w:rsidRPr="00995B69">
        <w:rPr>
          <w:rFonts w:ascii="Calibri" w:hAnsi="Calibri"/>
          <w:sz w:val="22"/>
          <w:szCs w:val="22"/>
        </w:rPr>
        <w:lastRenderedPageBreak/>
        <w:t xml:space="preserve">Strony zastrzegają sobie prawo </w:t>
      </w:r>
      <w:r w:rsidR="00C6773F" w:rsidRPr="00995B69">
        <w:rPr>
          <w:rFonts w:ascii="Calibri" w:hAnsi="Calibri"/>
          <w:sz w:val="22"/>
          <w:szCs w:val="22"/>
        </w:rPr>
        <w:t xml:space="preserve">do zmiany ww. osób wymienionych w ustępach 2,3,5,6 </w:t>
      </w:r>
      <w:r w:rsidRPr="00995B69">
        <w:rPr>
          <w:rFonts w:ascii="Calibri" w:hAnsi="Calibri"/>
          <w:sz w:val="22"/>
          <w:szCs w:val="22"/>
        </w:rPr>
        <w:t xml:space="preserve"> pod warunkiem wcześniejszego pisemnego powiadomienia drugiej strony</w:t>
      </w:r>
      <w:r w:rsidR="00A53B96" w:rsidRPr="00995B69">
        <w:rPr>
          <w:rFonts w:ascii="Calibri" w:hAnsi="Calibri"/>
          <w:sz w:val="22"/>
          <w:szCs w:val="22"/>
        </w:rPr>
        <w:t>, bez konieczności podpisywania aneksu do Umowy w tej sprawie</w:t>
      </w:r>
      <w:r w:rsidRPr="00995B69">
        <w:rPr>
          <w:rFonts w:ascii="Calibri" w:hAnsi="Calibri"/>
          <w:sz w:val="22"/>
          <w:szCs w:val="22"/>
        </w:rPr>
        <w:t>.</w:t>
      </w:r>
    </w:p>
    <w:p w:rsidR="00EE752F" w:rsidRPr="00340231" w:rsidRDefault="00EE752F" w:rsidP="00340231">
      <w:pPr>
        <w:pStyle w:val="Tekstpodstawowy"/>
        <w:jc w:val="center"/>
        <w:rPr>
          <w:rFonts w:ascii="Calibri" w:hAnsi="Calibri"/>
          <w:b/>
          <w:sz w:val="22"/>
          <w:szCs w:val="22"/>
        </w:rPr>
      </w:pPr>
      <w:r w:rsidRPr="00340231">
        <w:rPr>
          <w:rFonts w:ascii="Calibri" w:hAnsi="Calibri"/>
          <w:b/>
          <w:sz w:val="22"/>
          <w:szCs w:val="22"/>
        </w:rPr>
        <w:t>§1</w:t>
      </w:r>
      <w:r w:rsidR="00F873C8">
        <w:rPr>
          <w:rFonts w:ascii="Calibri" w:hAnsi="Calibri"/>
          <w:b/>
          <w:sz w:val="22"/>
          <w:szCs w:val="22"/>
        </w:rPr>
        <w:t>1</w:t>
      </w:r>
    </w:p>
    <w:p w:rsidR="00AE387A" w:rsidRDefault="00A53B96" w:rsidP="00EE471A">
      <w:pPr>
        <w:pStyle w:val="Tekstpodstawowy"/>
        <w:jc w:val="center"/>
        <w:rPr>
          <w:rFonts w:ascii="Calibri" w:hAnsi="Calibri"/>
          <w:b/>
          <w:sz w:val="22"/>
          <w:szCs w:val="22"/>
        </w:rPr>
      </w:pPr>
      <w:r w:rsidRPr="00340231">
        <w:rPr>
          <w:rFonts w:ascii="Calibri" w:hAnsi="Calibri"/>
          <w:b/>
          <w:sz w:val="22"/>
          <w:szCs w:val="22"/>
        </w:rPr>
        <w:t>Okres obowiązywania i rozwiązanie Umowy</w:t>
      </w:r>
    </w:p>
    <w:p w:rsidR="004922AF" w:rsidRDefault="004922AF" w:rsidP="00521F5C">
      <w:pPr>
        <w:pStyle w:val="Tekstpodstawowy"/>
        <w:rPr>
          <w:rFonts w:ascii="Calibri" w:hAnsi="Calibri"/>
          <w:b/>
          <w:sz w:val="22"/>
          <w:szCs w:val="22"/>
        </w:rPr>
      </w:pPr>
    </w:p>
    <w:p w:rsidR="00EE752F" w:rsidRPr="00336404" w:rsidRDefault="00EE752F" w:rsidP="00336404">
      <w:pPr>
        <w:pStyle w:val="Tekstpodstawowy"/>
        <w:numPr>
          <w:ilvl w:val="0"/>
          <w:numId w:val="11"/>
        </w:numPr>
        <w:spacing w:before="240" w:after="240"/>
        <w:rPr>
          <w:rFonts w:ascii="Calibri" w:hAnsi="Calibri"/>
          <w:sz w:val="22"/>
          <w:szCs w:val="22"/>
        </w:rPr>
      </w:pPr>
      <w:r w:rsidRPr="00340231">
        <w:rPr>
          <w:rFonts w:ascii="Calibri" w:hAnsi="Calibri"/>
          <w:sz w:val="22"/>
          <w:szCs w:val="22"/>
        </w:rPr>
        <w:t xml:space="preserve">Umowę zawiera się na okres </w:t>
      </w:r>
      <w:r w:rsidR="00336404">
        <w:rPr>
          <w:rFonts w:ascii="Calibri" w:hAnsi="Calibri"/>
          <w:sz w:val="22"/>
          <w:szCs w:val="22"/>
        </w:rPr>
        <w:t xml:space="preserve"> 4 </w:t>
      </w:r>
      <w:r w:rsidR="001A5199">
        <w:rPr>
          <w:rFonts w:ascii="Calibri" w:hAnsi="Calibri"/>
          <w:sz w:val="22"/>
          <w:szCs w:val="22"/>
        </w:rPr>
        <w:t>lat</w:t>
      </w:r>
      <w:r w:rsidR="00336404">
        <w:rPr>
          <w:rFonts w:ascii="Calibri" w:hAnsi="Calibri"/>
          <w:sz w:val="22"/>
          <w:szCs w:val="22"/>
        </w:rPr>
        <w:t xml:space="preserve">. Umowa obowiązuje </w:t>
      </w:r>
      <w:r w:rsidRPr="00336404">
        <w:rPr>
          <w:rFonts w:ascii="Calibri" w:hAnsi="Calibri"/>
          <w:sz w:val="22"/>
          <w:szCs w:val="22"/>
        </w:rPr>
        <w:t xml:space="preserve"> od dnia </w:t>
      </w:r>
      <w:r w:rsidR="00545815">
        <w:rPr>
          <w:rFonts w:ascii="Calibri" w:hAnsi="Calibri"/>
          <w:sz w:val="22"/>
          <w:szCs w:val="22"/>
        </w:rPr>
        <w:t>01.01.2019</w:t>
      </w:r>
      <w:r w:rsidR="008F099E" w:rsidRPr="00336404">
        <w:rPr>
          <w:rFonts w:ascii="Calibri" w:hAnsi="Calibri"/>
          <w:sz w:val="22"/>
          <w:szCs w:val="22"/>
        </w:rPr>
        <w:t xml:space="preserve"> </w:t>
      </w:r>
      <w:r w:rsidRPr="00336404">
        <w:rPr>
          <w:rFonts w:ascii="Calibri" w:hAnsi="Calibri"/>
          <w:sz w:val="22"/>
          <w:szCs w:val="22"/>
        </w:rPr>
        <w:t xml:space="preserve">r. do dnia </w:t>
      </w:r>
      <w:r w:rsidR="00545815">
        <w:rPr>
          <w:rFonts w:ascii="Calibri" w:hAnsi="Calibri"/>
          <w:sz w:val="22"/>
          <w:szCs w:val="22"/>
        </w:rPr>
        <w:t>31.12</w:t>
      </w:r>
      <w:r w:rsidR="00336404" w:rsidRPr="00336404">
        <w:rPr>
          <w:rFonts w:ascii="Calibri" w:hAnsi="Calibri"/>
          <w:sz w:val="22"/>
          <w:szCs w:val="22"/>
        </w:rPr>
        <w:t>.2022</w:t>
      </w:r>
      <w:r w:rsidRPr="00336404">
        <w:rPr>
          <w:rFonts w:ascii="Calibri" w:hAnsi="Calibri"/>
          <w:sz w:val="22"/>
          <w:szCs w:val="22"/>
        </w:rPr>
        <w:t xml:space="preserve"> r.</w:t>
      </w:r>
    </w:p>
    <w:p w:rsidR="00995B69" w:rsidRPr="00995B69" w:rsidRDefault="008D48F6" w:rsidP="00995B69">
      <w:pPr>
        <w:pStyle w:val="Tekstpodstawowy"/>
        <w:numPr>
          <w:ilvl w:val="0"/>
          <w:numId w:val="11"/>
        </w:numPr>
        <w:spacing w:before="240" w:after="240"/>
        <w:rPr>
          <w:rFonts w:ascii="Calibri" w:hAnsi="Calibri"/>
          <w:sz w:val="22"/>
          <w:szCs w:val="22"/>
        </w:rPr>
      </w:pPr>
      <w:r w:rsidRPr="00426CE2">
        <w:rPr>
          <w:rFonts w:ascii="Calibri" w:hAnsi="Calibri"/>
          <w:sz w:val="22"/>
          <w:szCs w:val="22"/>
        </w:rPr>
        <w:t xml:space="preserve">Umowa niniejsza może zostać </w:t>
      </w:r>
      <w:r w:rsidR="00DD1744">
        <w:rPr>
          <w:rFonts w:ascii="Calibri" w:hAnsi="Calibri"/>
          <w:sz w:val="22"/>
          <w:szCs w:val="22"/>
        </w:rPr>
        <w:t>wypowiedziana</w:t>
      </w:r>
      <w:r w:rsidR="00DD1744" w:rsidRPr="00426CE2">
        <w:rPr>
          <w:rFonts w:ascii="Calibri" w:hAnsi="Calibri"/>
          <w:sz w:val="22"/>
          <w:szCs w:val="22"/>
        </w:rPr>
        <w:t xml:space="preserve"> </w:t>
      </w:r>
      <w:r w:rsidRPr="00426CE2">
        <w:rPr>
          <w:rFonts w:ascii="Calibri" w:hAnsi="Calibri"/>
          <w:sz w:val="22"/>
          <w:szCs w:val="22"/>
        </w:rPr>
        <w:t xml:space="preserve">przez każdą ze stron </w:t>
      </w:r>
      <w:r w:rsidR="00DD1744">
        <w:rPr>
          <w:rFonts w:ascii="Calibri" w:hAnsi="Calibri"/>
          <w:sz w:val="22"/>
          <w:szCs w:val="22"/>
        </w:rPr>
        <w:t xml:space="preserve">z zachowaniem </w:t>
      </w:r>
      <w:r w:rsidR="006C1060">
        <w:rPr>
          <w:rFonts w:ascii="Calibri" w:hAnsi="Calibri"/>
          <w:sz w:val="22"/>
          <w:szCs w:val="22"/>
        </w:rPr>
        <w:t>2</w:t>
      </w:r>
      <w:r w:rsidRPr="00426CE2">
        <w:rPr>
          <w:rFonts w:ascii="Calibri" w:hAnsi="Calibri"/>
          <w:sz w:val="22"/>
          <w:szCs w:val="22"/>
        </w:rPr>
        <w:t>-</w:t>
      </w:r>
      <w:r w:rsidR="00DD1744" w:rsidRPr="00426CE2">
        <w:rPr>
          <w:rFonts w:ascii="Calibri" w:hAnsi="Calibri"/>
          <w:sz w:val="22"/>
          <w:szCs w:val="22"/>
        </w:rPr>
        <w:t>miesięczn</w:t>
      </w:r>
      <w:r w:rsidR="00DD1744">
        <w:rPr>
          <w:rFonts w:ascii="Calibri" w:hAnsi="Calibri"/>
          <w:sz w:val="22"/>
          <w:szCs w:val="22"/>
        </w:rPr>
        <w:t>ego okresu</w:t>
      </w:r>
      <w:r w:rsidR="00DD1744" w:rsidRPr="00426CE2">
        <w:rPr>
          <w:rFonts w:ascii="Calibri" w:hAnsi="Calibri"/>
          <w:sz w:val="22"/>
          <w:szCs w:val="22"/>
        </w:rPr>
        <w:t xml:space="preserve"> wypowiedzeni</w:t>
      </w:r>
      <w:r w:rsidR="00DD1744">
        <w:rPr>
          <w:rFonts w:ascii="Calibri" w:hAnsi="Calibri"/>
          <w:sz w:val="22"/>
          <w:szCs w:val="22"/>
        </w:rPr>
        <w:t>a</w:t>
      </w:r>
      <w:r w:rsidR="00DD1744" w:rsidRPr="00426CE2">
        <w:rPr>
          <w:rFonts w:ascii="Calibri" w:hAnsi="Calibri"/>
          <w:sz w:val="22"/>
          <w:szCs w:val="22"/>
        </w:rPr>
        <w:t xml:space="preserve"> </w:t>
      </w:r>
      <w:r w:rsidRPr="00426CE2">
        <w:rPr>
          <w:rFonts w:ascii="Calibri" w:hAnsi="Calibri"/>
          <w:sz w:val="22"/>
          <w:szCs w:val="22"/>
        </w:rPr>
        <w:t xml:space="preserve">jedynie w przypadku: </w:t>
      </w:r>
    </w:p>
    <w:p w:rsidR="008D48F6" w:rsidRPr="00426CE2" w:rsidRDefault="008D48F6" w:rsidP="008D48F6">
      <w:pPr>
        <w:pStyle w:val="Tekstpodstawowy"/>
        <w:ind w:left="927" w:hanging="360"/>
        <w:rPr>
          <w:rFonts w:ascii="Calibri" w:hAnsi="Calibri"/>
          <w:sz w:val="22"/>
          <w:szCs w:val="22"/>
        </w:rPr>
      </w:pPr>
      <w:r w:rsidRPr="00426CE2">
        <w:rPr>
          <w:rFonts w:ascii="Calibri" w:hAnsi="Calibri"/>
          <w:sz w:val="22"/>
          <w:szCs w:val="22"/>
        </w:rPr>
        <w:t>a)</w:t>
      </w:r>
      <w:r w:rsidRPr="00426CE2">
        <w:rPr>
          <w:sz w:val="14"/>
          <w:szCs w:val="14"/>
        </w:rPr>
        <w:t xml:space="preserve">      </w:t>
      </w:r>
      <w:r w:rsidRPr="00426CE2">
        <w:rPr>
          <w:rFonts w:ascii="Calibri" w:hAnsi="Calibri"/>
          <w:sz w:val="22"/>
          <w:szCs w:val="22"/>
        </w:rPr>
        <w:t xml:space="preserve">Naruszenia przez drugą Stronę istotnych zobowiązań umownych, </w:t>
      </w:r>
    </w:p>
    <w:p w:rsidR="008D48F6" w:rsidRPr="00426CE2" w:rsidRDefault="008D48F6" w:rsidP="008D48F6">
      <w:pPr>
        <w:pStyle w:val="Tekstpodstawowy"/>
        <w:ind w:left="927" w:hanging="360"/>
        <w:rPr>
          <w:rFonts w:ascii="Calibri" w:hAnsi="Calibri"/>
          <w:sz w:val="22"/>
          <w:szCs w:val="22"/>
        </w:rPr>
      </w:pPr>
      <w:r w:rsidRPr="00426CE2">
        <w:rPr>
          <w:rFonts w:ascii="Calibri" w:hAnsi="Calibri"/>
          <w:sz w:val="22"/>
          <w:szCs w:val="22"/>
        </w:rPr>
        <w:t>b)</w:t>
      </w:r>
      <w:r w:rsidRPr="00426CE2">
        <w:rPr>
          <w:sz w:val="14"/>
          <w:szCs w:val="14"/>
        </w:rPr>
        <w:t xml:space="preserve">      </w:t>
      </w:r>
      <w:r w:rsidRPr="00426CE2">
        <w:rPr>
          <w:rFonts w:ascii="Calibri" w:hAnsi="Calibri"/>
          <w:sz w:val="22"/>
          <w:szCs w:val="22"/>
        </w:rPr>
        <w:t>Otwarcia likwidac</w:t>
      </w:r>
      <w:r w:rsidR="002E51A0">
        <w:rPr>
          <w:rFonts w:ascii="Calibri" w:hAnsi="Calibri"/>
          <w:sz w:val="22"/>
          <w:szCs w:val="22"/>
        </w:rPr>
        <w:t>ji Wykonawcy</w:t>
      </w:r>
      <w:r w:rsidRPr="00426CE2">
        <w:rPr>
          <w:rFonts w:ascii="Calibri" w:hAnsi="Calibri"/>
          <w:sz w:val="22"/>
          <w:szCs w:val="22"/>
        </w:rPr>
        <w:t xml:space="preserve">, </w:t>
      </w:r>
    </w:p>
    <w:p w:rsidR="008D48F6" w:rsidRDefault="008D48F6" w:rsidP="008D48F6">
      <w:pPr>
        <w:pStyle w:val="Tekstpodstawowy"/>
        <w:ind w:left="927" w:hanging="360"/>
        <w:rPr>
          <w:rFonts w:ascii="Calibri" w:hAnsi="Calibri"/>
          <w:sz w:val="22"/>
          <w:szCs w:val="22"/>
        </w:rPr>
      </w:pPr>
      <w:r w:rsidRPr="00426CE2">
        <w:rPr>
          <w:rFonts w:ascii="Calibri" w:hAnsi="Calibri"/>
          <w:sz w:val="22"/>
          <w:szCs w:val="22"/>
        </w:rPr>
        <w:t>c)</w:t>
      </w:r>
      <w:r w:rsidRPr="00426CE2">
        <w:rPr>
          <w:sz w:val="14"/>
          <w:szCs w:val="14"/>
        </w:rPr>
        <w:t>      </w:t>
      </w:r>
      <w:r w:rsidRPr="00426CE2">
        <w:rPr>
          <w:rFonts w:ascii="Calibri" w:hAnsi="Calibri"/>
          <w:sz w:val="22"/>
          <w:szCs w:val="22"/>
        </w:rPr>
        <w:t>Połączenia, podziału lub zniesienia gminy będącej Zamawiającym na podstawie odrębnych przepisów.</w:t>
      </w:r>
    </w:p>
    <w:p w:rsidR="00336404" w:rsidRPr="00426CE2" w:rsidRDefault="00336404" w:rsidP="008D48F6">
      <w:pPr>
        <w:pStyle w:val="Tekstpodstawowy"/>
        <w:ind w:left="927" w:hanging="360"/>
        <w:rPr>
          <w:rFonts w:ascii="Calibri" w:hAnsi="Calibri"/>
          <w:sz w:val="22"/>
          <w:szCs w:val="22"/>
        </w:rPr>
      </w:pPr>
      <w:r>
        <w:rPr>
          <w:rFonts w:ascii="Calibri" w:hAnsi="Calibri"/>
          <w:sz w:val="22"/>
          <w:szCs w:val="22"/>
        </w:rPr>
        <w:t xml:space="preserve">d)   Istotnych zmian powszechnie obowiązujących przepisów prawa w zakresie mającym </w:t>
      </w:r>
      <w:r w:rsidR="00F1274B">
        <w:rPr>
          <w:rFonts w:ascii="Calibri" w:hAnsi="Calibri"/>
          <w:sz w:val="22"/>
          <w:szCs w:val="22"/>
        </w:rPr>
        <w:t>wpłynąć na realizację Umowy</w:t>
      </w:r>
      <w:r>
        <w:rPr>
          <w:rFonts w:ascii="Calibri" w:hAnsi="Calibri"/>
          <w:sz w:val="22"/>
          <w:szCs w:val="22"/>
        </w:rPr>
        <w:t>.</w:t>
      </w:r>
    </w:p>
    <w:p w:rsidR="008D48F6" w:rsidRDefault="008D48F6" w:rsidP="008D48F6">
      <w:pPr>
        <w:pStyle w:val="Tekstpodstawowy"/>
        <w:ind w:left="927"/>
        <w:rPr>
          <w:rFonts w:ascii="Calibri" w:hAnsi="Calibri"/>
          <w:color w:val="1F497D"/>
          <w:sz w:val="22"/>
          <w:szCs w:val="22"/>
        </w:rPr>
      </w:pPr>
    </w:p>
    <w:p w:rsidR="008D48F6" w:rsidRPr="00635B68" w:rsidRDefault="008D48F6" w:rsidP="00142CFC">
      <w:pPr>
        <w:pStyle w:val="Akapitzlist"/>
        <w:numPr>
          <w:ilvl w:val="0"/>
          <w:numId w:val="11"/>
        </w:numPr>
        <w:jc w:val="both"/>
        <w:rPr>
          <w:rFonts w:ascii="Calibri" w:hAnsi="Calibri"/>
          <w:sz w:val="22"/>
          <w:szCs w:val="22"/>
        </w:rPr>
      </w:pPr>
      <w:r w:rsidRPr="00635B68">
        <w:rPr>
          <w:rFonts w:ascii="Calibri" w:hAnsi="Calibri"/>
          <w:sz w:val="22"/>
          <w:szCs w:val="22"/>
        </w:rPr>
        <w:t>W przypadku zaistnienia sytuacji</w:t>
      </w:r>
      <w:r w:rsidR="002E51A0">
        <w:rPr>
          <w:rFonts w:ascii="Calibri" w:hAnsi="Calibri"/>
          <w:sz w:val="22"/>
          <w:szCs w:val="22"/>
        </w:rPr>
        <w:t xml:space="preserve">, o której mowa w ust. 2 lit. a </w:t>
      </w:r>
      <w:r w:rsidRPr="00635B68">
        <w:rPr>
          <w:rFonts w:ascii="Calibri" w:hAnsi="Calibri"/>
          <w:sz w:val="22"/>
          <w:szCs w:val="22"/>
        </w:rPr>
        <w:t xml:space="preserve">Zamawiający, który chce skorzystać z uprawnienia do </w:t>
      </w:r>
      <w:r w:rsidR="00DD1744" w:rsidRPr="00635B68">
        <w:rPr>
          <w:rFonts w:ascii="Calibri" w:hAnsi="Calibri"/>
          <w:sz w:val="22"/>
          <w:szCs w:val="22"/>
        </w:rPr>
        <w:t>wypowiedzenia</w:t>
      </w:r>
      <w:r w:rsidRPr="00635B68">
        <w:rPr>
          <w:rFonts w:ascii="Calibri" w:hAnsi="Calibri"/>
          <w:sz w:val="22"/>
          <w:szCs w:val="22"/>
        </w:rPr>
        <w:t xml:space="preserve"> Umowy w celu skutecznego złożenia oświadczenia o wypowiedzeniu Umowy zobowiązany jest łącznie spełnić poniższe przesłanki:</w:t>
      </w:r>
    </w:p>
    <w:p w:rsidR="008D48F6" w:rsidRPr="00635B68" w:rsidRDefault="008D48F6" w:rsidP="001C1912">
      <w:pPr>
        <w:pStyle w:val="Akapitzlist"/>
        <w:ind w:left="927" w:hanging="360"/>
        <w:jc w:val="both"/>
        <w:rPr>
          <w:rFonts w:ascii="Calibri" w:hAnsi="Calibri"/>
          <w:sz w:val="22"/>
          <w:szCs w:val="22"/>
        </w:rPr>
      </w:pPr>
      <w:r w:rsidRPr="00635B68">
        <w:rPr>
          <w:rFonts w:ascii="Calibri" w:hAnsi="Calibri"/>
          <w:sz w:val="22"/>
          <w:szCs w:val="22"/>
        </w:rPr>
        <w:t>a)</w:t>
      </w:r>
      <w:r w:rsidRPr="00635B68">
        <w:rPr>
          <w:sz w:val="14"/>
          <w:szCs w:val="14"/>
        </w:rPr>
        <w:t xml:space="preserve">      </w:t>
      </w:r>
      <w:r w:rsidRPr="00635B68">
        <w:rPr>
          <w:rFonts w:ascii="Calibri" w:hAnsi="Calibri"/>
          <w:sz w:val="22"/>
          <w:szCs w:val="22"/>
        </w:rPr>
        <w:t>wyznaczyć Wykonawcy co najmniej dwukrotnie termin wykonania zobowiązań umownych lub termin do zaniechania naruszeń</w:t>
      </w:r>
      <w:r w:rsidR="00DD1744" w:rsidRPr="00635B68">
        <w:rPr>
          <w:rFonts w:ascii="Calibri" w:hAnsi="Calibri"/>
          <w:sz w:val="22"/>
          <w:szCs w:val="22"/>
        </w:rPr>
        <w:t xml:space="preserve"> pod rygorem wypowiedzenia</w:t>
      </w:r>
      <w:r w:rsidRPr="00635B68">
        <w:rPr>
          <w:rFonts w:ascii="Calibri" w:hAnsi="Calibri"/>
          <w:sz w:val="22"/>
          <w:szCs w:val="22"/>
        </w:rPr>
        <w:t xml:space="preserve">, przy czym </w:t>
      </w:r>
      <w:r w:rsidR="00F1274B">
        <w:rPr>
          <w:rFonts w:ascii="Calibri" w:hAnsi="Calibri"/>
          <w:sz w:val="22"/>
          <w:szCs w:val="22"/>
        </w:rPr>
        <w:t xml:space="preserve">każdorazowo </w:t>
      </w:r>
      <w:r w:rsidRPr="00635B68">
        <w:rPr>
          <w:rFonts w:ascii="Calibri" w:hAnsi="Calibri"/>
          <w:sz w:val="22"/>
          <w:szCs w:val="22"/>
        </w:rPr>
        <w:t xml:space="preserve">terminy te nie mogą być krótsze niż </w:t>
      </w:r>
      <w:r w:rsidR="00973306">
        <w:rPr>
          <w:rFonts w:ascii="Calibri" w:hAnsi="Calibri"/>
          <w:sz w:val="22"/>
          <w:szCs w:val="22"/>
        </w:rPr>
        <w:t>3</w:t>
      </w:r>
      <w:r w:rsidR="002D6FFC">
        <w:rPr>
          <w:rFonts w:ascii="Calibri" w:hAnsi="Calibri"/>
          <w:sz w:val="22"/>
          <w:szCs w:val="22"/>
        </w:rPr>
        <w:t>0</w:t>
      </w:r>
      <w:r w:rsidRPr="00635B68">
        <w:rPr>
          <w:rFonts w:ascii="Calibri" w:hAnsi="Calibri"/>
          <w:sz w:val="22"/>
          <w:szCs w:val="22"/>
        </w:rPr>
        <w:t xml:space="preserve"> (słownie: </w:t>
      </w:r>
      <w:r w:rsidR="00F1274B">
        <w:rPr>
          <w:rFonts w:ascii="Calibri" w:hAnsi="Calibri"/>
          <w:sz w:val="22"/>
          <w:szCs w:val="22"/>
        </w:rPr>
        <w:t>t</w:t>
      </w:r>
      <w:r w:rsidR="00973306">
        <w:rPr>
          <w:rFonts w:ascii="Calibri" w:hAnsi="Calibri"/>
          <w:sz w:val="22"/>
          <w:szCs w:val="22"/>
        </w:rPr>
        <w:t>rzydzieści</w:t>
      </w:r>
      <w:r w:rsidRPr="00635B68">
        <w:rPr>
          <w:rFonts w:ascii="Calibri" w:hAnsi="Calibri"/>
          <w:sz w:val="22"/>
          <w:szCs w:val="22"/>
        </w:rPr>
        <w:t xml:space="preserve">) dni. Drugie oraz kolejne wezwania mogą zostać wysłane </w:t>
      </w:r>
      <w:r w:rsidR="002D6FFC">
        <w:rPr>
          <w:rFonts w:ascii="Calibri" w:hAnsi="Calibri"/>
          <w:sz w:val="22"/>
          <w:szCs w:val="22"/>
        </w:rPr>
        <w:t>po upływie</w:t>
      </w:r>
      <w:r w:rsidRPr="00635B68">
        <w:rPr>
          <w:rFonts w:ascii="Calibri" w:hAnsi="Calibri"/>
          <w:sz w:val="22"/>
          <w:szCs w:val="22"/>
        </w:rPr>
        <w:t xml:space="preserve"> terminu wskazanego w poprzednim wezwaniu.  Wezwania dla swej ważności winny mieć formę pisemną.</w:t>
      </w:r>
    </w:p>
    <w:p w:rsidR="007E0697" w:rsidRDefault="008D48F6" w:rsidP="001C1912">
      <w:pPr>
        <w:pStyle w:val="Akapitzlist"/>
        <w:ind w:left="927" w:hanging="360"/>
        <w:jc w:val="both"/>
        <w:rPr>
          <w:rFonts w:ascii="Calibri" w:hAnsi="Calibri"/>
          <w:sz w:val="22"/>
          <w:szCs w:val="22"/>
        </w:rPr>
      </w:pPr>
      <w:r w:rsidRPr="00635B68">
        <w:rPr>
          <w:rFonts w:ascii="Calibri" w:hAnsi="Calibri"/>
          <w:sz w:val="22"/>
          <w:szCs w:val="22"/>
        </w:rPr>
        <w:t>b)</w:t>
      </w:r>
      <w:r w:rsidRPr="00635B68">
        <w:rPr>
          <w:sz w:val="14"/>
          <w:szCs w:val="14"/>
        </w:rPr>
        <w:t xml:space="preserve">      </w:t>
      </w:r>
      <w:r w:rsidRPr="00635B68">
        <w:rPr>
          <w:rFonts w:ascii="Calibri" w:hAnsi="Calibri"/>
          <w:sz w:val="22"/>
          <w:szCs w:val="22"/>
        </w:rPr>
        <w:t>po bezskutecznym upływie terminów,</w:t>
      </w:r>
      <w:r w:rsidR="002E51A0">
        <w:rPr>
          <w:rFonts w:ascii="Calibri" w:hAnsi="Calibri"/>
          <w:sz w:val="22"/>
          <w:szCs w:val="22"/>
        </w:rPr>
        <w:t xml:space="preserve"> o których mowa w lit. a</w:t>
      </w:r>
      <w:r w:rsidRPr="00635B68">
        <w:rPr>
          <w:rFonts w:ascii="Calibri" w:hAnsi="Calibri"/>
          <w:sz w:val="22"/>
          <w:szCs w:val="22"/>
        </w:rPr>
        <w:t xml:space="preserve"> przesłać oświadczenie o wypowiedzeniu Umowy Wykonawcy listem poleconym za zwrotnym poświadczeniem odbioru, z powołaniem się na konkretną przyczynę.</w:t>
      </w:r>
    </w:p>
    <w:p w:rsidR="008D48F6" w:rsidRDefault="00D306E1" w:rsidP="001C1912">
      <w:pPr>
        <w:pStyle w:val="Akapitzlist"/>
        <w:ind w:left="927" w:hanging="360"/>
        <w:jc w:val="both"/>
        <w:rPr>
          <w:rFonts w:ascii="Calibri" w:hAnsi="Calibri"/>
          <w:sz w:val="22"/>
          <w:szCs w:val="22"/>
        </w:rPr>
      </w:pPr>
      <w:r>
        <w:rPr>
          <w:rFonts w:ascii="Calibri" w:hAnsi="Calibri"/>
          <w:sz w:val="22"/>
          <w:szCs w:val="22"/>
        </w:rPr>
        <w:t xml:space="preserve"> </w:t>
      </w:r>
    </w:p>
    <w:p w:rsidR="00995B69" w:rsidRPr="003D16B5" w:rsidRDefault="00995B69" w:rsidP="003D16B5">
      <w:pPr>
        <w:jc w:val="both"/>
        <w:rPr>
          <w:rFonts w:ascii="Calibri" w:hAnsi="Calibri"/>
          <w:sz w:val="22"/>
          <w:szCs w:val="22"/>
        </w:rPr>
      </w:pPr>
    </w:p>
    <w:p w:rsidR="003F7968" w:rsidRPr="00A74AD9" w:rsidRDefault="003F7968" w:rsidP="003F7968">
      <w:pPr>
        <w:pStyle w:val="Tekstpodstawowy"/>
        <w:jc w:val="center"/>
        <w:rPr>
          <w:rFonts w:ascii="Calibri" w:hAnsi="Calibri" w:cs="Arial"/>
          <w:b/>
          <w:sz w:val="22"/>
          <w:szCs w:val="22"/>
        </w:rPr>
      </w:pPr>
      <w:r>
        <w:rPr>
          <w:rFonts w:ascii="Calibri" w:hAnsi="Calibri" w:cs="Arial"/>
          <w:b/>
          <w:sz w:val="22"/>
          <w:szCs w:val="22"/>
        </w:rPr>
        <w:t>§ 12</w:t>
      </w:r>
    </w:p>
    <w:p w:rsidR="003F7968" w:rsidRDefault="003F7968" w:rsidP="00995B69">
      <w:pPr>
        <w:pStyle w:val="Tekstpodstawowy"/>
        <w:jc w:val="center"/>
        <w:rPr>
          <w:rFonts w:ascii="Calibri" w:hAnsi="Calibri" w:cs="Arial"/>
          <w:b/>
          <w:sz w:val="22"/>
          <w:szCs w:val="22"/>
        </w:rPr>
      </w:pPr>
      <w:r>
        <w:rPr>
          <w:rFonts w:ascii="Calibri" w:hAnsi="Calibri" w:cs="Arial"/>
          <w:b/>
          <w:sz w:val="22"/>
          <w:szCs w:val="22"/>
        </w:rPr>
        <w:t>Gwarancja jakości</w:t>
      </w:r>
    </w:p>
    <w:p w:rsidR="003F7968" w:rsidRPr="00342EAF" w:rsidRDefault="003F7968" w:rsidP="00342EAF">
      <w:pPr>
        <w:jc w:val="both"/>
        <w:rPr>
          <w:rFonts w:ascii="Calibri" w:hAnsi="Calibri"/>
          <w:sz w:val="22"/>
          <w:szCs w:val="22"/>
        </w:rPr>
      </w:pPr>
    </w:p>
    <w:p w:rsidR="000A6EDB" w:rsidRDefault="000A6EDB" w:rsidP="003F7968">
      <w:pPr>
        <w:pStyle w:val="Akapitzlist"/>
        <w:numPr>
          <w:ilvl w:val="0"/>
          <w:numId w:val="26"/>
        </w:numPr>
        <w:jc w:val="both"/>
        <w:rPr>
          <w:rFonts w:ascii="Calibri" w:hAnsi="Calibri"/>
          <w:sz w:val="22"/>
          <w:szCs w:val="22"/>
        </w:rPr>
      </w:pPr>
      <w:r>
        <w:rPr>
          <w:rFonts w:ascii="Calibri" w:hAnsi="Calibri"/>
          <w:sz w:val="22"/>
          <w:szCs w:val="22"/>
        </w:rPr>
        <w:t>Wykonawca ponosi wobec Zamawiającego odpowiedzialność z tyt</w:t>
      </w:r>
      <w:r w:rsidR="00F1274B">
        <w:rPr>
          <w:rFonts w:ascii="Calibri" w:hAnsi="Calibri"/>
          <w:sz w:val="22"/>
          <w:szCs w:val="22"/>
        </w:rPr>
        <w:t>ułu rękojmi za wady przedmiotu U</w:t>
      </w:r>
      <w:r>
        <w:rPr>
          <w:rFonts w:ascii="Calibri" w:hAnsi="Calibri"/>
          <w:sz w:val="22"/>
          <w:szCs w:val="22"/>
        </w:rPr>
        <w:t>mowy w zakresie modernizacji infrastruktury oświetleniowej przez okres obowiązywania gwarancji, na zasadach określonych w Kodeksie cywilnym.</w:t>
      </w:r>
    </w:p>
    <w:p w:rsidR="000A6EDB" w:rsidRDefault="000A6EDB" w:rsidP="000A6EDB">
      <w:pPr>
        <w:pStyle w:val="Akapitzlist"/>
        <w:ind w:left="502"/>
        <w:jc w:val="both"/>
        <w:rPr>
          <w:rFonts w:ascii="Calibri" w:hAnsi="Calibri"/>
          <w:sz w:val="22"/>
          <w:szCs w:val="22"/>
        </w:rPr>
      </w:pPr>
    </w:p>
    <w:p w:rsidR="003F7968" w:rsidRDefault="00F1274B" w:rsidP="003F7968">
      <w:pPr>
        <w:pStyle w:val="Akapitzlist"/>
        <w:numPr>
          <w:ilvl w:val="0"/>
          <w:numId w:val="26"/>
        </w:numPr>
        <w:jc w:val="both"/>
        <w:rPr>
          <w:rFonts w:ascii="Calibri" w:hAnsi="Calibri"/>
          <w:sz w:val="22"/>
          <w:szCs w:val="22"/>
        </w:rPr>
      </w:pPr>
      <w:r>
        <w:rPr>
          <w:rFonts w:ascii="Calibri" w:hAnsi="Calibri"/>
          <w:sz w:val="22"/>
          <w:szCs w:val="22"/>
        </w:rPr>
        <w:t>Wykonawca na przedmiot U</w:t>
      </w:r>
      <w:r w:rsidR="003F7968">
        <w:rPr>
          <w:rFonts w:ascii="Calibri" w:hAnsi="Calibri"/>
          <w:sz w:val="22"/>
          <w:szCs w:val="22"/>
        </w:rPr>
        <w:t>mowy w zakresie modernizacji infrastruktury oświetlenio</w:t>
      </w:r>
      <w:r w:rsidR="000446D1">
        <w:rPr>
          <w:rFonts w:ascii="Calibri" w:hAnsi="Calibri"/>
          <w:sz w:val="22"/>
          <w:szCs w:val="22"/>
        </w:rPr>
        <w:t xml:space="preserve">wej udziela Zamawiającemu  48 miesięcznej </w:t>
      </w:r>
      <w:r w:rsidR="003F7968">
        <w:rPr>
          <w:rFonts w:ascii="Calibri" w:hAnsi="Calibri"/>
          <w:sz w:val="22"/>
          <w:szCs w:val="22"/>
        </w:rPr>
        <w:t xml:space="preserve"> gwarancji licząc od daty podpisania bezusterkowego protokołu o który</w:t>
      </w:r>
      <w:r>
        <w:rPr>
          <w:rFonts w:ascii="Calibri" w:hAnsi="Calibri"/>
          <w:sz w:val="22"/>
          <w:szCs w:val="22"/>
        </w:rPr>
        <w:t>m mowa w § 7 ust. 1 niniejszej U</w:t>
      </w:r>
      <w:r w:rsidR="003F7968">
        <w:rPr>
          <w:rFonts w:ascii="Calibri" w:hAnsi="Calibri"/>
          <w:sz w:val="22"/>
          <w:szCs w:val="22"/>
        </w:rPr>
        <w:t>mowy.</w:t>
      </w:r>
    </w:p>
    <w:p w:rsidR="000A6EDB" w:rsidRDefault="000A6EDB" w:rsidP="000A6EDB">
      <w:pPr>
        <w:pStyle w:val="Akapitzlist"/>
        <w:ind w:left="502"/>
        <w:jc w:val="both"/>
        <w:rPr>
          <w:rFonts w:ascii="Calibri" w:hAnsi="Calibri"/>
          <w:sz w:val="22"/>
          <w:szCs w:val="22"/>
        </w:rPr>
      </w:pPr>
    </w:p>
    <w:p w:rsidR="003F7968" w:rsidRDefault="003F7968" w:rsidP="003F7968">
      <w:pPr>
        <w:pStyle w:val="Akapitzlist"/>
        <w:numPr>
          <w:ilvl w:val="0"/>
          <w:numId w:val="26"/>
        </w:numPr>
        <w:jc w:val="both"/>
        <w:rPr>
          <w:rFonts w:ascii="Calibri" w:hAnsi="Calibri"/>
          <w:sz w:val="22"/>
          <w:szCs w:val="22"/>
        </w:rPr>
      </w:pPr>
      <w:r>
        <w:rPr>
          <w:rFonts w:ascii="Calibri" w:hAnsi="Calibri"/>
          <w:sz w:val="22"/>
          <w:szCs w:val="22"/>
        </w:rPr>
        <w:t>W ramach gwarancji w okresie jej trwania  Wykonawca zobowiązuje się w t</w:t>
      </w:r>
      <w:r w:rsidR="000446D1">
        <w:rPr>
          <w:rFonts w:ascii="Calibri" w:hAnsi="Calibri"/>
          <w:sz w:val="22"/>
          <w:szCs w:val="22"/>
        </w:rPr>
        <w:t>erminie nie dłuższym niż 14  d</w:t>
      </w:r>
      <w:r>
        <w:rPr>
          <w:rFonts w:ascii="Calibri" w:hAnsi="Calibri"/>
          <w:sz w:val="22"/>
          <w:szCs w:val="22"/>
        </w:rPr>
        <w:t xml:space="preserve">ni </w:t>
      </w:r>
      <w:r w:rsidR="00F36A24">
        <w:rPr>
          <w:rFonts w:ascii="Calibri" w:hAnsi="Calibri"/>
          <w:sz w:val="22"/>
          <w:szCs w:val="22"/>
        </w:rPr>
        <w:t>o</w:t>
      </w:r>
      <w:r w:rsidR="00F1274B">
        <w:rPr>
          <w:rFonts w:ascii="Calibri" w:hAnsi="Calibri"/>
          <w:sz w:val="22"/>
          <w:szCs w:val="22"/>
        </w:rPr>
        <w:t xml:space="preserve">d dnia zgłoszenia od Zamawiającego </w:t>
      </w:r>
      <w:r>
        <w:rPr>
          <w:rFonts w:ascii="Calibri" w:hAnsi="Calibri"/>
          <w:sz w:val="22"/>
          <w:szCs w:val="22"/>
        </w:rPr>
        <w:t>do usunięcia na własny koszt stwierdzonych usterek, w zakresie niezbędnym do użytkowania oświetlenia zgodnie z jego przeznaczeniem.</w:t>
      </w:r>
    </w:p>
    <w:p w:rsidR="000A6EDB" w:rsidRPr="000A6EDB" w:rsidRDefault="000A6EDB" w:rsidP="000A6EDB">
      <w:pPr>
        <w:pStyle w:val="Akapitzlist"/>
        <w:rPr>
          <w:rFonts w:ascii="Calibri" w:hAnsi="Calibri"/>
          <w:sz w:val="22"/>
          <w:szCs w:val="22"/>
        </w:rPr>
      </w:pPr>
    </w:p>
    <w:p w:rsidR="000A6EDB" w:rsidRDefault="000A6EDB" w:rsidP="003F7968">
      <w:pPr>
        <w:pStyle w:val="Akapitzlist"/>
        <w:numPr>
          <w:ilvl w:val="0"/>
          <w:numId w:val="26"/>
        </w:numPr>
        <w:jc w:val="both"/>
        <w:rPr>
          <w:rFonts w:ascii="Calibri" w:hAnsi="Calibri"/>
          <w:sz w:val="22"/>
          <w:szCs w:val="22"/>
        </w:rPr>
      </w:pPr>
      <w:r>
        <w:rPr>
          <w:rFonts w:ascii="Calibri" w:hAnsi="Calibri"/>
          <w:sz w:val="22"/>
          <w:szCs w:val="22"/>
        </w:rPr>
        <w:lastRenderedPageBreak/>
        <w:t>W przypadku gdy Wykonawca nie przystępuje do usunięcia wad lub usunie wady w sposób nienależyty, Zamawiający, poza uprawnieniami przysługującymi mu na podstawie Kodeksu cywilnego, może powierzyć usunięcie wad przedmiotowi  trzeciemu  na koszt i ryzyko   Wykonawcy ( wykonanie zastępcze), po uprzednim wezwaniu Wykonawcy i w</w:t>
      </w:r>
      <w:r w:rsidR="00F36A24">
        <w:rPr>
          <w:rFonts w:ascii="Calibri" w:hAnsi="Calibri"/>
          <w:sz w:val="22"/>
          <w:szCs w:val="22"/>
        </w:rPr>
        <w:t>yznaczeniu  dodatkowego terminu do usunięcia wad.</w:t>
      </w:r>
    </w:p>
    <w:p w:rsidR="000A6EDB" w:rsidRPr="000A6EDB" w:rsidRDefault="000A6EDB" w:rsidP="000A6EDB">
      <w:pPr>
        <w:pStyle w:val="Akapitzlist"/>
        <w:rPr>
          <w:rFonts w:ascii="Calibri" w:hAnsi="Calibri"/>
          <w:sz w:val="22"/>
          <w:szCs w:val="22"/>
        </w:rPr>
      </w:pPr>
    </w:p>
    <w:p w:rsidR="000A6EDB" w:rsidRDefault="00806F8F" w:rsidP="003F7968">
      <w:pPr>
        <w:pStyle w:val="Akapitzlist"/>
        <w:numPr>
          <w:ilvl w:val="0"/>
          <w:numId w:val="26"/>
        </w:numPr>
        <w:jc w:val="both"/>
        <w:rPr>
          <w:rFonts w:ascii="Calibri" w:hAnsi="Calibri"/>
          <w:sz w:val="22"/>
          <w:szCs w:val="22"/>
        </w:rPr>
      </w:pPr>
      <w:r>
        <w:rPr>
          <w:rFonts w:ascii="Calibri" w:hAnsi="Calibri"/>
          <w:sz w:val="22"/>
          <w:szCs w:val="22"/>
        </w:rPr>
        <w:t>Usunięcie wad następuje na  koszt i ryzyko Wykonawcy.</w:t>
      </w:r>
    </w:p>
    <w:p w:rsidR="00806F8F" w:rsidRPr="00806F8F" w:rsidRDefault="00806F8F" w:rsidP="00806F8F">
      <w:pPr>
        <w:pStyle w:val="Akapitzlist"/>
        <w:rPr>
          <w:rFonts w:ascii="Calibri" w:hAnsi="Calibri"/>
          <w:sz w:val="22"/>
          <w:szCs w:val="22"/>
        </w:rPr>
      </w:pPr>
    </w:p>
    <w:p w:rsidR="00806F8F" w:rsidRDefault="00806F8F" w:rsidP="003F7968">
      <w:pPr>
        <w:pStyle w:val="Akapitzlist"/>
        <w:numPr>
          <w:ilvl w:val="0"/>
          <w:numId w:val="26"/>
        </w:numPr>
        <w:jc w:val="both"/>
        <w:rPr>
          <w:rFonts w:ascii="Calibri" w:hAnsi="Calibri"/>
          <w:sz w:val="22"/>
          <w:szCs w:val="22"/>
        </w:rPr>
      </w:pPr>
      <w:r>
        <w:rPr>
          <w:rFonts w:ascii="Calibri" w:hAnsi="Calibri"/>
          <w:sz w:val="22"/>
          <w:szCs w:val="22"/>
        </w:rPr>
        <w:t>Udzielona rękojmia i gwarancja nie naruszają prawa Zamawiającego do dochodzenia roszczeń o naprawienie szkody w pełnej wysokości i na zasadach określonych w Kodeksie cywilnym.</w:t>
      </w:r>
    </w:p>
    <w:p w:rsidR="000446D1" w:rsidRDefault="000446D1" w:rsidP="00806F8F">
      <w:pPr>
        <w:pStyle w:val="Akapitzlist"/>
        <w:ind w:left="502"/>
        <w:jc w:val="both"/>
        <w:rPr>
          <w:rFonts w:ascii="Calibri" w:hAnsi="Calibri"/>
          <w:sz w:val="22"/>
          <w:szCs w:val="22"/>
        </w:rPr>
      </w:pPr>
    </w:p>
    <w:p w:rsidR="003F7968" w:rsidRDefault="003F7968" w:rsidP="003F7968">
      <w:pPr>
        <w:pStyle w:val="Akapitzlist"/>
        <w:numPr>
          <w:ilvl w:val="0"/>
          <w:numId w:val="26"/>
        </w:numPr>
        <w:jc w:val="both"/>
        <w:rPr>
          <w:rFonts w:ascii="Calibri" w:hAnsi="Calibri"/>
          <w:sz w:val="22"/>
          <w:szCs w:val="22"/>
        </w:rPr>
      </w:pPr>
      <w:r>
        <w:rPr>
          <w:rFonts w:ascii="Calibri" w:hAnsi="Calibri"/>
          <w:sz w:val="22"/>
          <w:szCs w:val="22"/>
        </w:rPr>
        <w:t>W zakresie obowiązków Stron w okresie gwarancji i biegu terminu gwarancji stosuje się przepisy art.577-581 Kodeksu cywilnego.</w:t>
      </w:r>
    </w:p>
    <w:p w:rsidR="00806F8F" w:rsidRPr="00806F8F" w:rsidRDefault="00806F8F" w:rsidP="00806F8F">
      <w:pPr>
        <w:pStyle w:val="Akapitzlist"/>
        <w:rPr>
          <w:rFonts w:ascii="Calibri" w:hAnsi="Calibri"/>
          <w:sz w:val="22"/>
          <w:szCs w:val="22"/>
        </w:rPr>
      </w:pPr>
    </w:p>
    <w:p w:rsidR="00517258" w:rsidRPr="00EE471A" w:rsidRDefault="00F36A24" w:rsidP="00EE471A">
      <w:pPr>
        <w:pStyle w:val="Akapitzlist"/>
        <w:numPr>
          <w:ilvl w:val="0"/>
          <w:numId w:val="26"/>
        </w:numPr>
        <w:jc w:val="both"/>
        <w:rPr>
          <w:rFonts w:ascii="Calibri" w:hAnsi="Calibri"/>
          <w:sz w:val="22"/>
          <w:szCs w:val="22"/>
        </w:rPr>
      </w:pPr>
      <w:r>
        <w:rPr>
          <w:rFonts w:ascii="Calibri" w:hAnsi="Calibri"/>
          <w:sz w:val="22"/>
          <w:szCs w:val="22"/>
        </w:rPr>
        <w:t>Niniejsza U</w:t>
      </w:r>
      <w:r w:rsidR="00806F8F">
        <w:rPr>
          <w:rFonts w:ascii="Calibri" w:hAnsi="Calibri"/>
          <w:sz w:val="22"/>
          <w:szCs w:val="22"/>
        </w:rPr>
        <w:t>mowa stanowi dokument gwarancji jakości w rozumieniu przepisów Kodeksu cywilnego.</w:t>
      </w:r>
    </w:p>
    <w:p w:rsidR="00A74AD9" w:rsidRDefault="00A74AD9" w:rsidP="001C1912">
      <w:pPr>
        <w:pStyle w:val="Akapitzlist"/>
        <w:ind w:left="927" w:hanging="360"/>
        <w:jc w:val="both"/>
        <w:rPr>
          <w:rFonts w:ascii="Calibri" w:hAnsi="Calibri"/>
          <w:sz w:val="22"/>
          <w:szCs w:val="22"/>
        </w:rPr>
      </w:pPr>
    </w:p>
    <w:p w:rsidR="004922AF" w:rsidRDefault="004922AF" w:rsidP="001C1912">
      <w:pPr>
        <w:pStyle w:val="Akapitzlist"/>
        <w:ind w:left="927" w:hanging="360"/>
        <w:jc w:val="both"/>
        <w:rPr>
          <w:rFonts w:ascii="Calibri" w:hAnsi="Calibri"/>
          <w:sz w:val="22"/>
          <w:szCs w:val="22"/>
        </w:rPr>
      </w:pPr>
    </w:p>
    <w:p w:rsidR="0030039F" w:rsidRPr="00A74AD9" w:rsidRDefault="00916729" w:rsidP="0030039F">
      <w:pPr>
        <w:pStyle w:val="Tekstpodstawowy"/>
        <w:jc w:val="center"/>
        <w:rPr>
          <w:rFonts w:ascii="Calibri" w:hAnsi="Calibri" w:cs="Arial"/>
          <w:b/>
          <w:sz w:val="22"/>
          <w:szCs w:val="22"/>
        </w:rPr>
      </w:pPr>
      <w:r>
        <w:rPr>
          <w:rFonts w:ascii="Calibri" w:hAnsi="Calibri" w:cs="Arial"/>
          <w:b/>
          <w:sz w:val="22"/>
          <w:szCs w:val="22"/>
        </w:rPr>
        <w:t>§ 13</w:t>
      </w:r>
    </w:p>
    <w:p w:rsidR="0030039F" w:rsidRDefault="0030039F" w:rsidP="00342EAF">
      <w:pPr>
        <w:pStyle w:val="Tekstpodstawowy"/>
        <w:jc w:val="center"/>
        <w:rPr>
          <w:rFonts w:ascii="Calibri" w:hAnsi="Calibri" w:cs="Arial"/>
          <w:b/>
          <w:sz w:val="22"/>
          <w:szCs w:val="22"/>
        </w:rPr>
      </w:pPr>
      <w:r w:rsidRPr="00A74AD9">
        <w:rPr>
          <w:rFonts w:ascii="Calibri" w:hAnsi="Calibri" w:cs="Arial"/>
          <w:b/>
          <w:sz w:val="22"/>
          <w:szCs w:val="22"/>
        </w:rPr>
        <w:t xml:space="preserve">Postanowienia ogólne </w:t>
      </w:r>
    </w:p>
    <w:p w:rsidR="00EA5DEE" w:rsidRPr="00342EAF" w:rsidRDefault="00EA5DEE" w:rsidP="00342EAF">
      <w:pPr>
        <w:pStyle w:val="Tekstpodstawowy"/>
        <w:jc w:val="center"/>
        <w:rPr>
          <w:rFonts w:ascii="Calibri" w:hAnsi="Calibri" w:cs="Arial"/>
          <w:b/>
          <w:sz w:val="22"/>
          <w:szCs w:val="22"/>
        </w:rPr>
      </w:pPr>
    </w:p>
    <w:p w:rsidR="0030039F" w:rsidRDefault="0030039F" w:rsidP="0030039F">
      <w:pPr>
        <w:pStyle w:val="Tekstpodstawowy"/>
        <w:jc w:val="center"/>
        <w:rPr>
          <w:rFonts w:ascii="Arial" w:hAnsi="Arial" w:cs="Arial"/>
          <w:b/>
          <w:sz w:val="22"/>
          <w:szCs w:val="22"/>
        </w:rPr>
      </w:pPr>
    </w:p>
    <w:p w:rsidR="00A74AD9" w:rsidRDefault="00A74AD9" w:rsidP="00142CFC">
      <w:pPr>
        <w:numPr>
          <w:ilvl w:val="0"/>
          <w:numId w:val="20"/>
        </w:numPr>
        <w:jc w:val="both"/>
        <w:rPr>
          <w:rFonts w:ascii="Calibri" w:hAnsi="Calibri"/>
          <w:color w:val="000000"/>
          <w:sz w:val="22"/>
          <w:szCs w:val="22"/>
        </w:rPr>
      </w:pPr>
      <w:r>
        <w:rPr>
          <w:rFonts w:ascii="Calibri" w:hAnsi="Calibri"/>
          <w:color w:val="000000"/>
          <w:sz w:val="22"/>
          <w:szCs w:val="22"/>
        </w:rPr>
        <w:t>Strony uzgadniają, że w trakcie realizacji niniejszej umowy poniższe dokumenty będą uważane za jej elementy (tworzące niniejsza umowę) oraz , że będą interpretowane jako część umowy w następującej kolejności ich ważności:</w:t>
      </w:r>
    </w:p>
    <w:p w:rsidR="00A74AD9" w:rsidRDefault="00A74AD9" w:rsidP="00137B73">
      <w:pPr>
        <w:pStyle w:val="Akapitzlist"/>
        <w:numPr>
          <w:ilvl w:val="1"/>
          <w:numId w:val="20"/>
        </w:numPr>
        <w:ind w:left="567" w:hanging="283"/>
        <w:jc w:val="both"/>
        <w:rPr>
          <w:rFonts w:ascii="Calibri" w:hAnsi="Calibri"/>
          <w:color w:val="000000"/>
          <w:sz w:val="22"/>
          <w:szCs w:val="22"/>
        </w:rPr>
      </w:pPr>
      <w:r>
        <w:rPr>
          <w:rFonts w:ascii="Calibri" w:hAnsi="Calibri"/>
          <w:color w:val="000000"/>
          <w:sz w:val="22"/>
          <w:szCs w:val="22"/>
        </w:rPr>
        <w:t>Umowa</w:t>
      </w:r>
    </w:p>
    <w:p w:rsidR="001B4BB3" w:rsidRPr="00137B73" w:rsidRDefault="001B4BB3" w:rsidP="00137B73">
      <w:pPr>
        <w:pStyle w:val="Akapitzlist"/>
        <w:numPr>
          <w:ilvl w:val="1"/>
          <w:numId w:val="20"/>
        </w:numPr>
        <w:ind w:left="567" w:hanging="283"/>
        <w:jc w:val="both"/>
        <w:rPr>
          <w:rFonts w:ascii="Calibri" w:hAnsi="Calibri"/>
          <w:color w:val="000000"/>
          <w:sz w:val="22"/>
          <w:szCs w:val="22"/>
        </w:rPr>
      </w:pPr>
      <w:r>
        <w:rPr>
          <w:rFonts w:ascii="Calibri" w:hAnsi="Calibri"/>
          <w:color w:val="000000"/>
          <w:sz w:val="22"/>
          <w:szCs w:val="22"/>
        </w:rPr>
        <w:t>Oferta przetargowa</w:t>
      </w:r>
    </w:p>
    <w:p w:rsidR="00A74AD9" w:rsidRDefault="00A74AD9" w:rsidP="00142CFC">
      <w:pPr>
        <w:pStyle w:val="Akapitzlist"/>
        <w:numPr>
          <w:ilvl w:val="1"/>
          <w:numId w:val="20"/>
        </w:numPr>
        <w:ind w:left="567" w:hanging="283"/>
        <w:jc w:val="both"/>
        <w:rPr>
          <w:rFonts w:ascii="Calibri" w:hAnsi="Calibri"/>
          <w:color w:val="000000"/>
          <w:sz w:val="22"/>
          <w:szCs w:val="22"/>
        </w:rPr>
      </w:pPr>
      <w:r>
        <w:rPr>
          <w:rFonts w:ascii="Calibri" w:hAnsi="Calibri"/>
          <w:color w:val="000000"/>
          <w:sz w:val="22"/>
          <w:szCs w:val="22"/>
        </w:rPr>
        <w:t>Opis infrastruktury oświetleniowej Zamawiającego stanowiące</w:t>
      </w:r>
      <w:r w:rsidR="00F36A24">
        <w:rPr>
          <w:rFonts w:ascii="Calibri" w:hAnsi="Calibri"/>
          <w:color w:val="000000"/>
          <w:sz w:val="22"/>
          <w:szCs w:val="22"/>
        </w:rPr>
        <w:t>j załącznik nr 1 do niniejszej U</w:t>
      </w:r>
      <w:r>
        <w:rPr>
          <w:rFonts w:ascii="Calibri" w:hAnsi="Calibri"/>
          <w:color w:val="000000"/>
          <w:sz w:val="22"/>
          <w:szCs w:val="22"/>
        </w:rPr>
        <w:t>mowy</w:t>
      </w:r>
    </w:p>
    <w:p w:rsidR="00A74AD9" w:rsidRDefault="00327604" w:rsidP="00142CFC">
      <w:pPr>
        <w:pStyle w:val="Tekstpodstawowy"/>
        <w:numPr>
          <w:ilvl w:val="1"/>
          <w:numId w:val="20"/>
        </w:numPr>
        <w:ind w:left="567" w:hanging="283"/>
        <w:rPr>
          <w:rFonts w:ascii="Calibri" w:hAnsi="Calibri"/>
          <w:sz w:val="22"/>
          <w:szCs w:val="22"/>
        </w:rPr>
      </w:pPr>
      <w:r>
        <w:rPr>
          <w:rFonts w:ascii="Calibri" w:hAnsi="Calibri"/>
          <w:sz w:val="22"/>
          <w:szCs w:val="22"/>
        </w:rPr>
        <w:t>Szczegółowa Specyfikacja T</w:t>
      </w:r>
      <w:r w:rsidR="00A74AD9">
        <w:rPr>
          <w:rFonts w:ascii="Calibri" w:hAnsi="Calibri"/>
          <w:sz w:val="22"/>
          <w:szCs w:val="22"/>
        </w:rPr>
        <w:t xml:space="preserve">echniczna wykonania  odbioru robót </w:t>
      </w:r>
      <w:r w:rsidR="00F36A24">
        <w:rPr>
          <w:rFonts w:ascii="Calibri" w:hAnsi="Calibri"/>
          <w:color w:val="000000"/>
          <w:sz w:val="22"/>
          <w:szCs w:val="22"/>
        </w:rPr>
        <w:t>załącznik nr 2 do niniejszej U</w:t>
      </w:r>
      <w:r w:rsidR="00A74AD9">
        <w:rPr>
          <w:rFonts w:ascii="Calibri" w:hAnsi="Calibri"/>
          <w:color w:val="000000"/>
          <w:sz w:val="22"/>
          <w:szCs w:val="22"/>
        </w:rPr>
        <w:t>mowy</w:t>
      </w:r>
    </w:p>
    <w:p w:rsidR="00A74AD9" w:rsidRDefault="00327604" w:rsidP="00142CFC">
      <w:pPr>
        <w:pStyle w:val="Tekstpodstawowy"/>
        <w:numPr>
          <w:ilvl w:val="1"/>
          <w:numId w:val="20"/>
        </w:numPr>
        <w:ind w:left="567" w:hanging="283"/>
        <w:rPr>
          <w:rFonts w:ascii="Calibri" w:hAnsi="Calibri"/>
          <w:sz w:val="22"/>
          <w:szCs w:val="22"/>
        </w:rPr>
      </w:pPr>
      <w:r>
        <w:rPr>
          <w:rFonts w:ascii="Calibri" w:hAnsi="Calibri"/>
          <w:sz w:val="22"/>
          <w:szCs w:val="22"/>
        </w:rPr>
        <w:t xml:space="preserve"> Dokumentacja T</w:t>
      </w:r>
      <w:r w:rsidR="00A74AD9">
        <w:rPr>
          <w:rFonts w:ascii="Calibri" w:hAnsi="Calibri"/>
          <w:sz w:val="22"/>
          <w:szCs w:val="22"/>
        </w:rPr>
        <w:t>echniczna modernizacji oświetlenia</w:t>
      </w:r>
      <w:r w:rsidR="00A74AD9" w:rsidRPr="00A74AD9">
        <w:rPr>
          <w:rFonts w:ascii="Calibri" w:hAnsi="Calibri"/>
          <w:color w:val="000000"/>
          <w:sz w:val="22"/>
          <w:szCs w:val="22"/>
        </w:rPr>
        <w:t xml:space="preserve"> </w:t>
      </w:r>
      <w:r w:rsidR="00F36A24">
        <w:rPr>
          <w:rFonts w:ascii="Calibri" w:hAnsi="Calibri"/>
          <w:color w:val="000000"/>
          <w:sz w:val="22"/>
          <w:szCs w:val="22"/>
        </w:rPr>
        <w:t>załącznik nr 3 do niniejszej U</w:t>
      </w:r>
      <w:r w:rsidR="00A74AD9">
        <w:rPr>
          <w:rFonts w:ascii="Calibri" w:hAnsi="Calibri"/>
          <w:color w:val="000000"/>
          <w:sz w:val="22"/>
          <w:szCs w:val="22"/>
        </w:rPr>
        <w:t>mowy</w:t>
      </w:r>
    </w:p>
    <w:p w:rsidR="00A74AD9" w:rsidRPr="00A74AD9" w:rsidRDefault="00A74AD9" w:rsidP="00142CFC">
      <w:pPr>
        <w:pStyle w:val="Tekstpodstawowy"/>
        <w:numPr>
          <w:ilvl w:val="1"/>
          <w:numId w:val="20"/>
        </w:numPr>
        <w:ind w:left="567" w:hanging="283"/>
        <w:rPr>
          <w:rFonts w:ascii="Calibri" w:hAnsi="Calibri"/>
          <w:sz w:val="22"/>
          <w:szCs w:val="22"/>
        </w:rPr>
      </w:pPr>
      <w:r w:rsidRPr="00A74AD9">
        <w:rPr>
          <w:rFonts w:ascii="Calibri" w:hAnsi="Calibri"/>
          <w:sz w:val="22"/>
          <w:szCs w:val="22"/>
        </w:rPr>
        <w:t xml:space="preserve">Audyt energetyczny </w:t>
      </w:r>
      <w:r>
        <w:rPr>
          <w:rFonts w:ascii="Calibri" w:hAnsi="Calibri"/>
          <w:color w:val="000000"/>
          <w:sz w:val="22"/>
          <w:szCs w:val="22"/>
        </w:rPr>
        <w:t>z</w:t>
      </w:r>
      <w:r w:rsidR="00F36A24">
        <w:rPr>
          <w:rFonts w:ascii="Calibri" w:hAnsi="Calibri"/>
          <w:color w:val="000000"/>
          <w:sz w:val="22"/>
          <w:szCs w:val="22"/>
        </w:rPr>
        <w:t>ałącznik nr 4 do niniejszej U</w:t>
      </w:r>
      <w:r>
        <w:rPr>
          <w:rFonts w:ascii="Calibri" w:hAnsi="Calibri"/>
          <w:color w:val="000000"/>
          <w:sz w:val="22"/>
          <w:szCs w:val="22"/>
        </w:rPr>
        <w:t>mowy.</w:t>
      </w:r>
    </w:p>
    <w:p w:rsidR="00A74AD9" w:rsidRPr="00A74AD9" w:rsidRDefault="00A74AD9" w:rsidP="00A74AD9">
      <w:pPr>
        <w:pStyle w:val="Tekstpodstawowy"/>
        <w:ind w:left="567"/>
        <w:rPr>
          <w:rFonts w:ascii="Calibri" w:hAnsi="Calibri"/>
          <w:sz w:val="22"/>
          <w:szCs w:val="22"/>
        </w:rPr>
      </w:pPr>
    </w:p>
    <w:p w:rsidR="0030039F" w:rsidRPr="005C4D5A" w:rsidRDefault="00B46D9C" w:rsidP="00142CFC">
      <w:pPr>
        <w:numPr>
          <w:ilvl w:val="0"/>
          <w:numId w:val="20"/>
        </w:numPr>
        <w:jc w:val="both"/>
        <w:rPr>
          <w:rFonts w:ascii="Calibri" w:hAnsi="Calibri"/>
          <w:color w:val="000000"/>
          <w:sz w:val="22"/>
          <w:szCs w:val="22"/>
        </w:rPr>
      </w:pPr>
      <w:r>
        <w:rPr>
          <w:rFonts w:ascii="Calibri" w:hAnsi="Calibri" w:cs="Arial"/>
          <w:color w:val="000000"/>
          <w:sz w:val="22"/>
          <w:szCs w:val="22"/>
        </w:rPr>
        <w:t xml:space="preserve">Zakres przewidywanych zmian Umowy i charakter oraz warunki wprowadzenia zmian </w:t>
      </w:r>
      <w:r w:rsidR="0030039F" w:rsidRPr="005C4D5A">
        <w:rPr>
          <w:rFonts w:ascii="Calibri" w:hAnsi="Calibri"/>
          <w:color w:val="000000"/>
          <w:sz w:val="22"/>
          <w:szCs w:val="22"/>
        </w:rPr>
        <w:t>:</w:t>
      </w:r>
    </w:p>
    <w:p w:rsidR="0030039F" w:rsidRDefault="00B46D9C" w:rsidP="00142CFC">
      <w:pPr>
        <w:numPr>
          <w:ilvl w:val="1"/>
          <w:numId w:val="20"/>
        </w:numPr>
        <w:tabs>
          <w:tab w:val="left" w:pos="142"/>
        </w:tabs>
        <w:ind w:left="709" w:hanging="283"/>
        <w:jc w:val="both"/>
        <w:rPr>
          <w:rFonts w:ascii="Calibri" w:hAnsi="Calibri"/>
          <w:color w:val="000000"/>
          <w:sz w:val="22"/>
          <w:szCs w:val="22"/>
        </w:rPr>
      </w:pPr>
      <w:r>
        <w:rPr>
          <w:rFonts w:ascii="Calibri" w:hAnsi="Calibri"/>
          <w:color w:val="000000"/>
          <w:sz w:val="22"/>
          <w:szCs w:val="22"/>
        </w:rPr>
        <w:t>w przypadku zmiany stawki podatku od towarów i usług</w:t>
      </w:r>
    </w:p>
    <w:p w:rsidR="00F22B8D" w:rsidRPr="00D83B2D" w:rsidRDefault="00D83B2D" w:rsidP="00D83B2D">
      <w:pPr>
        <w:ind w:left="709"/>
        <w:jc w:val="both"/>
        <w:rPr>
          <w:rFonts w:ascii="Calibri" w:hAnsi="Calibri" w:cs="Tahoma"/>
          <w:sz w:val="22"/>
          <w:szCs w:val="22"/>
        </w:rPr>
      </w:pPr>
      <w:r>
        <w:rPr>
          <w:rFonts w:ascii="Calibri" w:hAnsi="Calibri" w:cs="Tahoma"/>
          <w:sz w:val="22"/>
          <w:szCs w:val="22"/>
        </w:rPr>
        <w:t xml:space="preserve">-  </w:t>
      </w:r>
      <w:r w:rsidR="00F22B8D" w:rsidRPr="00D83B2D">
        <w:rPr>
          <w:rFonts w:ascii="Calibri" w:hAnsi="Calibri" w:cs="Tahoma"/>
          <w:sz w:val="22"/>
          <w:szCs w:val="22"/>
        </w:rPr>
        <w:t>zmianie ulegnie kwota wynagrodzenia brutto określona w § 5</w:t>
      </w:r>
      <w:r w:rsidR="00F36A24">
        <w:rPr>
          <w:rFonts w:ascii="Calibri" w:hAnsi="Calibri" w:cs="Tahoma"/>
          <w:sz w:val="22"/>
          <w:szCs w:val="22"/>
        </w:rPr>
        <w:t xml:space="preserve"> ust. 1 U</w:t>
      </w:r>
      <w:r w:rsidR="00F22B8D" w:rsidRPr="00D83B2D">
        <w:rPr>
          <w:rFonts w:ascii="Calibri" w:hAnsi="Calibri" w:cs="Tahoma"/>
          <w:sz w:val="22"/>
          <w:szCs w:val="22"/>
        </w:rPr>
        <w:t>mowy,</w:t>
      </w:r>
    </w:p>
    <w:p w:rsidR="00F22B8D" w:rsidRDefault="00D83B2D" w:rsidP="00D83B2D">
      <w:pPr>
        <w:ind w:left="851" w:hanging="851"/>
        <w:jc w:val="both"/>
        <w:rPr>
          <w:rFonts w:ascii="Calibri" w:hAnsi="Calibri" w:cs="Tahoma"/>
          <w:sz w:val="22"/>
          <w:szCs w:val="22"/>
        </w:rPr>
      </w:pPr>
      <w:r>
        <w:rPr>
          <w:rFonts w:ascii="Calibri" w:hAnsi="Calibri" w:cs="Tahoma"/>
          <w:sz w:val="22"/>
          <w:szCs w:val="22"/>
        </w:rPr>
        <w:t xml:space="preserve">              -  </w:t>
      </w:r>
      <w:r w:rsidR="00F22B8D" w:rsidRPr="00D83B2D">
        <w:rPr>
          <w:rFonts w:ascii="Calibri" w:hAnsi="Calibri" w:cs="Tahoma"/>
          <w:sz w:val="22"/>
          <w:szCs w:val="22"/>
        </w:rPr>
        <w:t>zmiana wynagrodzenia nastąpi wyłącznie w stosunku do niezrealizowanej w dniu zmiany stawki podatku od towarów i usług części zamówienia,</w:t>
      </w:r>
    </w:p>
    <w:p w:rsidR="00D83B2D" w:rsidRPr="00D83B2D" w:rsidRDefault="00D83B2D" w:rsidP="00D83B2D">
      <w:pPr>
        <w:pStyle w:val="Akapitzlist"/>
        <w:numPr>
          <w:ilvl w:val="3"/>
          <w:numId w:val="32"/>
        </w:numPr>
        <w:ind w:left="851" w:hanging="142"/>
        <w:contextualSpacing w:val="0"/>
        <w:jc w:val="both"/>
        <w:rPr>
          <w:rFonts w:ascii="Calibri" w:hAnsi="Calibri" w:cs="Tahoma"/>
          <w:sz w:val="22"/>
          <w:szCs w:val="22"/>
        </w:rPr>
      </w:pPr>
      <w:r w:rsidRPr="00D83B2D">
        <w:rPr>
          <w:rFonts w:ascii="Calibri" w:hAnsi="Calibri" w:cs="Tahoma"/>
          <w:sz w:val="22"/>
          <w:szCs w:val="22"/>
        </w:rPr>
        <w:t>do określonego w ofercie wynagrodzenia w odniesieniu do niezrealizowanej części zamówienia zostanie zastosowana obowiązująca na dzień dokonania zmiany stawka podatku od towarów i usług,</w:t>
      </w:r>
    </w:p>
    <w:p w:rsidR="00342EAF" w:rsidRPr="00342EAF" w:rsidRDefault="00D83B2D" w:rsidP="00342EAF">
      <w:pPr>
        <w:pStyle w:val="Akapitzlist"/>
        <w:numPr>
          <w:ilvl w:val="3"/>
          <w:numId w:val="32"/>
        </w:numPr>
        <w:ind w:left="851" w:hanging="142"/>
        <w:contextualSpacing w:val="0"/>
        <w:jc w:val="both"/>
        <w:rPr>
          <w:rFonts w:ascii="Calibri" w:hAnsi="Calibri" w:cs="Tahoma"/>
          <w:sz w:val="22"/>
          <w:szCs w:val="22"/>
        </w:rPr>
      </w:pPr>
      <w:r w:rsidRPr="00D83B2D">
        <w:rPr>
          <w:rFonts w:ascii="Calibri" w:hAnsi="Calibri" w:cs="Tahoma"/>
          <w:sz w:val="22"/>
          <w:szCs w:val="22"/>
        </w:rPr>
        <w:t>zmiana wynagrodzenia nastąpi o kwotę wynikającą z różnicy między dotychczasową, a nową stawką podatku od towarów i usług,</w:t>
      </w:r>
    </w:p>
    <w:p w:rsidR="009A2E84" w:rsidRPr="009A2E84" w:rsidRDefault="009A2E84" w:rsidP="009A2E84">
      <w:pPr>
        <w:numPr>
          <w:ilvl w:val="1"/>
          <w:numId w:val="20"/>
        </w:numPr>
        <w:tabs>
          <w:tab w:val="left" w:pos="142"/>
        </w:tabs>
        <w:ind w:left="709" w:hanging="283"/>
        <w:jc w:val="both"/>
        <w:rPr>
          <w:rFonts w:ascii="Arial" w:hAnsi="Arial"/>
          <w:color w:val="000000"/>
          <w:sz w:val="22"/>
          <w:szCs w:val="22"/>
        </w:rPr>
      </w:pPr>
      <w:r>
        <w:rPr>
          <w:rFonts w:ascii="Calibri" w:hAnsi="Calibri"/>
          <w:sz w:val="22"/>
          <w:szCs w:val="22"/>
        </w:rPr>
        <w:t xml:space="preserve">w przypadku konieczności </w:t>
      </w:r>
      <w:r w:rsidR="0030039F" w:rsidRPr="0030039F">
        <w:rPr>
          <w:rFonts w:ascii="Calibri" w:hAnsi="Calibri"/>
          <w:sz w:val="22"/>
          <w:szCs w:val="22"/>
        </w:rPr>
        <w:t xml:space="preserve">zmiany </w:t>
      </w:r>
      <w:r>
        <w:rPr>
          <w:rFonts w:ascii="Calibri" w:hAnsi="Calibri"/>
          <w:sz w:val="22"/>
          <w:szCs w:val="22"/>
        </w:rPr>
        <w:t xml:space="preserve">zakresu usługi rozumianego jako zwiększenie lub zmniejszenie liczby punktów świetlnych określonych </w:t>
      </w:r>
      <w:r>
        <w:rPr>
          <w:rFonts w:ascii="Calibri" w:hAnsi="Calibri" w:cs="Tahoma"/>
          <w:sz w:val="22"/>
          <w:szCs w:val="22"/>
        </w:rPr>
        <w:t xml:space="preserve">w </w:t>
      </w:r>
      <w:r w:rsidRPr="00D83B2D">
        <w:rPr>
          <w:rFonts w:ascii="Calibri" w:hAnsi="Calibri"/>
          <w:sz w:val="22"/>
          <w:szCs w:val="22"/>
        </w:rPr>
        <w:t xml:space="preserve">§ </w:t>
      </w:r>
      <w:r>
        <w:rPr>
          <w:rFonts w:ascii="Calibri" w:hAnsi="Calibri"/>
          <w:sz w:val="22"/>
          <w:szCs w:val="22"/>
        </w:rPr>
        <w:t>5 ust.4 niniejszej Umowy</w:t>
      </w:r>
      <w:r w:rsidRPr="0030039F">
        <w:rPr>
          <w:rFonts w:ascii="Calibri" w:hAnsi="Calibri"/>
          <w:sz w:val="22"/>
          <w:szCs w:val="22"/>
        </w:rPr>
        <w:t xml:space="preserve"> </w:t>
      </w:r>
      <w:r>
        <w:rPr>
          <w:rFonts w:ascii="Calibri" w:hAnsi="Calibri"/>
          <w:sz w:val="22"/>
          <w:szCs w:val="22"/>
        </w:rPr>
        <w:t>:</w:t>
      </w:r>
    </w:p>
    <w:p w:rsidR="00C020E6" w:rsidRPr="00D83B2D" w:rsidRDefault="009A2E84" w:rsidP="009A2E84">
      <w:pPr>
        <w:ind w:left="993" w:hanging="426"/>
        <w:jc w:val="both"/>
        <w:rPr>
          <w:rFonts w:ascii="Arial" w:hAnsi="Arial"/>
          <w:color w:val="000000"/>
          <w:sz w:val="22"/>
          <w:szCs w:val="22"/>
        </w:rPr>
      </w:pPr>
      <w:r>
        <w:rPr>
          <w:rFonts w:ascii="Calibri" w:hAnsi="Calibri" w:cs="Tahoma"/>
          <w:sz w:val="22"/>
          <w:szCs w:val="22"/>
        </w:rPr>
        <w:t xml:space="preserve">   - </w:t>
      </w:r>
      <w:r w:rsidR="00F36A24">
        <w:rPr>
          <w:rFonts w:ascii="Calibri" w:hAnsi="Calibri" w:cs="Tahoma"/>
          <w:sz w:val="22"/>
          <w:szCs w:val="22"/>
        </w:rPr>
        <w:t>zmianie ulegnie liczba</w:t>
      </w:r>
      <w:r w:rsidR="00C020E6">
        <w:rPr>
          <w:rFonts w:ascii="Calibri" w:hAnsi="Calibri" w:cs="Tahoma"/>
          <w:sz w:val="22"/>
          <w:szCs w:val="22"/>
        </w:rPr>
        <w:t xml:space="preserve"> punktów świetlnych określonych</w:t>
      </w:r>
      <w:r w:rsidR="00126B20">
        <w:rPr>
          <w:rFonts w:ascii="Calibri" w:hAnsi="Calibri" w:cs="Tahoma"/>
          <w:sz w:val="22"/>
          <w:szCs w:val="22"/>
        </w:rPr>
        <w:t xml:space="preserve"> w § 5 ust.4 niniejszej umowy </w:t>
      </w:r>
      <w:r w:rsidR="00C020E6">
        <w:rPr>
          <w:rFonts w:ascii="Calibri" w:hAnsi="Calibri"/>
          <w:sz w:val="22"/>
          <w:szCs w:val="22"/>
        </w:rPr>
        <w:t xml:space="preserve">, </w:t>
      </w:r>
      <w:r w:rsidR="00BA361A">
        <w:rPr>
          <w:rFonts w:ascii="Calibri" w:hAnsi="Calibri"/>
          <w:sz w:val="22"/>
          <w:szCs w:val="22"/>
        </w:rPr>
        <w:t>na podstawie  wniosku wraz z uzasadnieniem  z którym może wystąpić każda ze Stron i zatwierdzonym  przez Zamawiającego,</w:t>
      </w:r>
    </w:p>
    <w:p w:rsidR="00342EAF" w:rsidRDefault="00D83B2D" w:rsidP="00342EAF">
      <w:pPr>
        <w:ind w:left="851" w:hanging="142"/>
        <w:jc w:val="both"/>
        <w:rPr>
          <w:rFonts w:ascii="Calibri" w:hAnsi="Calibri" w:cs="Tahoma"/>
          <w:sz w:val="22"/>
          <w:szCs w:val="22"/>
        </w:rPr>
      </w:pPr>
      <w:r>
        <w:rPr>
          <w:rFonts w:ascii="Calibri" w:hAnsi="Calibri" w:cs="Tahoma"/>
          <w:sz w:val="22"/>
          <w:szCs w:val="22"/>
        </w:rPr>
        <w:t xml:space="preserve">-  </w:t>
      </w:r>
      <w:r w:rsidRPr="00D83B2D">
        <w:rPr>
          <w:rFonts w:ascii="Calibri" w:hAnsi="Calibri" w:cs="Tahoma"/>
          <w:sz w:val="22"/>
          <w:szCs w:val="22"/>
        </w:rPr>
        <w:t>zmianie ulegnie kwota wyna</w:t>
      </w:r>
      <w:r w:rsidR="001C0B6E">
        <w:rPr>
          <w:rFonts w:ascii="Calibri" w:hAnsi="Calibri" w:cs="Tahoma"/>
          <w:sz w:val="22"/>
          <w:szCs w:val="22"/>
        </w:rPr>
        <w:t xml:space="preserve">grodzenia brutto, kwota netto i wartość podatku VAT </w:t>
      </w:r>
      <w:r w:rsidRPr="00D83B2D">
        <w:rPr>
          <w:rFonts w:ascii="Calibri" w:hAnsi="Calibri" w:cs="Tahoma"/>
          <w:sz w:val="22"/>
          <w:szCs w:val="22"/>
        </w:rPr>
        <w:t>określona w § 5</w:t>
      </w:r>
      <w:r w:rsidR="001C0B6E">
        <w:rPr>
          <w:rFonts w:ascii="Calibri" w:hAnsi="Calibri" w:cs="Tahoma"/>
          <w:sz w:val="22"/>
          <w:szCs w:val="22"/>
        </w:rPr>
        <w:t xml:space="preserve"> ust. 1 oraz wynagrodzenie netto określone w </w:t>
      </w:r>
      <w:r w:rsidR="001C0B6E" w:rsidRPr="00D83B2D">
        <w:rPr>
          <w:rFonts w:ascii="Calibri" w:hAnsi="Calibri"/>
          <w:sz w:val="22"/>
          <w:szCs w:val="22"/>
        </w:rPr>
        <w:t xml:space="preserve">§ </w:t>
      </w:r>
      <w:r w:rsidR="009A2E84">
        <w:rPr>
          <w:rFonts w:ascii="Calibri" w:hAnsi="Calibri"/>
          <w:sz w:val="22"/>
          <w:szCs w:val="22"/>
        </w:rPr>
        <w:t>5 ust.6</w:t>
      </w:r>
      <w:r w:rsidR="00F36A24">
        <w:rPr>
          <w:rFonts w:ascii="Calibri" w:hAnsi="Calibri"/>
          <w:sz w:val="22"/>
          <w:szCs w:val="22"/>
        </w:rPr>
        <w:t xml:space="preserve"> niniejszej U</w:t>
      </w:r>
      <w:r w:rsidR="001C0B6E">
        <w:rPr>
          <w:rFonts w:ascii="Calibri" w:hAnsi="Calibri"/>
          <w:sz w:val="22"/>
          <w:szCs w:val="22"/>
        </w:rPr>
        <w:t xml:space="preserve">mowy </w:t>
      </w:r>
      <w:r w:rsidRPr="00D83B2D">
        <w:rPr>
          <w:rFonts w:ascii="Calibri" w:hAnsi="Calibri" w:cs="Tahoma"/>
          <w:sz w:val="22"/>
          <w:szCs w:val="22"/>
        </w:rPr>
        <w:t>,</w:t>
      </w:r>
    </w:p>
    <w:p w:rsidR="001C0B6E" w:rsidRPr="00EE471A" w:rsidRDefault="00D83B2D" w:rsidP="00342EAF">
      <w:pPr>
        <w:ind w:left="851" w:hanging="142"/>
        <w:jc w:val="both"/>
        <w:rPr>
          <w:rFonts w:ascii="Calibri" w:hAnsi="Calibri" w:cs="Tahoma"/>
          <w:sz w:val="22"/>
          <w:szCs w:val="22"/>
        </w:rPr>
      </w:pPr>
      <w:r>
        <w:rPr>
          <w:rFonts w:ascii="Calibri" w:hAnsi="Calibri" w:cs="Tahoma"/>
          <w:sz w:val="22"/>
          <w:szCs w:val="22"/>
        </w:rPr>
        <w:lastRenderedPageBreak/>
        <w:t xml:space="preserve">-  </w:t>
      </w:r>
      <w:r w:rsidR="001C0B6E">
        <w:rPr>
          <w:rFonts w:ascii="Calibri" w:hAnsi="Calibri" w:cs="Tahoma"/>
          <w:sz w:val="22"/>
          <w:szCs w:val="22"/>
        </w:rPr>
        <w:t>zmiana</w:t>
      </w:r>
      <w:r w:rsidR="00C020E6">
        <w:rPr>
          <w:rFonts w:ascii="Calibri" w:hAnsi="Calibri" w:cs="Tahoma"/>
          <w:sz w:val="22"/>
          <w:szCs w:val="22"/>
        </w:rPr>
        <w:t xml:space="preserve"> </w:t>
      </w:r>
      <w:r w:rsidR="001C0B6E">
        <w:rPr>
          <w:rFonts w:ascii="Calibri" w:hAnsi="Calibri" w:cs="Tahoma"/>
          <w:sz w:val="22"/>
          <w:szCs w:val="22"/>
        </w:rPr>
        <w:t xml:space="preserve"> </w:t>
      </w:r>
      <w:r w:rsidR="00C020E6">
        <w:rPr>
          <w:rFonts w:ascii="Calibri" w:hAnsi="Calibri" w:cs="Tahoma"/>
          <w:sz w:val="22"/>
          <w:szCs w:val="22"/>
        </w:rPr>
        <w:t xml:space="preserve">wynagrodzenia </w:t>
      </w:r>
      <w:r w:rsidR="001C0B6E">
        <w:rPr>
          <w:rFonts w:ascii="Calibri" w:hAnsi="Calibri" w:cs="Tahoma"/>
          <w:sz w:val="22"/>
          <w:szCs w:val="22"/>
        </w:rPr>
        <w:t xml:space="preserve">nastąpi o kwotę </w:t>
      </w:r>
      <w:r w:rsidR="00EA7D5A">
        <w:rPr>
          <w:rFonts w:ascii="Calibri" w:hAnsi="Calibri" w:cs="Tahoma"/>
          <w:sz w:val="22"/>
          <w:szCs w:val="22"/>
        </w:rPr>
        <w:t xml:space="preserve"> zwiększenia</w:t>
      </w:r>
      <w:r w:rsidR="007975F7">
        <w:rPr>
          <w:rFonts w:ascii="Calibri" w:hAnsi="Calibri" w:cs="Tahoma"/>
          <w:sz w:val="22"/>
          <w:szCs w:val="22"/>
        </w:rPr>
        <w:t xml:space="preserve"> lub zmniejszenia st</w:t>
      </w:r>
      <w:r w:rsidR="00EA7D5A">
        <w:rPr>
          <w:rFonts w:ascii="Calibri" w:hAnsi="Calibri" w:cs="Tahoma"/>
          <w:sz w:val="22"/>
          <w:szCs w:val="22"/>
        </w:rPr>
        <w:t xml:space="preserve">anowiącą iloczyn </w:t>
      </w:r>
      <w:r w:rsidR="00C020E6">
        <w:rPr>
          <w:rFonts w:ascii="Calibri" w:hAnsi="Calibri"/>
          <w:sz w:val="22"/>
          <w:szCs w:val="22"/>
        </w:rPr>
        <w:t>różnicy pun</w:t>
      </w:r>
      <w:r w:rsidR="00F36A24">
        <w:rPr>
          <w:rFonts w:ascii="Calibri" w:hAnsi="Calibri"/>
          <w:sz w:val="22"/>
          <w:szCs w:val="22"/>
        </w:rPr>
        <w:t>któw świetlnych ponad liczbę</w:t>
      </w:r>
      <w:r w:rsidR="00C020E6">
        <w:rPr>
          <w:rFonts w:ascii="Calibri" w:hAnsi="Calibri"/>
          <w:sz w:val="22"/>
          <w:szCs w:val="22"/>
        </w:rPr>
        <w:t xml:space="preserve"> punktów świetlnych  określonych w </w:t>
      </w:r>
      <w:r w:rsidR="00C020E6" w:rsidRPr="00D83B2D">
        <w:rPr>
          <w:rFonts w:ascii="Calibri" w:hAnsi="Calibri"/>
          <w:sz w:val="22"/>
          <w:szCs w:val="22"/>
        </w:rPr>
        <w:t xml:space="preserve">§ </w:t>
      </w:r>
      <w:r w:rsidR="00C020E6">
        <w:rPr>
          <w:rFonts w:ascii="Calibri" w:hAnsi="Calibri"/>
          <w:sz w:val="22"/>
          <w:szCs w:val="22"/>
        </w:rPr>
        <w:t xml:space="preserve">5 ust.4 i </w:t>
      </w:r>
      <w:r w:rsidR="00EA7D5A">
        <w:rPr>
          <w:rFonts w:ascii="Calibri" w:hAnsi="Calibri" w:cs="Tahoma"/>
          <w:sz w:val="22"/>
          <w:szCs w:val="22"/>
        </w:rPr>
        <w:t xml:space="preserve">stawki określonej w </w:t>
      </w:r>
      <w:r w:rsidR="00F36A24">
        <w:rPr>
          <w:rFonts w:ascii="Calibri" w:hAnsi="Calibri"/>
          <w:sz w:val="22"/>
          <w:szCs w:val="22"/>
        </w:rPr>
        <w:t>§5 ust.5 niniejszej U</w:t>
      </w:r>
      <w:r w:rsidR="00C020E6">
        <w:rPr>
          <w:rFonts w:ascii="Calibri" w:hAnsi="Calibri"/>
          <w:sz w:val="22"/>
          <w:szCs w:val="22"/>
        </w:rPr>
        <w:t>mowy.</w:t>
      </w:r>
    </w:p>
    <w:p w:rsidR="00BA361A" w:rsidRPr="000E6285" w:rsidRDefault="00BA361A" w:rsidP="000E6285">
      <w:pPr>
        <w:jc w:val="both"/>
        <w:rPr>
          <w:rFonts w:ascii="Calibri" w:hAnsi="Calibri"/>
          <w:color w:val="000000" w:themeColor="text1"/>
          <w:sz w:val="22"/>
          <w:szCs w:val="22"/>
        </w:rPr>
      </w:pPr>
    </w:p>
    <w:p w:rsidR="003B7F89" w:rsidRPr="00EE471A" w:rsidRDefault="003B7F89" w:rsidP="003B7F89">
      <w:pPr>
        <w:pStyle w:val="Akapitzlist"/>
        <w:numPr>
          <w:ilvl w:val="1"/>
          <w:numId w:val="20"/>
        </w:numPr>
        <w:ind w:left="709" w:hanging="283"/>
        <w:jc w:val="both"/>
        <w:rPr>
          <w:rFonts w:ascii="Calibri" w:hAnsi="Calibri" w:cs="Tahoma"/>
          <w:color w:val="000000" w:themeColor="text1"/>
          <w:sz w:val="22"/>
          <w:szCs w:val="22"/>
        </w:rPr>
      </w:pPr>
      <w:r w:rsidRPr="00EE471A">
        <w:rPr>
          <w:rFonts w:ascii="Calibri" w:hAnsi="Calibri" w:cs="Tahoma"/>
          <w:color w:val="000000" w:themeColor="text1"/>
          <w:sz w:val="22"/>
          <w:szCs w:val="22"/>
        </w:rPr>
        <w:t> w przypadku zmiany wysokości minimalnego wynagrodzenia za pracę, albo wysokości minimalnej stawki godzinowej, ustalonych na podstawie przepisów ustawy z dnia 10 października 2002r. o minimalnym wynagrodzeniu za pracę:</w:t>
      </w:r>
    </w:p>
    <w:p w:rsidR="003B7F89" w:rsidRPr="00F22B8D" w:rsidRDefault="003B7F89" w:rsidP="003B7F89">
      <w:pPr>
        <w:ind w:left="709" w:hanging="284"/>
        <w:jc w:val="both"/>
        <w:rPr>
          <w:rFonts w:ascii="Calibri" w:hAnsi="Calibri" w:cs="Tahoma"/>
          <w:color w:val="000000" w:themeColor="text1"/>
          <w:sz w:val="22"/>
          <w:szCs w:val="22"/>
        </w:rPr>
      </w:pPr>
      <w:r w:rsidRPr="00EE471A">
        <w:rPr>
          <w:rFonts w:ascii="Calibri" w:hAnsi="Calibri" w:cs="Tahoma"/>
          <w:color w:val="000000" w:themeColor="text1"/>
          <w:sz w:val="22"/>
          <w:szCs w:val="22"/>
        </w:rPr>
        <w:t>-    jeżeli zmiany te będą miały wpływ na koszty wykona</w:t>
      </w:r>
      <w:r w:rsidR="00A50D95">
        <w:rPr>
          <w:rFonts w:ascii="Calibri" w:hAnsi="Calibri" w:cs="Tahoma"/>
          <w:color w:val="000000" w:themeColor="text1"/>
          <w:sz w:val="22"/>
          <w:szCs w:val="22"/>
        </w:rPr>
        <w:t>nia przez Wykonawcę przedmiotu Umowy, każda ze Stron U</w:t>
      </w:r>
      <w:r w:rsidRPr="00EE471A">
        <w:rPr>
          <w:rFonts w:ascii="Calibri" w:hAnsi="Calibri" w:cs="Tahoma"/>
          <w:color w:val="000000" w:themeColor="text1"/>
          <w:sz w:val="22"/>
          <w:szCs w:val="22"/>
        </w:rPr>
        <w:t xml:space="preserve">mowy, w terminie 30 dni od dnia wejścia w życie przepisów dokonujących tych zmian, może zwrócić się do drugiej Strony o zmianę wynagrodzenia </w:t>
      </w:r>
      <w:r w:rsidRPr="00F22B8D">
        <w:rPr>
          <w:rFonts w:ascii="Calibri" w:hAnsi="Calibri" w:cs="Tahoma"/>
          <w:color w:val="000000" w:themeColor="text1"/>
          <w:sz w:val="22"/>
          <w:szCs w:val="22"/>
        </w:rPr>
        <w:t>z uwagi na wyżej wymienioną okoliczność,</w:t>
      </w:r>
    </w:p>
    <w:p w:rsidR="003B7F89" w:rsidRPr="00F22B8D" w:rsidRDefault="003B7F89" w:rsidP="003B7F89">
      <w:pPr>
        <w:ind w:left="709" w:hanging="284"/>
        <w:jc w:val="both"/>
        <w:rPr>
          <w:rFonts w:ascii="Calibri" w:hAnsi="Calibri" w:cs="Tahoma"/>
          <w:color w:val="000000" w:themeColor="text1"/>
          <w:sz w:val="22"/>
          <w:szCs w:val="22"/>
        </w:rPr>
      </w:pPr>
      <w:r w:rsidRPr="00F22B8D">
        <w:rPr>
          <w:rFonts w:ascii="Calibri" w:hAnsi="Calibri" w:cs="Tahoma"/>
          <w:color w:val="000000" w:themeColor="text1"/>
          <w:sz w:val="22"/>
          <w:szCs w:val="22"/>
        </w:rPr>
        <w:t>-    obowiązek wykazania zmiany rzeczywiście ponoszonych kosztów z uwagi na wyżej wymienioną okoliczność należy do Strony, która wystąpi z wnioskiem o zmianę wynagrodzenia,</w:t>
      </w:r>
    </w:p>
    <w:p w:rsidR="003B7F89" w:rsidRDefault="003B7F89" w:rsidP="003B7F89">
      <w:pPr>
        <w:ind w:left="709" w:hanging="284"/>
        <w:jc w:val="both"/>
        <w:rPr>
          <w:rFonts w:ascii="Calibri" w:hAnsi="Calibri" w:cs="Tahoma"/>
          <w:color w:val="000000" w:themeColor="text1"/>
          <w:sz w:val="22"/>
          <w:szCs w:val="22"/>
        </w:rPr>
      </w:pPr>
      <w:r w:rsidRPr="00F22B8D">
        <w:rPr>
          <w:rFonts w:ascii="Calibri" w:hAnsi="Calibri" w:cs="Tahoma"/>
          <w:color w:val="000000" w:themeColor="text1"/>
          <w:sz w:val="22"/>
          <w:szCs w:val="22"/>
        </w:rPr>
        <w:t>-    wartość wynagrodzenia ulegnie zmianie o różnicę w kosztach ponoszonych przez Wykonawcę w odniesieniu do niezrealizowanej części zamówienia jedynie w przypadku zmiany wynagrodzenia osób, które bezpośrednio wykonują z</w:t>
      </w:r>
      <w:r w:rsidR="009F772A">
        <w:rPr>
          <w:rFonts w:ascii="Calibri" w:hAnsi="Calibri" w:cs="Tahoma"/>
          <w:color w:val="000000" w:themeColor="text1"/>
          <w:sz w:val="22"/>
          <w:szCs w:val="22"/>
        </w:rPr>
        <w:t xml:space="preserve">amówienie (o kwotę </w:t>
      </w:r>
      <w:r w:rsidRPr="00F22B8D">
        <w:rPr>
          <w:rFonts w:ascii="Calibri" w:hAnsi="Calibri" w:cs="Tahoma"/>
          <w:color w:val="000000" w:themeColor="text1"/>
          <w:sz w:val="22"/>
          <w:szCs w:val="22"/>
        </w:rPr>
        <w:t>różnicy między kwotą minimalnego wynagrodzenia za pracę albo minimalnej stawki godzinowej obowiązujące</w:t>
      </w:r>
      <w:r w:rsidR="009F772A">
        <w:rPr>
          <w:rFonts w:ascii="Calibri" w:hAnsi="Calibri" w:cs="Tahoma"/>
          <w:color w:val="000000" w:themeColor="text1"/>
          <w:sz w:val="22"/>
          <w:szCs w:val="22"/>
        </w:rPr>
        <w:t>j</w:t>
      </w:r>
      <w:r w:rsidRPr="00F22B8D">
        <w:rPr>
          <w:rFonts w:ascii="Calibri" w:hAnsi="Calibri" w:cs="Tahoma"/>
          <w:color w:val="000000" w:themeColor="text1"/>
          <w:sz w:val="22"/>
          <w:szCs w:val="22"/>
        </w:rPr>
        <w:t xml:space="preserve"> w dniu złożenia oferty, a kwotą minimalnego wynagrodzenia za pracę albo wysokości minimalnej stawki godzinowej wynikające</w:t>
      </w:r>
      <w:r w:rsidR="009F772A">
        <w:rPr>
          <w:rFonts w:ascii="Calibri" w:hAnsi="Calibri" w:cs="Tahoma"/>
          <w:color w:val="000000" w:themeColor="text1"/>
          <w:sz w:val="22"/>
          <w:szCs w:val="22"/>
        </w:rPr>
        <w:t>j</w:t>
      </w:r>
      <w:r w:rsidRPr="00F22B8D">
        <w:rPr>
          <w:rFonts w:ascii="Calibri" w:hAnsi="Calibri" w:cs="Tahoma"/>
          <w:color w:val="000000" w:themeColor="text1"/>
          <w:sz w:val="22"/>
          <w:szCs w:val="22"/>
        </w:rPr>
        <w:t xml:space="preserve"> ze zmienionych przepisów),</w:t>
      </w:r>
    </w:p>
    <w:p w:rsidR="00EE471A" w:rsidRPr="00F22B8D" w:rsidRDefault="00EE471A" w:rsidP="003B7F89">
      <w:pPr>
        <w:ind w:left="709" w:hanging="284"/>
        <w:jc w:val="both"/>
        <w:rPr>
          <w:rFonts w:ascii="Calibri" w:hAnsi="Calibri" w:cs="Tahoma"/>
          <w:color w:val="000000" w:themeColor="text1"/>
          <w:sz w:val="22"/>
          <w:szCs w:val="22"/>
        </w:rPr>
      </w:pPr>
    </w:p>
    <w:p w:rsidR="003B7F89" w:rsidRPr="00F22B8D" w:rsidRDefault="00E25FEE" w:rsidP="00FD5A1B">
      <w:pPr>
        <w:tabs>
          <w:tab w:val="left" w:pos="142"/>
          <w:tab w:val="num" w:pos="709"/>
          <w:tab w:val="num" w:pos="2160"/>
        </w:tabs>
        <w:ind w:left="567" w:hanging="425"/>
        <w:jc w:val="both"/>
        <w:rPr>
          <w:rFonts w:ascii="Calibri" w:hAnsi="Calibri" w:cs="Tahoma"/>
          <w:color w:val="000000" w:themeColor="text1"/>
          <w:sz w:val="22"/>
          <w:szCs w:val="22"/>
        </w:rPr>
      </w:pPr>
      <w:r>
        <w:rPr>
          <w:rFonts w:ascii="Calibri" w:hAnsi="Calibri" w:cs="Tahoma"/>
          <w:color w:val="000000" w:themeColor="text1"/>
          <w:sz w:val="22"/>
          <w:szCs w:val="22"/>
        </w:rPr>
        <w:t xml:space="preserve">    </w:t>
      </w:r>
      <w:r w:rsidR="00635D9A">
        <w:rPr>
          <w:rFonts w:ascii="Calibri" w:hAnsi="Calibri" w:cs="Tahoma"/>
          <w:color w:val="000000" w:themeColor="text1"/>
          <w:sz w:val="22"/>
          <w:szCs w:val="22"/>
        </w:rPr>
        <w:t>4</w:t>
      </w:r>
      <w:r w:rsidR="003B7F89" w:rsidRPr="00F22B8D">
        <w:rPr>
          <w:rFonts w:ascii="Calibri" w:hAnsi="Calibri" w:cs="Tahoma"/>
          <w:color w:val="000000" w:themeColor="text1"/>
          <w:sz w:val="22"/>
          <w:szCs w:val="22"/>
        </w:rPr>
        <w:t>)  w przypadku zmiany zasad podlegania ubezpieczeniom społecznym lub ubezpieczeniu   zdrowotnemu lub wysokości stawki składki na ubezpieczenia społeczne lub zdrowotne:</w:t>
      </w:r>
    </w:p>
    <w:p w:rsidR="003B7F89" w:rsidRPr="00F22B8D" w:rsidRDefault="003B7F89" w:rsidP="00FD5A1B">
      <w:pPr>
        <w:ind w:left="709" w:hanging="283"/>
        <w:jc w:val="both"/>
        <w:rPr>
          <w:rFonts w:ascii="Calibri" w:hAnsi="Calibri" w:cs="Tahoma"/>
          <w:color w:val="000000" w:themeColor="text1"/>
          <w:sz w:val="22"/>
          <w:szCs w:val="22"/>
        </w:rPr>
      </w:pPr>
      <w:r w:rsidRPr="00F22B8D">
        <w:rPr>
          <w:rFonts w:ascii="Calibri" w:hAnsi="Calibri" w:cs="Tahoma"/>
          <w:color w:val="000000" w:themeColor="text1"/>
          <w:sz w:val="22"/>
          <w:szCs w:val="22"/>
        </w:rPr>
        <w:t>-    jeżeli zmiany te będą miały wpływ na koszty wykona</w:t>
      </w:r>
      <w:r w:rsidR="00A50D95">
        <w:rPr>
          <w:rFonts w:ascii="Calibri" w:hAnsi="Calibri" w:cs="Tahoma"/>
          <w:color w:val="000000" w:themeColor="text1"/>
          <w:sz w:val="22"/>
          <w:szCs w:val="22"/>
        </w:rPr>
        <w:t>nia przez Wykonawcę przedmiotu Umowy, każda ze Stron U</w:t>
      </w:r>
      <w:r w:rsidRPr="00F22B8D">
        <w:rPr>
          <w:rFonts w:ascii="Calibri" w:hAnsi="Calibri" w:cs="Tahoma"/>
          <w:color w:val="000000" w:themeColor="text1"/>
          <w:sz w:val="22"/>
          <w:szCs w:val="22"/>
        </w:rPr>
        <w:t>mowy, w terminie 30 dni od dnia wejścia w życie przepisów dokonujących tych zmian, może zwrócić się do drugiej strony o zmianę wynagrodzenia z uwagi na wyżej wymienioną okoliczność,</w:t>
      </w:r>
    </w:p>
    <w:p w:rsidR="003B7F89" w:rsidRPr="00F22B8D" w:rsidRDefault="003B7F89" w:rsidP="003B7F89">
      <w:pPr>
        <w:ind w:left="709" w:hanging="284"/>
        <w:jc w:val="both"/>
        <w:rPr>
          <w:rFonts w:ascii="Calibri" w:hAnsi="Calibri" w:cs="Tahoma"/>
          <w:color w:val="000000" w:themeColor="text1"/>
          <w:sz w:val="22"/>
          <w:szCs w:val="22"/>
        </w:rPr>
      </w:pPr>
      <w:r w:rsidRPr="00F22B8D">
        <w:rPr>
          <w:rFonts w:ascii="Calibri" w:hAnsi="Calibri" w:cs="Tahoma"/>
          <w:color w:val="000000" w:themeColor="text1"/>
          <w:sz w:val="22"/>
          <w:szCs w:val="22"/>
        </w:rPr>
        <w:t>-    obowiązek wykazania zmiany rzeczywiście ponoszonych kosztów z uwagi na wyżej wymienioną okoliczność należy do Strony, która wystąpi z wnioskiem o zmianę wynagrodzenia,</w:t>
      </w:r>
    </w:p>
    <w:p w:rsidR="00545815" w:rsidRDefault="003B7F89" w:rsidP="00545815">
      <w:pPr>
        <w:ind w:left="709" w:hanging="283"/>
        <w:jc w:val="both"/>
        <w:rPr>
          <w:rFonts w:ascii="Calibri" w:hAnsi="Calibri" w:cs="Tahoma"/>
          <w:color w:val="000000" w:themeColor="text1"/>
          <w:sz w:val="22"/>
          <w:szCs w:val="22"/>
        </w:rPr>
      </w:pPr>
      <w:r w:rsidRPr="00F22B8D">
        <w:rPr>
          <w:rFonts w:ascii="Calibri" w:hAnsi="Calibri" w:cs="Tahoma"/>
          <w:color w:val="000000" w:themeColor="text1"/>
          <w:sz w:val="22"/>
          <w:szCs w:val="22"/>
        </w:rPr>
        <w:t>-    wartość wynagrodzenia ulegnie zmianie o różnicę w kosztach ponoszonych przez Wykonawcę 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w:t>
      </w:r>
    </w:p>
    <w:p w:rsidR="00635D9A" w:rsidRPr="00545815" w:rsidRDefault="00635D9A" w:rsidP="00545815">
      <w:pPr>
        <w:ind w:left="709" w:hanging="283"/>
        <w:jc w:val="both"/>
        <w:rPr>
          <w:rFonts w:ascii="Calibri" w:hAnsi="Calibri" w:cs="Tahoma"/>
          <w:color w:val="000000" w:themeColor="text1"/>
          <w:sz w:val="22"/>
          <w:szCs w:val="22"/>
        </w:rPr>
      </w:pPr>
    </w:p>
    <w:p w:rsidR="007975F7" w:rsidRPr="00027A82" w:rsidRDefault="00635D9A" w:rsidP="007975F7">
      <w:pPr>
        <w:ind w:left="709" w:hanging="283"/>
        <w:jc w:val="both"/>
        <w:rPr>
          <w:rFonts w:ascii="Calibri" w:hAnsi="Calibri"/>
          <w:sz w:val="22"/>
          <w:szCs w:val="22"/>
        </w:rPr>
      </w:pPr>
      <w:r w:rsidRPr="00027A82">
        <w:rPr>
          <w:rFonts w:ascii="Calibri" w:hAnsi="Calibri" w:cs="Tahoma"/>
          <w:sz w:val="22"/>
          <w:szCs w:val="22"/>
        </w:rPr>
        <w:t>5</w:t>
      </w:r>
      <w:r w:rsidR="007975F7" w:rsidRPr="00027A82">
        <w:rPr>
          <w:rFonts w:ascii="Calibri" w:hAnsi="Calibri" w:cs="Tahoma"/>
          <w:sz w:val="22"/>
          <w:szCs w:val="22"/>
        </w:rPr>
        <w:t xml:space="preserve">)   </w:t>
      </w:r>
      <w:r w:rsidR="00F36A24">
        <w:rPr>
          <w:rFonts w:ascii="Calibri" w:hAnsi="Calibri"/>
          <w:sz w:val="22"/>
          <w:szCs w:val="22"/>
        </w:rPr>
        <w:t xml:space="preserve">miesięczna stawka </w:t>
      </w:r>
      <w:r w:rsidR="007975F7" w:rsidRPr="00027A82">
        <w:rPr>
          <w:rFonts w:ascii="Calibri" w:hAnsi="Calibri"/>
          <w:sz w:val="22"/>
          <w:szCs w:val="22"/>
        </w:rPr>
        <w:t xml:space="preserve">za utrzymanie i zapewnienie świecenia jednego punktu świetlnego   , o którym mowa w § 5 w ust. 5 umowy  może </w:t>
      </w:r>
      <w:r w:rsidR="001C44D1" w:rsidRPr="00027A82">
        <w:rPr>
          <w:rFonts w:ascii="Calibri" w:hAnsi="Calibri"/>
          <w:sz w:val="22"/>
          <w:szCs w:val="22"/>
        </w:rPr>
        <w:t xml:space="preserve">być corocznie waloryzowana o wysokość średniorocznego wskaźnika wzrostu cen towarów i usług konsumpcyjnych ogółem ogłaszanych </w:t>
      </w:r>
      <w:r w:rsidR="00F36A24">
        <w:rPr>
          <w:rFonts w:ascii="Calibri" w:hAnsi="Calibri"/>
          <w:sz w:val="22"/>
          <w:szCs w:val="22"/>
        </w:rPr>
        <w:t xml:space="preserve"> przez Prezesa Głównego Urzędu S</w:t>
      </w:r>
      <w:r w:rsidR="001C44D1" w:rsidRPr="00027A82">
        <w:rPr>
          <w:rFonts w:ascii="Calibri" w:hAnsi="Calibri"/>
          <w:sz w:val="22"/>
          <w:szCs w:val="22"/>
        </w:rPr>
        <w:t>tatystycznego</w:t>
      </w:r>
      <w:r w:rsidR="00FF49F6">
        <w:rPr>
          <w:rFonts w:ascii="Calibri" w:hAnsi="Calibri"/>
          <w:sz w:val="22"/>
          <w:szCs w:val="22"/>
        </w:rPr>
        <w:t>,</w:t>
      </w:r>
      <w:r w:rsidR="001C44D1" w:rsidRPr="00027A82">
        <w:rPr>
          <w:rFonts w:ascii="Calibri" w:hAnsi="Calibri"/>
          <w:sz w:val="22"/>
          <w:szCs w:val="22"/>
        </w:rPr>
        <w:t xml:space="preserve"> </w:t>
      </w:r>
      <w:r w:rsidR="00BD03B5" w:rsidRPr="00027A82">
        <w:rPr>
          <w:rFonts w:ascii="Calibri" w:hAnsi="Calibri"/>
          <w:sz w:val="22"/>
          <w:szCs w:val="22"/>
        </w:rPr>
        <w:t xml:space="preserve"> </w:t>
      </w:r>
    </w:p>
    <w:p w:rsidR="007975F7" w:rsidRPr="00027A82" w:rsidRDefault="007975F7" w:rsidP="007975F7">
      <w:pPr>
        <w:ind w:left="709" w:hanging="284"/>
        <w:jc w:val="both"/>
        <w:rPr>
          <w:rFonts w:ascii="Calibri" w:hAnsi="Calibri" w:cs="Tahoma"/>
          <w:sz w:val="22"/>
          <w:szCs w:val="22"/>
        </w:rPr>
      </w:pPr>
      <w:r w:rsidRPr="00027A82">
        <w:rPr>
          <w:rFonts w:ascii="Calibri" w:hAnsi="Calibri"/>
          <w:sz w:val="22"/>
          <w:szCs w:val="22"/>
        </w:rPr>
        <w:t>-</w:t>
      </w:r>
      <w:r w:rsidRPr="00027A82">
        <w:rPr>
          <w:rFonts w:ascii="Calibri" w:hAnsi="Calibri" w:cs="Tahoma"/>
          <w:sz w:val="22"/>
          <w:szCs w:val="22"/>
        </w:rPr>
        <w:t xml:space="preserve">  jeżeli zmiany te będą miały wpływ na koszty wykona</w:t>
      </w:r>
      <w:r w:rsidR="00FF49F6">
        <w:rPr>
          <w:rFonts w:ascii="Calibri" w:hAnsi="Calibri" w:cs="Tahoma"/>
          <w:sz w:val="22"/>
          <w:szCs w:val="22"/>
        </w:rPr>
        <w:t>nia przez Wykonawcę przedmiotu Umowy, każda ze Stron U</w:t>
      </w:r>
      <w:r w:rsidRPr="00027A82">
        <w:rPr>
          <w:rFonts w:ascii="Calibri" w:hAnsi="Calibri" w:cs="Tahoma"/>
          <w:sz w:val="22"/>
          <w:szCs w:val="22"/>
        </w:rPr>
        <w:t xml:space="preserve">mowy, </w:t>
      </w:r>
      <w:r w:rsidR="00FF49F6">
        <w:rPr>
          <w:rFonts w:ascii="Calibri" w:hAnsi="Calibri" w:cs="Tahoma"/>
          <w:sz w:val="22"/>
          <w:szCs w:val="22"/>
        </w:rPr>
        <w:t>w terminie 30 dni od dnia ogłoszenia</w:t>
      </w:r>
      <w:r w:rsidRPr="00027A82">
        <w:rPr>
          <w:rFonts w:ascii="Calibri" w:hAnsi="Calibri" w:cs="Tahoma"/>
          <w:sz w:val="22"/>
          <w:szCs w:val="22"/>
        </w:rPr>
        <w:t xml:space="preserve"> tych zmian, może zwrócić się do drugiej Strony o zmianę wynagrodzenia z uwagi na wyżej wymienione okoliczności,</w:t>
      </w:r>
    </w:p>
    <w:p w:rsidR="007975F7" w:rsidRPr="00027A82" w:rsidRDefault="007975F7" w:rsidP="007975F7">
      <w:pPr>
        <w:ind w:left="709" w:hanging="284"/>
        <w:jc w:val="both"/>
        <w:rPr>
          <w:rFonts w:ascii="Calibri" w:hAnsi="Calibri" w:cs="Tahoma"/>
          <w:sz w:val="22"/>
          <w:szCs w:val="22"/>
        </w:rPr>
      </w:pPr>
      <w:r w:rsidRPr="00027A82">
        <w:rPr>
          <w:rFonts w:ascii="Calibri" w:hAnsi="Calibri" w:cs="Tahoma"/>
          <w:sz w:val="22"/>
          <w:szCs w:val="22"/>
        </w:rPr>
        <w:t xml:space="preserve"> - obowiązek wykazania zmiany rzeczywiście ponoszonych kosztów z uwagi na wyżej wymienione okoliczności należy do Strony, która wystąpi z wnioskiem o zmianę wynagrodzenia,</w:t>
      </w:r>
    </w:p>
    <w:p w:rsidR="00BD03B5" w:rsidRDefault="0096033D" w:rsidP="007E0697">
      <w:pPr>
        <w:ind w:left="567" w:hanging="141"/>
        <w:jc w:val="both"/>
        <w:rPr>
          <w:rFonts w:ascii="Calibri" w:hAnsi="Calibri"/>
          <w:sz w:val="22"/>
          <w:szCs w:val="22"/>
        </w:rPr>
      </w:pPr>
      <w:r w:rsidRPr="00027A82">
        <w:rPr>
          <w:rFonts w:ascii="Calibri" w:hAnsi="Calibri" w:cs="Tahoma"/>
          <w:sz w:val="22"/>
          <w:szCs w:val="22"/>
        </w:rPr>
        <w:t xml:space="preserve">-  </w:t>
      </w:r>
      <w:r w:rsidR="00FF49F6">
        <w:rPr>
          <w:rFonts w:ascii="Calibri" w:hAnsi="Calibri" w:cs="Tahoma"/>
          <w:sz w:val="22"/>
          <w:szCs w:val="22"/>
        </w:rPr>
        <w:t xml:space="preserve">w przypadku waloryzacji, o której mowa powyżej </w:t>
      </w:r>
      <w:r w:rsidRPr="00027A82">
        <w:rPr>
          <w:rFonts w:ascii="Calibri" w:hAnsi="Calibri" w:cs="Tahoma"/>
          <w:sz w:val="22"/>
          <w:szCs w:val="22"/>
        </w:rPr>
        <w:t xml:space="preserve">zmianie ulegnie kwota wynagrodzenia brutto, kwota netto i wartość podatku VAT określona w § 5 ust. 1 oraz wynagrodzenie netto określone w </w:t>
      </w:r>
      <w:r w:rsidR="00FF49F6">
        <w:rPr>
          <w:rFonts w:ascii="Calibri" w:hAnsi="Calibri"/>
          <w:sz w:val="22"/>
          <w:szCs w:val="22"/>
        </w:rPr>
        <w:t>§ 5 ust.6 niniejszej U</w:t>
      </w:r>
      <w:r w:rsidRPr="00027A82">
        <w:rPr>
          <w:rFonts w:ascii="Calibri" w:hAnsi="Calibri"/>
          <w:sz w:val="22"/>
          <w:szCs w:val="22"/>
        </w:rPr>
        <w:t xml:space="preserve">mowy </w:t>
      </w:r>
      <w:r w:rsidR="007E0697" w:rsidRPr="00027A82">
        <w:rPr>
          <w:rFonts w:ascii="Calibri" w:hAnsi="Calibri" w:cs="Tahoma"/>
          <w:sz w:val="22"/>
          <w:szCs w:val="22"/>
        </w:rPr>
        <w:t>. Z</w:t>
      </w:r>
      <w:r w:rsidRPr="00027A82">
        <w:rPr>
          <w:rFonts w:ascii="Calibri" w:hAnsi="Calibri" w:cs="Tahoma"/>
          <w:sz w:val="22"/>
          <w:szCs w:val="22"/>
        </w:rPr>
        <w:t xml:space="preserve">miana  wynagrodzenia nastąpi o kwotę </w:t>
      </w:r>
      <w:r w:rsidR="00FF49F6">
        <w:rPr>
          <w:rFonts w:ascii="Calibri" w:hAnsi="Calibri" w:cs="Tahoma"/>
          <w:sz w:val="22"/>
          <w:szCs w:val="22"/>
        </w:rPr>
        <w:t xml:space="preserve"> zmiany   </w:t>
      </w:r>
      <w:r w:rsidRPr="00027A82">
        <w:rPr>
          <w:rFonts w:ascii="Calibri" w:hAnsi="Calibri" w:cs="Tahoma"/>
          <w:sz w:val="22"/>
          <w:szCs w:val="22"/>
        </w:rPr>
        <w:t>st</w:t>
      </w:r>
      <w:r w:rsidR="007E0697" w:rsidRPr="00027A82">
        <w:rPr>
          <w:rFonts w:ascii="Calibri" w:hAnsi="Calibri" w:cs="Tahoma"/>
          <w:sz w:val="22"/>
          <w:szCs w:val="22"/>
        </w:rPr>
        <w:t xml:space="preserve">anowiącą iloczyn </w:t>
      </w:r>
      <w:r w:rsidRPr="00027A82">
        <w:rPr>
          <w:rFonts w:ascii="Calibri" w:hAnsi="Calibri"/>
          <w:sz w:val="22"/>
          <w:szCs w:val="22"/>
        </w:rPr>
        <w:t>punktów świetlnych</w:t>
      </w:r>
      <w:r w:rsidR="007E0697" w:rsidRPr="00027A82">
        <w:rPr>
          <w:rFonts w:ascii="Calibri" w:hAnsi="Calibri"/>
          <w:sz w:val="22"/>
          <w:szCs w:val="22"/>
        </w:rPr>
        <w:t xml:space="preserve"> </w:t>
      </w:r>
      <w:r w:rsidRPr="00027A82">
        <w:rPr>
          <w:rFonts w:ascii="Calibri" w:hAnsi="Calibri"/>
          <w:sz w:val="22"/>
          <w:szCs w:val="22"/>
        </w:rPr>
        <w:t xml:space="preserve"> określonych w § 5 ust.4 </w:t>
      </w:r>
      <w:r w:rsidR="007E0697" w:rsidRPr="00027A82">
        <w:rPr>
          <w:rFonts w:ascii="Calibri" w:hAnsi="Calibri"/>
          <w:sz w:val="22"/>
          <w:szCs w:val="22"/>
        </w:rPr>
        <w:t xml:space="preserve">umowy </w:t>
      </w:r>
      <w:r w:rsidRPr="00027A82">
        <w:rPr>
          <w:rFonts w:ascii="Calibri" w:hAnsi="Calibri"/>
          <w:sz w:val="22"/>
          <w:szCs w:val="22"/>
        </w:rPr>
        <w:t xml:space="preserve">i </w:t>
      </w:r>
      <w:r w:rsidRPr="00027A82">
        <w:rPr>
          <w:rFonts w:ascii="Calibri" w:hAnsi="Calibri" w:cs="Tahoma"/>
          <w:sz w:val="22"/>
          <w:szCs w:val="22"/>
        </w:rPr>
        <w:t xml:space="preserve">stawki określonej w </w:t>
      </w:r>
      <w:r w:rsidR="007E0697" w:rsidRPr="00027A82">
        <w:rPr>
          <w:rFonts w:ascii="Calibri" w:hAnsi="Calibri"/>
          <w:sz w:val="22"/>
          <w:szCs w:val="22"/>
        </w:rPr>
        <w:t xml:space="preserve">§5 ust.5 </w:t>
      </w:r>
      <w:r w:rsidR="00FF49F6">
        <w:rPr>
          <w:rFonts w:ascii="Calibri" w:hAnsi="Calibri"/>
          <w:sz w:val="22"/>
          <w:szCs w:val="22"/>
        </w:rPr>
        <w:t>U</w:t>
      </w:r>
      <w:r w:rsidRPr="00027A82">
        <w:rPr>
          <w:rFonts w:ascii="Calibri" w:hAnsi="Calibri"/>
          <w:sz w:val="22"/>
          <w:szCs w:val="22"/>
        </w:rPr>
        <w:t>mowy.</w:t>
      </w:r>
    </w:p>
    <w:p w:rsidR="00FF49F6" w:rsidRPr="00027A82" w:rsidRDefault="00FF49F6" w:rsidP="007E0697">
      <w:pPr>
        <w:ind w:left="567" w:hanging="141"/>
        <w:jc w:val="both"/>
        <w:rPr>
          <w:rFonts w:ascii="Calibri" w:hAnsi="Calibri" w:cs="Tahoma"/>
          <w:sz w:val="22"/>
          <w:szCs w:val="22"/>
        </w:rPr>
      </w:pPr>
      <w:r>
        <w:rPr>
          <w:rFonts w:ascii="Calibri" w:hAnsi="Calibri"/>
          <w:sz w:val="22"/>
          <w:szCs w:val="22"/>
        </w:rPr>
        <w:t xml:space="preserve">   Strony zastrzegają możliwość powyższej zmiany od 2020 roku.</w:t>
      </w:r>
    </w:p>
    <w:p w:rsidR="00A423D6" w:rsidRDefault="00A423D6" w:rsidP="00A423D6">
      <w:pPr>
        <w:pStyle w:val="Akapitzlist"/>
        <w:ind w:left="709"/>
        <w:jc w:val="both"/>
        <w:rPr>
          <w:rFonts w:ascii="Calibri" w:hAnsi="Calibri"/>
          <w:sz w:val="22"/>
          <w:szCs w:val="22"/>
        </w:rPr>
      </w:pPr>
    </w:p>
    <w:p w:rsidR="00A423D6" w:rsidRPr="00530DD4" w:rsidRDefault="00A50D95" w:rsidP="00142CFC">
      <w:pPr>
        <w:numPr>
          <w:ilvl w:val="0"/>
          <w:numId w:val="20"/>
        </w:numPr>
        <w:jc w:val="both"/>
        <w:rPr>
          <w:rFonts w:ascii="Calibri" w:hAnsi="Calibri" w:cs="Arial"/>
          <w:color w:val="000000"/>
          <w:sz w:val="22"/>
          <w:szCs w:val="22"/>
        </w:rPr>
      </w:pPr>
      <w:r>
        <w:rPr>
          <w:rFonts w:ascii="Calibri" w:hAnsi="Calibri" w:cs="Arial"/>
          <w:color w:val="000000"/>
          <w:sz w:val="22"/>
          <w:szCs w:val="22"/>
        </w:rPr>
        <w:t>W przypadku zmian U</w:t>
      </w:r>
      <w:r w:rsidR="00A423D6" w:rsidRPr="00530DD4">
        <w:rPr>
          <w:rFonts w:ascii="Calibri" w:hAnsi="Calibri" w:cs="Arial"/>
          <w:color w:val="000000"/>
          <w:sz w:val="22"/>
          <w:szCs w:val="22"/>
        </w:rPr>
        <w:t>mowy, z</w:t>
      </w:r>
      <w:r w:rsidR="00530DD4">
        <w:rPr>
          <w:rFonts w:ascii="Calibri" w:hAnsi="Calibri" w:cs="Arial"/>
          <w:color w:val="000000"/>
          <w:sz w:val="22"/>
          <w:szCs w:val="22"/>
        </w:rPr>
        <w:t xml:space="preserve"> przyczyn o których mowa w ust.2</w:t>
      </w:r>
      <w:r w:rsidR="00A423D6" w:rsidRPr="00530DD4">
        <w:rPr>
          <w:rFonts w:ascii="Calibri" w:hAnsi="Calibri" w:cs="Arial"/>
          <w:color w:val="000000"/>
          <w:sz w:val="22"/>
          <w:szCs w:val="22"/>
        </w:rPr>
        <w:t xml:space="preserve"> </w:t>
      </w:r>
      <w:r w:rsidR="00530DD4">
        <w:rPr>
          <w:rFonts w:ascii="Calibri" w:hAnsi="Calibri" w:cs="Arial"/>
          <w:color w:val="000000"/>
          <w:sz w:val="22"/>
          <w:szCs w:val="22"/>
        </w:rPr>
        <w:t xml:space="preserve"> </w:t>
      </w:r>
      <w:r w:rsidR="00A423D6" w:rsidRPr="00530DD4">
        <w:rPr>
          <w:rFonts w:ascii="Calibri" w:hAnsi="Calibri" w:cs="Arial"/>
          <w:color w:val="000000"/>
          <w:sz w:val="22"/>
          <w:szCs w:val="22"/>
        </w:rPr>
        <w:t xml:space="preserve"> ustala się następujący sposób postępowania:</w:t>
      </w:r>
    </w:p>
    <w:p w:rsidR="00A423D6" w:rsidRPr="00530DD4" w:rsidRDefault="00A423D6" w:rsidP="00142CFC">
      <w:pPr>
        <w:numPr>
          <w:ilvl w:val="1"/>
          <w:numId w:val="20"/>
        </w:numPr>
        <w:ind w:left="709" w:hanging="283"/>
        <w:jc w:val="both"/>
        <w:rPr>
          <w:rFonts w:ascii="Calibri" w:hAnsi="Calibri" w:cs="Arial"/>
          <w:color w:val="000000"/>
          <w:sz w:val="22"/>
          <w:szCs w:val="22"/>
        </w:rPr>
      </w:pPr>
      <w:r w:rsidRPr="00530DD4">
        <w:rPr>
          <w:rFonts w:ascii="Calibri" w:hAnsi="Calibri" w:cs="Arial"/>
          <w:color w:val="000000"/>
          <w:sz w:val="22"/>
          <w:szCs w:val="22"/>
        </w:rPr>
        <w:t>Strona wnioskująca o zmianę jest zobowiąz</w:t>
      </w:r>
      <w:r w:rsidR="00FF49F6">
        <w:rPr>
          <w:rFonts w:ascii="Calibri" w:hAnsi="Calibri" w:cs="Arial"/>
          <w:color w:val="000000"/>
          <w:sz w:val="22"/>
          <w:szCs w:val="22"/>
        </w:rPr>
        <w:t>ana przesłać projekt zmian  do U</w:t>
      </w:r>
      <w:r w:rsidRPr="00530DD4">
        <w:rPr>
          <w:rFonts w:ascii="Calibri" w:hAnsi="Calibri" w:cs="Arial"/>
          <w:color w:val="000000"/>
          <w:sz w:val="22"/>
          <w:szCs w:val="22"/>
        </w:rPr>
        <w:t>mowy (aneks)  w terminie co najmniej 14 dni przed d</w:t>
      </w:r>
      <w:r w:rsidR="00FF49F6">
        <w:rPr>
          <w:rFonts w:ascii="Calibri" w:hAnsi="Calibri" w:cs="Arial"/>
          <w:color w:val="000000"/>
          <w:sz w:val="22"/>
          <w:szCs w:val="22"/>
        </w:rPr>
        <w:t>atą upływu terminu zakończenia U</w:t>
      </w:r>
      <w:r w:rsidRPr="00530DD4">
        <w:rPr>
          <w:rFonts w:ascii="Calibri" w:hAnsi="Calibri" w:cs="Arial"/>
          <w:color w:val="000000"/>
          <w:sz w:val="22"/>
          <w:szCs w:val="22"/>
        </w:rPr>
        <w:t xml:space="preserve">mowy </w:t>
      </w:r>
      <w:r w:rsidR="00FF49F6">
        <w:rPr>
          <w:rFonts w:ascii="Calibri" w:hAnsi="Calibri" w:cs="Arial"/>
          <w:color w:val="000000"/>
          <w:sz w:val="22"/>
          <w:szCs w:val="22"/>
        </w:rPr>
        <w:t>lub przed oczekiwaną datą wprowadzenia zmian do Umowy wraz z pisemnym uzasadnieniem</w:t>
      </w:r>
      <w:r w:rsidRPr="00530DD4">
        <w:rPr>
          <w:rFonts w:ascii="Calibri" w:hAnsi="Calibri" w:cs="Arial"/>
          <w:color w:val="000000"/>
          <w:sz w:val="22"/>
          <w:szCs w:val="22"/>
        </w:rPr>
        <w:t>.</w:t>
      </w:r>
    </w:p>
    <w:p w:rsidR="00A423D6" w:rsidRDefault="00A423D6" w:rsidP="00142CFC">
      <w:pPr>
        <w:numPr>
          <w:ilvl w:val="1"/>
          <w:numId w:val="20"/>
        </w:numPr>
        <w:ind w:left="709" w:hanging="283"/>
        <w:jc w:val="both"/>
        <w:rPr>
          <w:rFonts w:ascii="Calibri" w:hAnsi="Calibri" w:cs="Arial"/>
          <w:color w:val="000000"/>
          <w:sz w:val="22"/>
          <w:szCs w:val="22"/>
        </w:rPr>
      </w:pPr>
      <w:r w:rsidRPr="00530DD4">
        <w:rPr>
          <w:rFonts w:ascii="Calibri" w:hAnsi="Calibri" w:cs="Arial"/>
          <w:color w:val="000000"/>
          <w:sz w:val="22"/>
          <w:szCs w:val="22"/>
        </w:rPr>
        <w:t>Druga ze Stron jest zobowiązana do udzielenia pisemnej odpowiedzi lub od</w:t>
      </w:r>
      <w:r w:rsidR="00FF49F6">
        <w:rPr>
          <w:rFonts w:ascii="Calibri" w:hAnsi="Calibri" w:cs="Arial"/>
          <w:color w:val="000000"/>
          <w:sz w:val="22"/>
          <w:szCs w:val="22"/>
        </w:rPr>
        <w:t>esłania podpisanego aneksu do  U</w:t>
      </w:r>
      <w:r w:rsidRPr="00530DD4">
        <w:rPr>
          <w:rFonts w:ascii="Calibri" w:hAnsi="Calibri" w:cs="Arial"/>
          <w:color w:val="000000"/>
          <w:sz w:val="22"/>
          <w:szCs w:val="22"/>
        </w:rPr>
        <w:t>mowy</w:t>
      </w:r>
      <w:r w:rsidR="00FF49F6">
        <w:rPr>
          <w:rFonts w:ascii="Calibri" w:hAnsi="Calibri" w:cs="Arial"/>
          <w:color w:val="000000"/>
          <w:sz w:val="22"/>
          <w:szCs w:val="22"/>
        </w:rPr>
        <w:t xml:space="preserve"> przed terminem wykonania U</w:t>
      </w:r>
      <w:r w:rsidR="00530DD4">
        <w:rPr>
          <w:rFonts w:ascii="Calibri" w:hAnsi="Calibri" w:cs="Arial"/>
          <w:color w:val="000000"/>
          <w:sz w:val="22"/>
          <w:szCs w:val="22"/>
        </w:rPr>
        <w:t>mowy.</w:t>
      </w:r>
    </w:p>
    <w:p w:rsidR="0030039F" w:rsidRDefault="00530DD4" w:rsidP="00F9355D">
      <w:pPr>
        <w:numPr>
          <w:ilvl w:val="1"/>
          <w:numId w:val="20"/>
        </w:numPr>
        <w:ind w:left="709" w:hanging="283"/>
        <w:jc w:val="both"/>
        <w:rPr>
          <w:rFonts w:ascii="Calibri" w:hAnsi="Calibri" w:cs="Arial"/>
          <w:color w:val="000000"/>
          <w:sz w:val="22"/>
          <w:szCs w:val="22"/>
        </w:rPr>
      </w:pPr>
      <w:r>
        <w:rPr>
          <w:rFonts w:ascii="Calibri" w:hAnsi="Calibri" w:cs="Arial"/>
          <w:color w:val="000000"/>
          <w:sz w:val="22"/>
          <w:szCs w:val="22"/>
        </w:rPr>
        <w:t>Zmiany będą obowiązywać w rozliczeniach za wyk</w:t>
      </w:r>
      <w:r w:rsidR="00FF49F6">
        <w:rPr>
          <w:rFonts w:ascii="Calibri" w:hAnsi="Calibri" w:cs="Arial"/>
          <w:color w:val="000000"/>
          <w:sz w:val="22"/>
          <w:szCs w:val="22"/>
        </w:rPr>
        <w:t>onaniu U</w:t>
      </w:r>
      <w:r>
        <w:rPr>
          <w:rFonts w:ascii="Calibri" w:hAnsi="Calibri" w:cs="Arial"/>
          <w:color w:val="000000"/>
          <w:sz w:val="22"/>
          <w:szCs w:val="22"/>
        </w:rPr>
        <w:t xml:space="preserve">mowy od miesiąca następującego </w:t>
      </w:r>
      <w:r w:rsidR="00FF49F6">
        <w:rPr>
          <w:rFonts w:ascii="Calibri" w:hAnsi="Calibri" w:cs="Arial"/>
          <w:color w:val="000000"/>
          <w:sz w:val="22"/>
          <w:szCs w:val="22"/>
        </w:rPr>
        <w:t>po dacie Obustronnej akceptacji tj. podpisania aneksu.</w:t>
      </w:r>
    </w:p>
    <w:p w:rsidR="007E0697" w:rsidRPr="003D16B5" w:rsidRDefault="007E0697" w:rsidP="007E0697">
      <w:pPr>
        <w:ind w:left="709"/>
        <w:jc w:val="both"/>
        <w:rPr>
          <w:rFonts w:ascii="Calibri" w:hAnsi="Calibri" w:cs="Arial"/>
          <w:color w:val="000000"/>
          <w:sz w:val="22"/>
          <w:szCs w:val="22"/>
        </w:rPr>
      </w:pPr>
    </w:p>
    <w:p w:rsidR="000244A5" w:rsidRPr="00850877" w:rsidRDefault="000244A5" w:rsidP="00850877">
      <w:pPr>
        <w:jc w:val="both"/>
        <w:rPr>
          <w:rFonts w:ascii="Calibri" w:hAnsi="Calibri"/>
          <w:b/>
          <w:sz w:val="22"/>
          <w:szCs w:val="22"/>
        </w:rPr>
      </w:pPr>
    </w:p>
    <w:p w:rsidR="00AF692D" w:rsidRPr="00AF692D" w:rsidRDefault="00916729" w:rsidP="00AF692D">
      <w:pPr>
        <w:pStyle w:val="Tekstpodstawowy"/>
        <w:jc w:val="center"/>
        <w:rPr>
          <w:rFonts w:ascii="Calibri" w:hAnsi="Calibri" w:cs="Arial"/>
          <w:b/>
          <w:sz w:val="22"/>
          <w:szCs w:val="22"/>
        </w:rPr>
      </w:pPr>
      <w:r>
        <w:rPr>
          <w:rFonts w:ascii="Calibri" w:hAnsi="Calibri" w:cs="Arial"/>
          <w:b/>
          <w:sz w:val="22"/>
          <w:szCs w:val="22"/>
        </w:rPr>
        <w:t>§ 14</w:t>
      </w:r>
    </w:p>
    <w:p w:rsidR="00AF692D" w:rsidRDefault="00AF692D" w:rsidP="00EE471A">
      <w:pPr>
        <w:pStyle w:val="Tekstpodstawowy"/>
        <w:jc w:val="center"/>
        <w:rPr>
          <w:rFonts w:ascii="Calibri" w:hAnsi="Calibri" w:cs="Arial"/>
          <w:b/>
          <w:sz w:val="22"/>
          <w:szCs w:val="22"/>
        </w:rPr>
      </w:pPr>
      <w:r w:rsidRPr="00AF692D">
        <w:rPr>
          <w:rFonts w:ascii="Calibri" w:hAnsi="Calibri" w:cs="Arial"/>
          <w:b/>
          <w:sz w:val="22"/>
          <w:szCs w:val="22"/>
        </w:rPr>
        <w:t>Postanowienia końcowe</w:t>
      </w:r>
    </w:p>
    <w:p w:rsidR="004922AF" w:rsidRPr="00AF692D" w:rsidRDefault="004922AF" w:rsidP="00EE471A">
      <w:pPr>
        <w:pStyle w:val="Tekstpodstawowy"/>
        <w:jc w:val="center"/>
        <w:rPr>
          <w:rFonts w:ascii="Calibri" w:hAnsi="Calibri" w:cs="Arial"/>
          <w:b/>
          <w:sz w:val="22"/>
          <w:szCs w:val="22"/>
        </w:rPr>
      </w:pPr>
    </w:p>
    <w:p w:rsidR="00AF692D" w:rsidRPr="00E81828" w:rsidRDefault="00AF692D" w:rsidP="00AF692D">
      <w:pPr>
        <w:jc w:val="both"/>
        <w:rPr>
          <w:rFonts w:ascii="Calibri" w:hAnsi="Calibri" w:cs="Arial"/>
          <w:sz w:val="22"/>
          <w:szCs w:val="22"/>
        </w:rPr>
      </w:pPr>
    </w:p>
    <w:p w:rsidR="00AF692D" w:rsidRPr="00AF692D" w:rsidRDefault="00AF692D" w:rsidP="00142CFC">
      <w:pPr>
        <w:numPr>
          <w:ilvl w:val="0"/>
          <w:numId w:val="21"/>
        </w:numPr>
        <w:ind w:left="426" w:hanging="426"/>
        <w:jc w:val="both"/>
        <w:rPr>
          <w:rFonts w:ascii="Calibri" w:hAnsi="Calibri" w:cs="Arial"/>
          <w:color w:val="000000"/>
          <w:sz w:val="22"/>
          <w:szCs w:val="22"/>
        </w:rPr>
      </w:pPr>
      <w:r w:rsidRPr="00AF692D">
        <w:rPr>
          <w:rFonts w:ascii="Calibri" w:hAnsi="Calibri" w:cs="Arial"/>
          <w:sz w:val="22"/>
          <w:szCs w:val="22"/>
        </w:rPr>
        <w:t>Wynikające z niniejszej u</w:t>
      </w:r>
      <w:r w:rsidR="00FF49F6">
        <w:rPr>
          <w:rFonts w:ascii="Calibri" w:hAnsi="Calibri" w:cs="Arial"/>
          <w:sz w:val="22"/>
          <w:szCs w:val="22"/>
        </w:rPr>
        <w:t>mowy prawa i obowiązki Wykonawcy</w:t>
      </w:r>
      <w:r w:rsidRPr="00AF692D">
        <w:rPr>
          <w:rFonts w:ascii="Calibri" w:hAnsi="Calibri" w:cs="Arial"/>
          <w:sz w:val="22"/>
          <w:szCs w:val="22"/>
        </w:rPr>
        <w:t xml:space="preserve"> nie mogą być przeniesione na rzecz osób trzecich bez uzyska</w:t>
      </w:r>
      <w:r w:rsidR="00FF49F6">
        <w:rPr>
          <w:rFonts w:ascii="Calibri" w:hAnsi="Calibri" w:cs="Arial"/>
          <w:sz w:val="22"/>
          <w:szCs w:val="22"/>
        </w:rPr>
        <w:t>nia pisemnej zgody Zamawiającego</w:t>
      </w:r>
      <w:r w:rsidRPr="00AF692D">
        <w:rPr>
          <w:rFonts w:ascii="Calibri" w:hAnsi="Calibri" w:cs="Arial"/>
          <w:sz w:val="22"/>
          <w:szCs w:val="22"/>
        </w:rPr>
        <w:t>.</w:t>
      </w:r>
    </w:p>
    <w:p w:rsidR="00AF692D" w:rsidRPr="00AF692D" w:rsidRDefault="00AF692D" w:rsidP="00AF692D">
      <w:pPr>
        <w:ind w:left="426"/>
        <w:jc w:val="both"/>
        <w:rPr>
          <w:rFonts w:ascii="Calibri" w:hAnsi="Calibri" w:cs="Arial"/>
          <w:color w:val="000000"/>
          <w:sz w:val="22"/>
          <w:szCs w:val="22"/>
        </w:rPr>
      </w:pPr>
    </w:p>
    <w:p w:rsidR="00AF692D" w:rsidRPr="00AF692D" w:rsidRDefault="00AF692D" w:rsidP="00142CFC">
      <w:pPr>
        <w:numPr>
          <w:ilvl w:val="0"/>
          <w:numId w:val="21"/>
        </w:numPr>
        <w:ind w:left="426" w:hanging="426"/>
        <w:jc w:val="both"/>
        <w:rPr>
          <w:rFonts w:ascii="Calibri" w:hAnsi="Calibri" w:cs="Arial"/>
          <w:color w:val="000000"/>
          <w:sz w:val="22"/>
          <w:szCs w:val="22"/>
        </w:rPr>
      </w:pPr>
      <w:r w:rsidRPr="00AF692D">
        <w:rPr>
          <w:rFonts w:ascii="Calibri" w:hAnsi="Calibri" w:cs="Arial"/>
          <w:color w:val="000000"/>
          <w:sz w:val="22"/>
          <w:szCs w:val="22"/>
        </w:rPr>
        <w:t>W sprawac</w:t>
      </w:r>
      <w:r w:rsidR="00FF49F6">
        <w:rPr>
          <w:rFonts w:ascii="Calibri" w:hAnsi="Calibri" w:cs="Arial"/>
          <w:color w:val="000000"/>
          <w:sz w:val="22"/>
          <w:szCs w:val="22"/>
        </w:rPr>
        <w:t>h  nie uregulowanych niniejszą U</w:t>
      </w:r>
      <w:r w:rsidRPr="00AF692D">
        <w:rPr>
          <w:rFonts w:ascii="Calibri" w:hAnsi="Calibri" w:cs="Arial"/>
          <w:color w:val="000000"/>
          <w:sz w:val="22"/>
          <w:szCs w:val="22"/>
        </w:rPr>
        <w:t>mową mają zastosowanie przepisy Kodeksu Cywilnego.</w:t>
      </w:r>
    </w:p>
    <w:p w:rsidR="00AF692D" w:rsidRPr="00AF692D" w:rsidRDefault="00AF692D" w:rsidP="00AF692D">
      <w:pPr>
        <w:ind w:left="426"/>
        <w:jc w:val="both"/>
        <w:rPr>
          <w:rFonts w:ascii="Calibri" w:hAnsi="Calibri" w:cs="Arial"/>
          <w:color w:val="000000"/>
          <w:sz w:val="22"/>
          <w:szCs w:val="22"/>
        </w:rPr>
      </w:pPr>
    </w:p>
    <w:p w:rsidR="00AF692D" w:rsidRPr="00AF692D" w:rsidRDefault="00AF692D" w:rsidP="00142CFC">
      <w:pPr>
        <w:numPr>
          <w:ilvl w:val="0"/>
          <w:numId w:val="21"/>
        </w:numPr>
        <w:tabs>
          <w:tab w:val="left" w:pos="426"/>
        </w:tabs>
        <w:ind w:left="426" w:hanging="426"/>
        <w:jc w:val="both"/>
        <w:rPr>
          <w:rFonts w:ascii="Calibri" w:hAnsi="Calibri" w:cs="Arial"/>
          <w:sz w:val="22"/>
          <w:szCs w:val="22"/>
        </w:rPr>
      </w:pPr>
      <w:r w:rsidRPr="00AF692D">
        <w:rPr>
          <w:rFonts w:ascii="Calibri" w:hAnsi="Calibri" w:cs="Arial"/>
          <w:sz w:val="22"/>
          <w:szCs w:val="22"/>
        </w:rPr>
        <w:t>W przypadku powstan</w:t>
      </w:r>
      <w:r w:rsidR="00FF49F6">
        <w:rPr>
          <w:rFonts w:ascii="Calibri" w:hAnsi="Calibri" w:cs="Arial"/>
          <w:sz w:val="22"/>
          <w:szCs w:val="22"/>
        </w:rPr>
        <w:t>ia sporu w trakcie wykonywania U</w:t>
      </w:r>
      <w:r w:rsidRPr="00AF692D">
        <w:rPr>
          <w:rFonts w:ascii="Calibri" w:hAnsi="Calibri" w:cs="Arial"/>
          <w:sz w:val="22"/>
          <w:szCs w:val="22"/>
        </w:rPr>
        <w:t>mowy Strony będą dążyły do jego    polubownego załatwienia, a w przypadku braku porozumienia, na drodze sądowej przez    właściwy sąd powsz</w:t>
      </w:r>
      <w:r w:rsidR="00B700E8">
        <w:rPr>
          <w:rFonts w:ascii="Calibri" w:hAnsi="Calibri" w:cs="Arial"/>
          <w:sz w:val="22"/>
          <w:szCs w:val="22"/>
        </w:rPr>
        <w:t>echny dla siedziby Zamawiającego .</w:t>
      </w:r>
    </w:p>
    <w:p w:rsidR="00AF692D" w:rsidRPr="00AF692D" w:rsidRDefault="00AF692D" w:rsidP="00AF692D">
      <w:pPr>
        <w:tabs>
          <w:tab w:val="left" w:pos="426"/>
        </w:tabs>
        <w:ind w:left="720"/>
        <w:jc w:val="both"/>
        <w:rPr>
          <w:rFonts w:ascii="Calibri" w:hAnsi="Calibri" w:cs="Arial"/>
          <w:sz w:val="22"/>
          <w:szCs w:val="22"/>
        </w:rPr>
      </w:pPr>
    </w:p>
    <w:p w:rsidR="00AF692D" w:rsidRPr="00AF692D" w:rsidRDefault="007E0697" w:rsidP="00AF692D">
      <w:pPr>
        <w:ind w:left="540" w:hanging="540"/>
        <w:jc w:val="both"/>
        <w:rPr>
          <w:rFonts w:ascii="Calibri" w:hAnsi="Calibri" w:cs="Arial"/>
          <w:color w:val="000000"/>
          <w:sz w:val="22"/>
          <w:szCs w:val="22"/>
        </w:rPr>
      </w:pPr>
      <w:r>
        <w:rPr>
          <w:rFonts w:ascii="Calibri" w:hAnsi="Calibri" w:cs="Arial"/>
          <w:color w:val="000000"/>
          <w:sz w:val="22"/>
          <w:szCs w:val="22"/>
        </w:rPr>
        <w:t>4</w:t>
      </w:r>
      <w:r w:rsidR="00AF692D" w:rsidRPr="00AF692D">
        <w:rPr>
          <w:rFonts w:ascii="Calibri" w:hAnsi="Calibri" w:cs="Arial"/>
          <w:color w:val="000000"/>
          <w:sz w:val="22"/>
          <w:szCs w:val="22"/>
        </w:rPr>
        <w:t>.  Umowa została sporządzona  w czterech jednobrzmiących egzemplarzach po 2 egzemplarze</w:t>
      </w:r>
    </w:p>
    <w:p w:rsidR="00AF692D" w:rsidRDefault="00AF692D" w:rsidP="00AF692D">
      <w:pPr>
        <w:ind w:left="540" w:hanging="540"/>
        <w:jc w:val="both"/>
        <w:rPr>
          <w:rFonts w:ascii="Calibri" w:hAnsi="Calibri" w:cs="Arial"/>
          <w:color w:val="000000"/>
          <w:sz w:val="22"/>
          <w:szCs w:val="22"/>
        </w:rPr>
      </w:pPr>
      <w:r w:rsidRPr="00AF692D">
        <w:rPr>
          <w:rFonts w:ascii="Calibri" w:hAnsi="Calibri" w:cs="Arial"/>
          <w:color w:val="000000"/>
          <w:sz w:val="22"/>
          <w:szCs w:val="22"/>
        </w:rPr>
        <w:t xml:space="preserve">      dla każdej ze stron. </w:t>
      </w:r>
    </w:p>
    <w:p w:rsidR="009D7CF9" w:rsidRPr="00AF692D" w:rsidRDefault="009D7CF9" w:rsidP="00AF692D">
      <w:pPr>
        <w:ind w:left="540" w:hanging="540"/>
        <w:jc w:val="both"/>
        <w:rPr>
          <w:rFonts w:ascii="Calibri" w:hAnsi="Calibri" w:cs="Arial"/>
          <w:color w:val="000000"/>
          <w:sz w:val="22"/>
          <w:szCs w:val="22"/>
        </w:rPr>
      </w:pPr>
    </w:p>
    <w:p w:rsidR="00EE752F" w:rsidRPr="00AF692D" w:rsidRDefault="00EE752F" w:rsidP="00340231">
      <w:pPr>
        <w:pStyle w:val="Tekstpodstawowy"/>
        <w:rPr>
          <w:rFonts w:ascii="Calibri" w:hAnsi="Calibri"/>
          <w:sz w:val="22"/>
          <w:szCs w:val="22"/>
        </w:rPr>
      </w:pPr>
    </w:p>
    <w:p w:rsidR="00785C4E" w:rsidRDefault="00785C4E" w:rsidP="00340231">
      <w:pPr>
        <w:pStyle w:val="Tekstpodstawowy"/>
        <w:rPr>
          <w:rFonts w:ascii="Calibri" w:hAnsi="Calibri"/>
          <w:sz w:val="22"/>
          <w:szCs w:val="22"/>
        </w:rPr>
      </w:pPr>
    </w:p>
    <w:p w:rsidR="00785C4E" w:rsidRPr="00340231" w:rsidRDefault="00785C4E" w:rsidP="00340231">
      <w:pPr>
        <w:pStyle w:val="Tekstpodstawowy"/>
        <w:rPr>
          <w:rFonts w:ascii="Calibri" w:hAnsi="Calibri"/>
          <w:sz w:val="22"/>
          <w:szCs w:val="22"/>
        </w:rPr>
      </w:pPr>
    </w:p>
    <w:p w:rsidR="00EE752F" w:rsidRPr="00340231" w:rsidRDefault="00EE752F" w:rsidP="00340231">
      <w:pPr>
        <w:pStyle w:val="Tekstpodstawowy"/>
        <w:ind w:firstLine="708"/>
        <w:rPr>
          <w:rFonts w:ascii="Calibri" w:hAnsi="Calibri"/>
          <w:sz w:val="22"/>
          <w:szCs w:val="22"/>
        </w:rPr>
      </w:pPr>
    </w:p>
    <w:p w:rsidR="00F62F63" w:rsidRPr="00340231" w:rsidRDefault="00F62F63" w:rsidP="00F62F63">
      <w:pPr>
        <w:pStyle w:val="Tekstpodstawowy"/>
        <w:jc w:val="cente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E752F" w:rsidRPr="00340231" w:rsidRDefault="00AF692D" w:rsidP="00F62F63">
      <w:pPr>
        <w:pStyle w:val="Tekstpodstawowy"/>
        <w:jc w:val="center"/>
        <w:rPr>
          <w:rFonts w:ascii="Calibri" w:hAnsi="Calibri"/>
          <w:b/>
          <w:sz w:val="22"/>
          <w:szCs w:val="22"/>
        </w:rPr>
      </w:pPr>
      <w:r>
        <w:rPr>
          <w:rFonts w:ascii="Calibri" w:hAnsi="Calibri"/>
          <w:b/>
          <w:sz w:val="22"/>
          <w:szCs w:val="22"/>
        </w:rPr>
        <w:t xml:space="preserve">WYKONAWCA </w:t>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F62F63">
        <w:rPr>
          <w:rFonts w:ascii="Calibri" w:hAnsi="Calibri"/>
          <w:b/>
          <w:sz w:val="22"/>
          <w:szCs w:val="22"/>
        </w:rPr>
        <w:tab/>
      </w:r>
      <w:r w:rsidR="00371619" w:rsidRPr="00340231">
        <w:rPr>
          <w:rFonts w:ascii="Calibri" w:hAnsi="Calibri"/>
          <w:b/>
          <w:sz w:val="22"/>
          <w:szCs w:val="22"/>
        </w:rPr>
        <w:t xml:space="preserve"> </w:t>
      </w:r>
      <w:r>
        <w:rPr>
          <w:rFonts w:ascii="Calibri" w:hAnsi="Calibri"/>
          <w:b/>
          <w:sz w:val="22"/>
          <w:szCs w:val="22"/>
        </w:rPr>
        <w:t>ZAMAWIAJĄCY</w:t>
      </w:r>
    </w:p>
    <w:p w:rsidR="00785C4E" w:rsidRDefault="00785C4E" w:rsidP="00340231">
      <w:pPr>
        <w:pStyle w:val="Tekstpodstawowy"/>
        <w:rPr>
          <w:rFonts w:ascii="Calibri" w:hAnsi="Calibri"/>
          <w:sz w:val="22"/>
          <w:szCs w:val="22"/>
        </w:rPr>
      </w:pPr>
    </w:p>
    <w:p w:rsidR="00356D29" w:rsidRDefault="00356D29" w:rsidP="00340231">
      <w:pPr>
        <w:pStyle w:val="Tekstpodstawowy"/>
        <w:rPr>
          <w:rFonts w:ascii="Calibri" w:hAnsi="Calibri"/>
          <w:sz w:val="22"/>
          <w:szCs w:val="22"/>
        </w:rPr>
      </w:pPr>
    </w:p>
    <w:p w:rsidR="00AF692D" w:rsidRDefault="00AF692D" w:rsidP="00340231">
      <w:pPr>
        <w:pStyle w:val="Tekstpodstawowy"/>
        <w:rPr>
          <w:rFonts w:ascii="Calibri" w:hAnsi="Calibri"/>
          <w:sz w:val="22"/>
          <w:szCs w:val="22"/>
        </w:rPr>
      </w:pPr>
    </w:p>
    <w:p w:rsidR="00AF692D" w:rsidRDefault="00AF692D" w:rsidP="00340231">
      <w:pPr>
        <w:pStyle w:val="Tekstpodstawowy"/>
        <w:rPr>
          <w:rFonts w:ascii="Calibri" w:hAnsi="Calibri"/>
          <w:sz w:val="22"/>
          <w:szCs w:val="22"/>
        </w:rPr>
      </w:pPr>
    </w:p>
    <w:p w:rsidR="00AF692D" w:rsidRDefault="00AF692D" w:rsidP="00340231">
      <w:pPr>
        <w:pStyle w:val="Tekstpodstawowy"/>
        <w:rPr>
          <w:rFonts w:ascii="Calibri" w:hAnsi="Calibri"/>
          <w:sz w:val="22"/>
          <w:szCs w:val="22"/>
        </w:rPr>
      </w:pPr>
    </w:p>
    <w:p w:rsidR="00AF692D" w:rsidRDefault="00AF692D" w:rsidP="00340231">
      <w:pPr>
        <w:pStyle w:val="Tekstpodstawowy"/>
        <w:rPr>
          <w:rFonts w:ascii="Calibri" w:hAnsi="Calibri"/>
          <w:sz w:val="22"/>
          <w:szCs w:val="22"/>
        </w:rPr>
      </w:pPr>
    </w:p>
    <w:p w:rsidR="00AF692D" w:rsidRDefault="00AF692D" w:rsidP="00340231">
      <w:pPr>
        <w:pStyle w:val="Tekstpodstawowy"/>
        <w:rPr>
          <w:rFonts w:ascii="Calibri" w:hAnsi="Calibri"/>
          <w:sz w:val="22"/>
          <w:szCs w:val="22"/>
        </w:rPr>
      </w:pPr>
      <w:r>
        <w:rPr>
          <w:rFonts w:ascii="Calibri" w:hAnsi="Calibri"/>
          <w:sz w:val="22"/>
          <w:szCs w:val="22"/>
        </w:rPr>
        <w:t xml:space="preserve">                                                        </w:t>
      </w:r>
      <w:r w:rsidR="00B00E02">
        <w:rPr>
          <w:rFonts w:ascii="Calibri" w:hAnsi="Calibri"/>
          <w:sz w:val="22"/>
          <w:szCs w:val="22"/>
        </w:rPr>
        <w:t xml:space="preserve">        </w:t>
      </w:r>
      <w:r>
        <w:rPr>
          <w:rFonts w:ascii="Calibri" w:hAnsi="Calibri"/>
          <w:sz w:val="22"/>
          <w:szCs w:val="22"/>
        </w:rPr>
        <w:t xml:space="preserve">  Kontrasygnata Skarbnika Miasta </w:t>
      </w:r>
    </w:p>
    <w:p w:rsidR="00DD640D" w:rsidRDefault="00DD640D" w:rsidP="00340231">
      <w:pPr>
        <w:pStyle w:val="Tekstpodstawowy"/>
        <w:tabs>
          <w:tab w:val="left" w:pos="720"/>
        </w:tabs>
        <w:rPr>
          <w:rFonts w:ascii="Calibri" w:hAnsi="Calibri"/>
          <w:sz w:val="22"/>
          <w:szCs w:val="22"/>
        </w:rPr>
      </w:pPr>
    </w:p>
    <w:p w:rsidR="00DD640D" w:rsidRDefault="00DD640D" w:rsidP="00340231">
      <w:pPr>
        <w:pStyle w:val="Tekstpodstawowy"/>
        <w:tabs>
          <w:tab w:val="left" w:pos="720"/>
        </w:tabs>
        <w:rPr>
          <w:rFonts w:ascii="Calibri" w:hAnsi="Calibri"/>
          <w:sz w:val="22"/>
          <w:szCs w:val="22"/>
        </w:rPr>
      </w:pPr>
    </w:p>
    <w:p w:rsidR="00DD640D" w:rsidRDefault="00DD640D" w:rsidP="00340231">
      <w:pPr>
        <w:pStyle w:val="Tekstpodstawowy"/>
        <w:tabs>
          <w:tab w:val="left" w:pos="720"/>
        </w:tabs>
        <w:rPr>
          <w:rFonts w:ascii="Calibri" w:hAnsi="Calibri"/>
          <w:sz w:val="22"/>
          <w:szCs w:val="22"/>
        </w:rPr>
      </w:pPr>
    </w:p>
    <w:p w:rsidR="00537959" w:rsidRDefault="00537959" w:rsidP="00850877">
      <w:pPr>
        <w:pStyle w:val="Tekstpodstawowy"/>
        <w:tabs>
          <w:tab w:val="left" w:pos="720"/>
        </w:tabs>
        <w:rPr>
          <w:rFonts w:ascii="Calibri" w:hAnsi="Calibri"/>
          <w:sz w:val="22"/>
          <w:szCs w:val="22"/>
        </w:rPr>
      </w:pPr>
    </w:p>
    <w:sectPr w:rsidR="00537959" w:rsidSect="003B7F89">
      <w:footerReference w:type="default" r:id="rId8"/>
      <w:pgSz w:w="12240" w:h="15840"/>
      <w:pgMar w:top="1417" w:right="1417" w:bottom="1276"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37" w:rsidRDefault="00F97E37" w:rsidP="008F36AC">
      <w:r>
        <w:separator/>
      </w:r>
    </w:p>
  </w:endnote>
  <w:endnote w:type="continuationSeparator" w:id="0">
    <w:p w:rsidR="00F97E37" w:rsidRDefault="00F97E37" w:rsidP="008F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C2" w:rsidRDefault="001E5497">
    <w:pPr>
      <w:pStyle w:val="Stopka"/>
      <w:jc w:val="center"/>
    </w:pPr>
    <w:r>
      <w:fldChar w:fldCharType="begin"/>
    </w:r>
    <w:r>
      <w:instrText xml:space="preserve"> PAGE   \* MERGEFORMAT </w:instrText>
    </w:r>
    <w:r>
      <w:fldChar w:fldCharType="separate"/>
    </w:r>
    <w:r w:rsidR="005A2DE2">
      <w:rPr>
        <w:noProof/>
      </w:rPr>
      <w:t>1</w:t>
    </w:r>
    <w:r>
      <w:rPr>
        <w:noProof/>
      </w:rPr>
      <w:fldChar w:fldCharType="end"/>
    </w:r>
  </w:p>
  <w:p w:rsidR="00BB66C2" w:rsidRDefault="00BB66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37" w:rsidRDefault="00F97E37" w:rsidP="008F36AC">
      <w:r>
        <w:separator/>
      </w:r>
    </w:p>
  </w:footnote>
  <w:footnote w:type="continuationSeparator" w:id="0">
    <w:p w:rsidR="00F97E37" w:rsidRDefault="00F97E37" w:rsidP="008F3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182"/>
    <w:multiLevelType w:val="multilevel"/>
    <w:tmpl w:val="215AF1E0"/>
    <w:lvl w:ilvl="0">
      <w:start w:val="1"/>
      <w:numFmt w:val="decimal"/>
      <w:pStyle w:val="DZPNaglowek1"/>
      <w:lvlText w:val="%1."/>
      <w:lvlJc w:val="left"/>
      <w:pPr>
        <w:tabs>
          <w:tab w:val="num" w:pos="567"/>
        </w:tabs>
        <w:ind w:left="567" w:hanging="567"/>
      </w:pPr>
      <w:rPr>
        <w:rFonts w:hint="default"/>
      </w:rPr>
    </w:lvl>
    <w:lvl w:ilvl="1">
      <w:start w:val="1"/>
      <w:numFmt w:val="decimal"/>
      <w:pStyle w:val="DZPNaglowek2"/>
      <w:lvlText w:val="%1.%2"/>
      <w:lvlJc w:val="left"/>
      <w:pPr>
        <w:tabs>
          <w:tab w:val="num" w:pos="567"/>
        </w:tabs>
        <w:ind w:left="567" w:hanging="567"/>
      </w:pPr>
      <w:rPr>
        <w:rFonts w:hint="default"/>
      </w:rPr>
    </w:lvl>
    <w:lvl w:ilvl="2">
      <w:start w:val="1"/>
      <w:numFmt w:val="decimal"/>
      <w:pStyle w:val="DZPNaglowek3"/>
      <w:lvlText w:val="%1.%2.%3"/>
      <w:lvlJc w:val="left"/>
      <w:pPr>
        <w:tabs>
          <w:tab w:val="num" w:pos="1418"/>
        </w:tabs>
        <w:ind w:left="1418" w:hanging="851"/>
      </w:pPr>
      <w:rPr>
        <w:rFonts w:hint="default"/>
      </w:rPr>
    </w:lvl>
    <w:lvl w:ilvl="3">
      <w:start w:val="1"/>
      <w:numFmt w:val="decimal"/>
      <w:pStyle w:val="DZPNaglowek4"/>
      <w:lvlText w:val="%1.%2.%3.%4"/>
      <w:lvlJc w:val="left"/>
      <w:pPr>
        <w:tabs>
          <w:tab w:val="num" w:pos="1418"/>
        </w:tabs>
        <w:ind w:left="1418" w:hanging="851"/>
      </w:pPr>
      <w:rPr>
        <w:rFonts w:hint="default"/>
      </w:rPr>
    </w:lvl>
    <w:lvl w:ilvl="4">
      <w:start w:val="1"/>
      <w:numFmt w:val="lowerLetter"/>
      <w:pStyle w:val="DZPNaglowek5"/>
      <w:lvlText w:val="(%5)"/>
      <w:lvlJc w:val="left"/>
      <w:pPr>
        <w:tabs>
          <w:tab w:val="num" w:pos="2268"/>
        </w:tabs>
        <w:ind w:left="2268" w:hanging="850"/>
      </w:pPr>
      <w:rPr>
        <w:rFonts w:hint="default"/>
      </w:rPr>
    </w:lvl>
    <w:lvl w:ilvl="5">
      <w:start w:val="1"/>
      <w:numFmt w:val="lowerRoman"/>
      <w:pStyle w:val="DZPNaglowek6"/>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pStyle w:val="Nagwek8"/>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1" w15:restartNumberingAfterBreak="0">
    <w:nsid w:val="0BFE3769"/>
    <w:multiLevelType w:val="hybridMultilevel"/>
    <w:tmpl w:val="A92A4360"/>
    <w:lvl w:ilvl="0" w:tplc="5802AB2C">
      <w:start w:val="1"/>
      <w:numFmt w:val="decimal"/>
      <w:lvlText w:val="%1."/>
      <w:lvlJc w:val="left"/>
      <w:pPr>
        <w:tabs>
          <w:tab w:val="num" w:pos="567"/>
        </w:tabs>
        <w:ind w:left="567" w:hanging="567"/>
      </w:pPr>
      <w:rPr>
        <w:rFonts w:hint="default"/>
        <w:b w:val="0"/>
        <w:sz w:val="22"/>
        <w:szCs w:val="22"/>
      </w:rPr>
    </w:lvl>
    <w:lvl w:ilvl="1" w:tplc="A84E4374">
      <w:start w:val="1"/>
      <w:numFmt w:val="bullet"/>
      <w:lvlText w:val=""/>
      <w:lvlJc w:val="left"/>
      <w:pPr>
        <w:tabs>
          <w:tab w:val="num" w:pos="1647"/>
        </w:tabs>
        <w:ind w:left="1647" w:hanging="567"/>
      </w:pPr>
      <w:rPr>
        <w:rFonts w:ascii="Symbol" w:hAnsi="Symbol" w:hint="default"/>
        <w:b/>
        <w:color w:val="auto"/>
        <w:sz w:val="22"/>
        <w:szCs w:val="22"/>
      </w:rPr>
    </w:lvl>
    <w:lvl w:ilvl="2" w:tplc="B414F2C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2058AB"/>
    <w:multiLevelType w:val="hybridMultilevel"/>
    <w:tmpl w:val="7570B718"/>
    <w:lvl w:ilvl="0" w:tplc="FFFFFFFF">
      <w:start w:val="1"/>
      <w:numFmt w:val="decimal"/>
      <w:lvlText w:val="%1."/>
      <w:lvlJc w:val="left"/>
      <w:pPr>
        <w:tabs>
          <w:tab w:val="num" w:pos="360"/>
        </w:tabs>
        <w:ind w:left="360" w:hanging="360"/>
      </w:pPr>
      <w:rPr>
        <w:rFonts w:hint="default"/>
        <w:b w:val="0"/>
      </w:rPr>
    </w:lvl>
    <w:lvl w:ilvl="1" w:tplc="CB6EBDE0">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334210"/>
    <w:multiLevelType w:val="hybridMultilevel"/>
    <w:tmpl w:val="159AF1F0"/>
    <w:lvl w:ilvl="0" w:tplc="95FEB02C">
      <w:start w:val="1"/>
      <w:numFmt w:val="decimal"/>
      <w:lvlText w:val="%1."/>
      <w:lvlJc w:val="left"/>
      <w:pPr>
        <w:tabs>
          <w:tab w:val="num" w:pos="3196"/>
        </w:tabs>
        <w:ind w:left="3196" w:hanging="360"/>
      </w:pPr>
      <w:rPr>
        <w:rFonts w:cs="Times New Roman"/>
      </w:rPr>
    </w:lvl>
    <w:lvl w:ilvl="1" w:tplc="C10A3BA4">
      <w:start w:val="1"/>
      <w:numFmt w:val="lowerLetter"/>
      <w:lvlText w:val="%2)"/>
      <w:lvlJc w:val="left"/>
      <w:pPr>
        <w:tabs>
          <w:tab w:val="num" w:pos="1440"/>
        </w:tabs>
        <w:ind w:left="1440" w:hanging="360"/>
      </w:pPr>
      <w:rPr>
        <w:rFonts w:cs="Times New Roman"/>
        <w:b w:val="0"/>
        <w:i w:val="0"/>
      </w:rPr>
    </w:lvl>
    <w:lvl w:ilvl="2" w:tplc="A3429DEE">
      <w:start w:val="1"/>
      <w:numFmt w:val="upp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138C062B"/>
    <w:multiLevelType w:val="hybridMultilevel"/>
    <w:tmpl w:val="DE4803CC"/>
    <w:lvl w:ilvl="0" w:tplc="83CA63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4F40E53"/>
    <w:multiLevelType w:val="hybridMultilevel"/>
    <w:tmpl w:val="DE028922"/>
    <w:lvl w:ilvl="0" w:tplc="760ABE02">
      <w:start w:val="1"/>
      <w:numFmt w:val="decimal"/>
      <w:lvlText w:val="%1."/>
      <w:lvlJc w:val="left"/>
      <w:pPr>
        <w:tabs>
          <w:tab w:val="num" w:pos="720"/>
        </w:tabs>
        <w:ind w:left="720" w:hanging="360"/>
      </w:pPr>
      <w:rPr>
        <w:b w:val="0"/>
        <w:sz w:val="22"/>
        <w:szCs w:val="22"/>
      </w:rPr>
    </w:lvl>
    <w:lvl w:ilvl="1" w:tplc="AF0CE070">
      <w:start w:val="1"/>
      <w:numFmt w:val="lowerLetter"/>
      <w:lvlText w:val="%2)"/>
      <w:lvlJc w:val="left"/>
      <w:pPr>
        <w:tabs>
          <w:tab w:val="num" w:pos="1134"/>
        </w:tabs>
        <w:ind w:left="1134" w:hanging="567"/>
      </w:pPr>
      <w:rPr>
        <w:rFonts w:hint="default"/>
        <w:b w:val="0"/>
        <w:color w:val="auto"/>
        <w:sz w:val="22"/>
        <w:szCs w:val="22"/>
      </w:rPr>
    </w:lvl>
    <w:lvl w:ilvl="2" w:tplc="12D285E8">
      <w:start w:val="2"/>
      <w:numFmt w:val="lowerLetter"/>
      <w:lvlText w:val="%3)"/>
      <w:lvlJc w:val="left"/>
      <w:pPr>
        <w:ind w:left="2340" w:hanging="360"/>
      </w:pPr>
      <w:rPr>
        <w:rFonts w:hint="default"/>
      </w:rPr>
    </w:lvl>
    <w:lvl w:ilvl="3" w:tplc="158614B8">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195F77"/>
    <w:multiLevelType w:val="hybridMultilevel"/>
    <w:tmpl w:val="F9B89DB2"/>
    <w:lvl w:ilvl="0" w:tplc="1C263444">
      <w:start w:val="1"/>
      <w:numFmt w:val="lowerLetter"/>
      <w:lvlText w:val="%1)"/>
      <w:lvlJc w:val="left"/>
      <w:pPr>
        <w:ind w:left="1429" w:hanging="360"/>
      </w:pPr>
      <w:rPr>
        <w:rFonts w:ascii="Tahoma" w:eastAsia="Times New Roman" w:hAnsi="Tahoma" w:cs="Tahoma"/>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92B4918A">
      <w:start w:val="1"/>
      <w:numFmt w:val="bullet"/>
      <w:lvlText w:val="-"/>
      <w:lvlJc w:val="left"/>
      <w:pPr>
        <w:ind w:left="1495" w:hanging="360"/>
      </w:pPr>
      <w:rPr>
        <w:rFonts w:ascii="Times New Roman" w:hAnsi="Times New Roman" w:cs="Times New Roman"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15:restartNumberingAfterBreak="0">
    <w:nsid w:val="194F2C8A"/>
    <w:multiLevelType w:val="hybridMultilevel"/>
    <w:tmpl w:val="120A5C7A"/>
    <w:lvl w:ilvl="0" w:tplc="4E64D266">
      <w:start w:val="7"/>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3300"/>
        </w:tabs>
        <w:ind w:left="3300" w:hanging="360"/>
      </w:pPr>
    </w:lvl>
    <w:lvl w:ilvl="2" w:tplc="0415001B" w:tentative="1">
      <w:start w:val="1"/>
      <w:numFmt w:val="lowerRoman"/>
      <w:lvlText w:val="%3."/>
      <w:lvlJc w:val="right"/>
      <w:pPr>
        <w:tabs>
          <w:tab w:val="num" w:pos="4020"/>
        </w:tabs>
        <w:ind w:left="4020" w:hanging="180"/>
      </w:pPr>
    </w:lvl>
    <w:lvl w:ilvl="3" w:tplc="0415000F" w:tentative="1">
      <w:start w:val="1"/>
      <w:numFmt w:val="decimal"/>
      <w:lvlText w:val="%4."/>
      <w:lvlJc w:val="left"/>
      <w:pPr>
        <w:tabs>
          <w:tab w:val="num" w:pos="4740"/>
        </w:tabs>
        <w:ind w:left="4740" w:hanging="360"/>
      </w:pPr>
    </w:lvl>
    <w:lvl w:ilvl="4" w:tplc="04150019" w:tentative="1">
      <w:start w:val="1"/>
      <w:numFmt w:val="lowerLetter"/>
      <w:lvlText w:val="%5."/>
      <w:lvlJc w:val="left"/>
      <w:pPr>
        <w:tabs>
          <w:tab w:val="num" w:pos="5460"/>
        </w:tabs>
        <w:ind w:left="5460" w:hanging="360"/>
      </w:pPr>
    </w:lvl>
    <w:lvl w:ilvl="5" w:tplc="0415001B" w:tentative="1">
      <w:start w:val="1"/>
      <w:numFmt w:val="lowerRoman"/>
      <w:lvlText w:val="%6."/>
      <w:lvlJc w:val="right"/>
      <w:pPr>
        <w:tabs>
          <w:tab w:val="num" w:pos="6180"/>
        </w:tabs>
        <w:ind w:left="6180" w:hanging="180"/>
      </w:pPr>
    </w:lvl>
    <w:lvl w:ilvl="6" w:tplc="0415000F" w:tentative="1">
      <w:start w:val="1"/>
      <w:numFmt w:val="decimal"/>
      <w:lvlText w:val="%7."/>
      <w:lvlJc w:val="left"/>
      <w:pPr>
        <w:tabs>
          <w:tab w:val="num" w:pos="6900"/>
        </w:tabs>
        <w:ind w:left="6900" w:hanging="360"/>
      </w:pPr>
    </w:lvl>
    <w:lvl w:ilvl="7" w:tplc="04150019" w:tentative="1">
      <w:start w:val="1"/>
      <w:numFmt w:val="lowerLetter"/>
      <w:lvlText w:val="%8."/>
      <w:lvlJc w:val="left"/>
      <w:pPr>
        <w:tabs>
          <w:tab w:val="num" w:pos="7620"/>
        </w:tabs>
        <w:ind w:left="7620" w:hanging="360"/>
      </w:pPr>
    </w:lvl>
    <w:lvl w:ilvl="8" w:tplc="0415001B" w:tentative="1">
      <w:start w:val="1"/>
      <w:numFmt w:val="lowerRoman"/>
      <w:lvlText w:val="%9."/>
      <w:lvlJc w:val="right"/>
      <w:pPr>
        <w:tabs>
          <w:tab w:val="num" w:pos="8340"/>
        </w:tabs>
        <w:ind w:left="8340" w:hanging="180"/>
      </w:pPr>
    </w:lvl>
  </w:abstractNum>
  <w:abstractNum w:abstractNumId="8" w15:restartNumberingAfterBreak="0">
    <w:nsid w:val="197256C2"/>
    <w:multiLevelType w:val="hybridMultilevel"/>
    <w:tmpl w:val="94E23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7605F"/>
    <w:multiLevelType w:val="hybridMultilevel"/>
    <w:tmpl w:val="5AB2BC58"/>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D70BEE"/>
    <w:multiLevelType w:val="hybridMultilevel"/>
    <w:tmpl w:val="C994C060"/>
    <w:lvl w:ilvl="0" w:tplc="2F4A9AB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2005D5"/>
    <w:multiLevelType w:val="hybridMultilevel"/>
    <w:tmpl w:val="B614B292"/>
    <w:lvl w:ilvl="0" w:tplc="FA7040F4">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6985951"/>
    <w:multiLevelType w:val="multilevel"/>
    <w:tmpl w:val="D8FA9984"/>
    <w:lvl w:ilvl="0">
      <w:start w:val="1"/>
      <w:numFmt w:val="decimal"/>
      <w:suff w:val="nothing"/>
      <w:lvlText w:val="§ %1"/>
      <w:lvlJc w:val="left"/>
      <w:rPr>
        <w:rFonts w:ascii="Times New Roman" w:hAnsi="Times New Roman" w:cs="Times New Roman" w:hint="default"/>
        <w:b/>
        <w:i w:val="0"/>
        <w:caps w:val="0"/>
        <w:smallCaps w:val="0"/>
        <w:color w:val="auto"/>
        <w:u w:val="none"/>
      </w:rPr>
    </w:lvl>
    <w:lvl w:ilvl="1">
      <w:start w:val="1"/>
      <w:numFmt w:val="decimal"/>
      <w:lvlRestart w:val="0"/>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lvlText w:val="(%4)"/>
      <w:lvlJc w:val="left"/>
      <w:pPr>
        <w:tabs>
          <w:tab w:val="num" w:pos="2880"/>
        </w:tabs>
        <w:ind w:firstLine="2160"/>
      </w:pPr>
      <w:rPr>
        <w:rFonts w:cs="Times New Roman" w:hint="default"/>
        <w:b w:val="0"/>
        <w:i w:val="0"/>
        <w:caps w:val="0"/>
        <w:u w:val="none"/>
      </w:rPr>
    </w:lvl>
    <w:lvl w:ilvl="4">
      <w:start w:val="1"/>
      <w:numFmt w:val="lowerRoman"/>
      <w:lvlText w:val="(%5)"/>
      <w:lvlJc w:val="left"/>
      <w:pPr>
        <w:tabs>
          <w:tab w:val="num" w:pos="3600"/>
        </w:tabs>
        <w:ind w:firstLine="2880"/>
      </w:pPr>
      <w:rPr>
        <w:rFonts w:cs="Times New Roman" w:hint="default"/>
        <w:b w:val="0"/>
        <w:i w:val="0"/>
        <w:caps w:val="0"/>
        <w:u w:val="none"/>
      </w:rPr>
    </w:lvl>
    <w:lvl w:ilvl="5">
      <w:start w:val="1"/>
      <w:numFmt w:val="decimal"/>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8DE76E9"/>
    <w:multiLevelType w:val="hybridMultilevel"/>
    <w:tmpl w:val="6A1C0E36"/>
    <w:lvl w:ilvl="0" w:tplc="754C5EE8">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FA6485"/>
    <w:multiLevelType w:val="hybridMultilevel"/>
    <w:tmpl w:val="9912B954"/>
    <w:lvl w:ilvl="0" w:tplc="B6D6AA82">
      <w:start w:val="1"/>
      <w:numFmt w:val="decimal"/>
      <w:lvlText w:val="%1."/>
      <w:lvlJc w:val="left"/>
      <w:pPr>
        <w:tabs>
          <w:tab w:val="num" w:pos="720"/>
        </w:tabs>
        <w:ind w:left="720" w:hanging="360"/>
      </w:pPr>
      <w:rPr>
        <w:b/>
        <w:sz w:val="22"/>
        <w:szCs w:val="22"/>
      </w:rPr>
    </w:lvl>
    <w:lvl w:ilvl="1" w:tplc="6F8827B0">
      <w:start w:val="1"/>
      <w:numFmt w:val="decimal"/>
      <w:lvlText w:val="%2)"/>
      <w:lvlJc w:val="left"/>
      <w:pPr>
        <w:tabs>
          <w:tab w:val="num" w:pos="1134"/>
        </w:tabs>
        <w:ind w:left="1134" w:hanging="567"/>
      </w:pPr>
      <w:rPr>
        <w:rFonts w:ascii="Calibri" w:eastAsia="Times New Roman" w:hAnsi="Calibri" w:cs="Times New Roman"/>
        <w:b w:val="0"/>
        <w:color w:val="auto"/>
        <w:sz w:val="22"/>
        <w:szCs w:val="22"/>
      </w:rPr>
    </w:lvl>
    <w:lvl w:ilvl="2" w:tplc="12D285E8">
      <w:start w:val="2"/>
      <w:numFmt w:val="lowerLetter"/>
      <w:lvlText w:val="%3)"/>
      <w:lvlJc w:val="left"/>
      <w:pPr>
        <w:ind w:left="2340" w:hanging="360"/>
      </w:pPr>
      <w:rPr>
        <w:rFonts w:hint="default"/>
      </w:rPr>
    </w:lvl>
    <w:lvl w:ilvl="3" w:tplc="471A1532">
      <w:start w:val="1"/>
      <w:numFmt w:val="decimal"/>
      <w:lvlText w:val="%4)"/>
      <w:lvlJc w:val="left"/>
      <w:pPr>
        <w:ind w:left="2880" w:hanging="360"/>
      </w:pPr>
      <w:rPr>
        <w:rFonts w:hint="default"/>
      </w:rPr>
    </w:lvl>
    <w:lvl w:ilvl="4" w:tplc="9F60B016">
      <w:start w:val="20"/>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A80EB0"/>
    <w:multiLevelType w:val="hybridMultilevel"/>
    <w:tmpl w:val="B0927B0A"/>
    <w:lvl w:ilvl="0" w:tplc="2244E7BC">
      <w:start w:val="1"/>
      <w:numFmt w:val="decimal"/>
      <w:lvlText w:val="%1."/>
      <w:lvlJc w:val="left"/>
      <w:pPr>
        <w:tabs>
          <w:tab w:val="num" w:pos="360"/>
        </w:tabs>
        <w:ind w:left="360" w:hanging="360"/>
      </w:pPr>
      <w:rPr>
        <w:lang w:val="x-none"/>
      </w:rPr>
    </w:lvl>
    <w:lvl w:ilvl="1" w:tplc="EFAAD422">
      <w:start w:val="2"/>
      <w:numFmt w:val="lowerLetter"/>
      <w:lvlText w:val="%2)"/>
      <w:lvlJc w:val="left"/>
      <w:pPr>
        <w:tabs>
          <w:tab w:val="num" w:pos="1080"/>
        </w:tabs>
        <w:ind w:left="1080" w:hanging="360"/>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5966C9"/>
    <w:multiLevelType w:val="hybridMultilevel"/>
    <w:tmpl w:val="A1CA6B08"/>
    <w:lvl w:ilvl="0" w:tplc="12F0C15C">
      <w:start w:val="1"/>
      <w:numFmt w:val="decimal"/>
      <w:lvlText w:val="%1."/>
      <w:lvlJc w:val="left"/>
      <w:pPr>
        <w:tabs>
          <w:tab w:val="num" w:pos="360"/>
        </w:tabs>
        <w:ind w:left="360" w:hanging="360"/>
      </w:pPr>
      <w:rPr>
        <w:rFonts w:cs="Times New Roman"/>
      </w:rPr>
    </w:lvl>
    <w:lvl w:ilvl="1" w:tplc="80AA7A4C">
      <w:start w:val="1"/>
      <w:numFmt w:val="decimal"/>
      <w:lvlText w:val="%2)"/>
      <w:lvlJc w:val="left"/>
      <w:pPr>
        <w:tabs>
          <w:tab w:val="num" w:pos="840"/>
        </w:tabs>
        <w:ind w:left="840" w:hanging="360"/>
      </w:pPr>
      <w:rPr>
        <w:rFonts w:ascii="Tahoma" w:eastAsia="Times New Roman" w:hAnsi="Tahoma" w:cs="Tahoma"/>
      </w:rPr>
    </w:lvl>
    <w:lvl w:ilvl="2" w:tplc="A22C018E">
      <w:start w:val="1"/>
      <w:numFmt w:val="lowerLetter"/>
      <w:lvlText w:val="%3)"/>
      <w:lvlJc w:val="left"/>
      <w:pPr>
        <w:ind w:left="1740" w:hanging="360"/>
      </w:pPr>
    </w:lvl>
    <w:lvl w:ilvl="3" w:tplc="0415000F">
      <w:start w:val="1"/>
      <w:numFmt w:val="decimal"/>
      <w:lvlText w:val="%4."/>
      <w:lvlJc w:val="left"/>
      <w:pPr>
        <w:tabs>
          <w:tab w:val="num" w:pos="2280"/>
        </w:tabs>
        <w:ind w:left="2280" w:hanging="360"/>
      </w:pPr>
      <w:rPr>
        <w:rFonts w:cs="Times New Roman"/>
      </w:rPr>
    </w:lvl>
    <w:lvl w:ilvl="4" w:tplc="04150019">
      <w:start w:val="1"/>
      <w:numFmt w:val="lowerLetter"/>
      <w:lvlText w:val="%5."/>
      <w:lvlJc w:val="left"/>
      <w:pPr>
        <w:tabs>
          <w:tab w:val="num" w:pos="3000"/>
        </w:tabs>
        <w:ind w:left="3000" w:hanging="360"/>
      </w:pPr>
      <w:rPr>
        <w:rFonts w:cs="Times New Roman"/>
      </w:rPr>
    </w:lvl>
    <w:lvl w:ilvl="5" w:tplc="0415001B">
      <w:start w:val="1"/>
      <w:numFmt w:val="lowerRoman"/>
      <w:lvlText w:val="%6."/>
      <w:lvlJc w:val="right"/>
      <w:pPr>
        <w:tabs>
          <w:tab w:val="num" w:pos="3720"/>
        </w:tabs>
        <w:ind w:left="3720" w:hanging="180"/>
      </w:pPr>
      <w:rPr>
        <w:rFonts w:cs="Times New Roman"/>
      </w:rPr>
    </w:lvl>
    <w:lvl w:ilvl="6" w:tplc="0415000F">
      <w:start w:val="1"/>
      <w:numFmt w:val="decimal"/>
      <w:lvlText w:val="%7."/>
      <w:lvlJc w:val="left"/>
      <w:pPr>
        <w:tabs>
          <w:tab w:val="num" w:pos="4440"/>
        </w:tabs>
        <w:ind w:left="4440" w:hanging="360"/>
      </w:pPr>
      <w:rPr>
        <w:rFonts w:cs="Times New Roman"/>
      </w:rPr>
    </w:lvl>
    <w:lvl w:ilvl="7" w:tplc="04150019">
      <w:start w:val="1"/>
      <w:numFmt w:val="lowerLetter"/>
      <w:lvlText w:val="%8."/>
      <w:lvlJc w:val="left"/>
      <w:pPr>
        <w:tabs>
          <w:tab w:val="num" w:pos="5160"/>
        </w:tabs>
        <w:ind w:left="5160" w:hanging="360"/>
      </w:pPr>
      <w:rPr>
        <w:rFonts w:cs="Times New Roman"/>
      </w:rPr>
    </w:lvl>
    <w:lvl w:ilvl="8" w:tplc="0415001B">
      <w:start w:val="1"/>
      <w:numFmt w:val="lowerRoman"/>
      <w:lvlText w:val="%9."/>
      <w:lvlJc w:val="right"/>
      <w:pPr>
        <w:tabs>
          <w:tab w:val="num" w:pos="5880"/>
        </w:tabs>
        <w:ind w:left="5880" w:hanging="180"/>
      </w:pPr>
      <w:rPr>
        <w:rFonts w:cs="Times New Roman"/>
      </w:rPr>
    </w:lvl>
  </w:abstractNum>
  <w:abstractNum w:abstractNumId="17" w15:restartNumberingAfterBreak="0">
    <w:nsid w:val="31763B4B"/>
    <w:multiLevelType w:val="hybridMultilevel"/>
    <w:tmpl w:val="97AE8102"/>
    <w:lvl w:ilvl="0" w:tplc="42BEDC9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30C002F"/>
    <w:multiLevelType w:val="hybridMultilevel"/>
    <w:tmpl w:val="CD2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13A60"/>
    <w:multiLevelType w:val="hybridMultilevel"/>
    <w:tmpl w:val="39E8E3FA"/>
    <w:lvl w:ilvl="0" w:tplc="98E41238">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647730A"/>
    <w:multiLevelType w:val="hybridMultilevel"/>
    <w:tmpl w:val="DC38CDAA"/>
    <w:lvl w:ilvl="0" w:tplc="2A44E5C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12259"/>
    <w:multiLevelType w:val="hybridMultilevel"/>
    <w:tmpl w:val="E08C1740"/>
    <w:lvl w:ilvl="0" w:tplc="A4862BEA">
      <w:start w:val="1"/>
      <w:numFmt w:val="lowerLetter"/>
      <w:lvlText w:val="%1."/>
      <w:lvlJc w:val="left"/>
      <w:pPr>
        <w:tabs>
          <w:tab w:val="num" w:pos="1134"/>
        </w:tabs>
        <w:ind w:left="1134" w:hanging="56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EF1558"/>
    <w:multiLevelType w:val="hybridMultilevel"/>
    <w:tmpl w:val="44001804"/>
    <w:lvl w:ilvl="0" w:tplc="A5A654FE">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960243"/>
    <w:multiLevelType w:val="hybridMultilevel"/>
    <w:tmpl w:val="2F982F98"/>
    <w:lvl w:ilvl="0" w:tplc="544E8AFA">
      <w:start w:val="1"/>
      <w:numFmt w:val="decimal"/>
      <w:lvlText w:val="%1."/>
      <w:lvlJc w:val="left"/>
      <w:pPr>
        <w:tabs>
          <w:tab w:val="num" w:pos="567"/>
        </w:tabs>
        <w:ind w:left="567" w:hanging="567"/>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0001270"/>
    <w:multiLevelType w:val="hybridMultilevel"/>
    <w:tmpl w:val="E8FEFB64"/>
    <w:lvl w:ilvl="0" w:tplc="674C4262">
      <w:start w:val="1"/>
      <w:numFmt w:val="decimal"/>
      <w:lvlText w:val="%1."/>
      <w:lvlJc w:val="left"/>
      <w:pPr>
        <w:tabs>
          <w:tab w:val="num" w:pos="567"/>
        </w:tabs>
        <w:ind w:left="567" w:hanging="567"/>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E00625"/>
    <w:multiLevelType w:val="hybridMultilevel"/>
    <w:tmpl w:val="3EEEBA1C"/>
    <w:lvl w:ilvl="0" w:tplc="674C4262">
      <w:start w:val="1"/>
      <w:numFmt w:val="decimal"/>
      <w:lvlText w:val="%1."/>
      <w:lvlJc w:val="left"/>
      <w:pPr>
        <w:tabs>
          <w:tab w:val="num" w:pos="567"/>
        </w:tabs>
        <w:ind w:left="567" w:hanging="567"/>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9D2C78"/>
    <w:multiLevelType w:val="hybridMultilevel"/>
    <w:tmpl w:val="6A441470"/>
    <w:lvl w:ilvl="0" w:tplc="5FA477E8">
      <w:start w:val="7"/>
      <w:numFmt w:val="decimal"/>
      <w:lvlText w:val="%1)"/>
      <w:lvlJc w:val="left"/>
      <w:pPr>
        <w:tabs>
          <w:tab w:val="num" w:pos="1134"/>
        </w:tabs>
        <w:ind w:left="1134" w:hanging="567"/>
      </w:pPr>
      <w:rPr>
        <w:rFonts w:ascii="Calibri" w:eastAsia="Times New Roman" w:hAnsi="Calibri"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23E41"/>
    <w:multiLevelType w:val="hybridMultilevel"/>
    <w:tmpl w:val="ED289C90"/>
    <w:lvl w:ilvl="0" w:tplc="47E446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C634881"/>
    <w:multiLevelType w:val="multilevel"/>
    <w:tmpl w:val="B56C5EE6"/>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ascii="Calibri" w:eastAsia="Times New Roman" w:hAnsi="Calibri"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EF012B8"/>
    <w:multiLevelType w:val="hybridMultilevel"/>
    <w:tmpl w:val="29C23AD0"/>
    <w:name w:val="WW8Num84222"/>
    <w:lvl w:ilvl="0" w:tplc="CEB0CA54">
      <w:start w:val="1"/>
      <w:numFmt w:val="decimal"/>
      <w:lvlText w:val="%1."/>
      <w:lvlJc w:val="left"/>
      <w:pPr>
        <w:tabs>
          <w:tab w:val="num" w:pos="1440"/>
        </w:tabs>
        <w:ind w:left="1440" w:hanging="363"/>
      </w:pPr>
      <w:rPr>
        <w:rFonts w:cs="Times New Roman"/>
        <w:b w:val="0"/>
        <w:i w:val="0"/>
        <w:strike w:val="0"/>
        <w:dstrike w:val="0"/>
        <w:color w:val="auto"/>
        <w:sz w:val="20"/>
        <w:szCs w:val="2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27356C4"/>
    <w:multiLevelType w:val="hybridMultilevel"/>
    <w:tmpl w:val="84460A2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9B298C"/>
    <w:multiLevelType w:val="hybridMultilevel"/>
    <w:tmpl w:val="CF04628C"/>
    <w:lvl w:ilvl="0" w:tplc="E71803DE">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15:restartNumberingAfterBreak="0">
    <w:nsid w:val="5B1B5D91"/>
    <w:multiLevelType w:val="hybridMultilevel"/>
    <w:tmpl w:val="5D90C3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B9147E"/>
    <w:multiLevelType w:val="hybridMultilevel"/>
    <w:tmpl w:val="DE6676F0"/>
    <w:lvl w:ilvl="0" w:tplc="0415000F">
      <w:start w:val="1"/>
      <w:numFmt w:val="decimal"/>
      <w:lvlText w:val="%1."/>
      <w:lvlJc w:val="left"/>
      <w:pPr>
        <w:tabs>
          <w:tab w:val="num" w:pos="360"/>
        </w:tabs>
        <w:ind w:left="360" w:hanging="360"/>
      </w:pPr>
      <w:rPr>
        <w:rFonts w:hint="default"/>
      </w:rPr>
    </w:lvl>
    <w:lvl w:ilvl="1" w:tplc="A20C3718">
      <w:start w:val="1"/>
      <w:numFmt w:val="lowerLetter"/>
      <w:lvlText w:val="%2)"/>
      <w:lvlJc w:val="left"/>
      <w:pPr>
        <w:tabs>
          <w:tab w:val="num" w:pos="720"/>
        </w:tabs>
        <w:ind w:left="720" w:hanging="360"/>
      </w:pPr>
      <w:rPr>
        <w:rFonts w:hint="default"/>
      </w:rPr>
    </w:lvl>
    <w:lvl w:ilvl="2" w:tplc="5DA4B29C">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3D81475"/>
    <w:multiLevelType w:val="hybridMultilevel"/>
    <w:tmpl w:val="05A4B7C4"/>
    <w:lvl w:ilvl="0" w:tplc="3F88A06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4863366"/>
    <w:multiLevelType w:val="hybridMultilevel"/>
    <w:tmpl w:val="03B47052"/>
    <w:lvl w:ilvl="0" w:tplc="99C0041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E157BF"/>
    <w:multiLevelType w:val="hybridMultilevel"/>
    <w:tmpl w:val="AAF60CF0"/>
    <w:lvl w:ilvl="0" w:tplc="5A8E4D2C">
      <w:start w:val="1"/>
      <w:numFmt w:val="decimal"/>
      <w:lvlText w:val="%1."/>
      <w:lvlJc w:val="left"/>
      <w:pPr>
        <w:tabs>
          <w:tab w:val="num" w:pos="567"/>
        </w:tabs>
        <w:ind w:left="567" w:hanging="567"/>
      </w:pPr>
      <w:rPr>
        <w:rFonts w:ascii="Calibri" w:hAnsi="Calibri" w:hint="default"/>
        <w:b w:val="0"/>
        <w:sz w:val="22"/>
        <w:szCs w:val="22"/>
      </w:rPr>
    </w:lvl>
    <w:lvl w:ilvl="1" w:tplc="8F649180">
      <w:start w:val="1"/>
      <w:numFmt w:val="decimal"/>
      <w:lvlText w:val="%2)"/>
      <w:lvlJc w:val="left"/>
      <w:pPr>
        <w:tabs>
          <w:tab w:val="num" w:pos="1134"/>
        </w:tabs>
        <w:ind w:left="1134" w:hanging="567"/>
      </w:pPr>
      <w:rPr>
        <w:rFonts w:ascii="Calibri" w:eastAsia="Times New Roman" w:hAnsi="Calibri" w:cs="Arial"/>
        <w:b w:val="0"/>
        <w:i w:val="0"/>
        <w:sz w:val="22"/>
        <w:szCs w:val="24"/>
      </w:rPr>
    </w:lvl>
    <w:lvl w:ilvl="2" w:tplc="C5829DEE" w:tentative="1">
      <w:start w:val="1"/>
      <w:numFmt w:val="lowerRoman"/>
      <w:lvlText w:val="%3."/>
      <w:lvlJc w:val="right"/>
      <w:pPr>
        <w:tabs>
          <w:tab w:val="num" w:pos="2160"/>
        </w:tabs>
        <w:ind w:left="2160" w:hanging="180"/>
      </w:pPr>
    </w:lvl>
    <w:lvl w:ilvl="3" w:tplc="430A40E4" w:tentative="1">
      <w:start w:val="1"/>
      <w:numFmt w:val="decimal"/>
      <w:lvlText w:val="%4."/>
      <w:lvlJc w:val="left"/>
      <w:pPr>
        <w:tabs>
          <w:tab w:val="num" w:pos="2880"/>
        </w:tabs>
        <w:ind w:left="2880" w:hanging="360"/>
      </w:pPr>
    </w:lvl>
    <w:lvl w:ilvl="4" w:tplc="F67A2E68" w:tentative="1">
      <w:start w:val="1"/>
      <w:numFmt w:val="lowerLetter"/>
      <w:lvlText w:val="%5."/>
      <w:lvlJc w:val="left"/>
      <w:pPr>
        <w:tabs>
          <w:tab w:val="num" w:pos="3600"/>
        </w:tabs>
        <w:ind w:left="3600" w:hanging="360"/>
      </w:pPr>
    </w:lvl>
    <w:lvl w:ilvl="5" w:tplc="9E40939C" w:tentative="1">
      <w:start w:val="1"/>
      <w:numFmt w:val="lowerRoman"/>
      <w:lvlText w:val="%6."/>
      <w:lvlJc w:val="right"/>
      <w:pPr>
        <w:tabs>
          <w:tab w:val="num" w:pos="4320"/>
        </w:tabs>
        <w:ind w:left="4320" w:hanging="180"/>
      </w:pPr>
    </w:lvl>
    <w:lvl w:ilvl="6" w:tplc="65FCF016" w:tentative="1">
      <w:start w:val="1"/>
      <w:numFmt w:val="decimal"/>
      <w:lvlText w:val="%7."/>
      <w:lvlJc w:val="left"/>
      <w:pPr>
        <w:tabs>
          <w:tab w:val="num" w:pos="5040"/>
        </w:tabs>
        <w:ind w:left="5040" w:hanging="360"/>
      </w:pPr>
    </w:lvl>
    <w:lvl w:ilvl="7" w:tplc="384ABDBC" w:tentative="1">
      <w:start w:val="1"/>
      <w:numFmt w:val="lowerLetter"/>
      <w:lvlText w:val="%8."/>
      <w:lvlJc w:val="left"/>
      <w:pPr>
        <w:tabs>
          <w:tab w:val="num" w:pos="5760"/>
        </w:tabs>
        <w:ind w:left="5760" w:hanging="360"/>
      </w:pPr>
    </w:lvl>
    <w:lvl w:ilvl="8" w:tplc="6274680A" w:tentative="1">
      <w:start w:val="1"/>
      <w:numFmt w:val="lowerRoman"/>
      <w:lvlText w:val="%9."/>
      <w:lvlJc w:val="right"/>
      <w:pPr>
        <w:tabs>
          <w:tab w:val="num" w:pos="6480"/>
        </w:tabs>
        <w:ind w:left="6480" w:hanging="180"/>
      </w:pPr>
    </w:lvl>
  </w:abstractNum>
  <w:abstractNum w:abstractNumId="37" w15:restartNumberingAfterBreak="0">
    <w:nsid w:val="7ABE0B04"/>
    <w:multiLevelType w:val="hybridMultilevel"/>
    <w:tmpl w:val="AFDAE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A245B"/>
    <w:multiLevelType w:val="hybridMultilevel"/>
    <w:tmpl w:val="0328923C"/>
    <w:lvl w:ilvl="0" w:tplc="11BA5B82">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7D644914"/>
    <w:multiLevelType w:val="hybridMultilevel"/>
    <w:tmpl w:val="29169958"/>
    <w:name w:val="WW8Num842"/>
    <w:lvl w:ilvl="0" w:tplc="72ACC24A">
      <w:start w:val="1"/>
      <w:numFmt w:val="decimal"/>
      <w:lvlText w:val="%1."/>
      <w:lvlJc w:val="left"/>
      <w:pPr>
        <w:tabs>
          <w:tab w:val="num" w:pos="1440"/>
        </w:tabs>
        <w:ind w:left="1440" w:hanging="363"/>
      </w:pPr>
      <w:rPr>
        <w:rFonts w:ascii="Arial Narrow" w:eastAsia="Times New Roman" w:hAnsi="Arial Narrow" w:cs="Tahoma"/>
        <w:b w:val="0"/>
        <w:i w:val="0"/>
        <w:strike w:val="0"/>
        <w:dstrike w:val="0"/>
        <w:color w:val="auto"/>
        <w:sz w:val="22"/>
        <w:u w:val="none"/>
        <w:effect w:val="none"/>
      </w:rPr>
    </w:lvl>
    <w:lvl w:ilvl="1" w:tplc="C6486942">
      <w:start w:val="2"/>
      <w:numFmt w:val="decimal"/>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7E456C98"/>
    <w:multiLevelType w:val="hybridMultilevel"/>
    <w:tmpl w:val="44EEBF4A"/>
    <w:lvl w:ilvl="0" w:tplc="E9AAAE6A">
      <w:start w:val="1"/>
      <w:numFmt w:val="decimal"/>
      <w:lvlText w:val="%1."/>
      <w:lvlJc w:val="left"/>
      <w:pPr>
        <w:tabs>
          <w:tab w:val="num" w:pos="567"/>
        </w:tabs>
        <w:ind w:left="567" w:hanging="567"/>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40"/>
  </w:num>
  <w:num w:numId="4">
    <w:abstractNumId w:val="0"/>
  </w:num>
  <w:num w:numId="5">
    <w:abstractNumId w:val="25"/>
  </w:num>
  <w:num w:numId="6">
    <w:abstractNumId w:val="1"/>
  </w:num>
  <w:num w:numId="7">
    <w:abstractNumId w:val="21"/>
  </w:num>
  <w:num w:numId="8">
    <w:abstractNumId w:val="23"/>
  </w:num>
  <w:num w:numId="9">
    <w:abstractNumId w:val="19"/>
  </w:num>
  <w:num w:numId="10">
    <w:abstractNumId w:val="13"/>
  </w:num>
  <w:num w:numId="11">
    <w:abstractNumId w:val="22"/>
  </w:num>
  <w:num w:numId="12">
    <w:abstractNumId w:val="14"/>
  </w:num>
  <w:num w:numId="13">
    <w:abstractNumId w:val="5"/>
  </w:num>
  <w:num w:numId="14">
    <w:abstractNumId w:val="32"/>
  </w:num>
  <w:num w:numId="15">
    <w:abstractNumId w:val="35"/>
  </w:num>
  <w:num w:numId="16">
    <w:abstractNumId w:val="15"/>
  </w:num>
  <w:num w:numId="17">
    <w:abstractNumId w:val="11"/>
  </w:num>
  <w:num w:numId="18">
    <w:abstractNumId w:val="20"/>
  </w:num>
  <w:num w:numId="19">
    <w:abstractNumId w:val="18"/>
  </w:num>
  <w:num w:numId="20">
    <w:abstractNumId w:val="28"/>
  </w:num>
  <w:num w:numId="21">
    <w:abstractNumId w:val="8"/>
  </w:num>
  <w:num w:numId="22">
    <w:abstractNumId w:val="10"/>
  </w:num>
  <w:num w:numId="23">
    <w:abstractNumId w:val="30"/>
  </w:num>
  <w:num w:numId="24">
    <w:abstractNumId w:val="2"/>
  </w:num>
  <w:num w:numId="25">
    <w:abstractNumId w:val="7"/>
  </w:num>
  <w:num w:numId="26">
    <w:abstractNumId w:val="4"/>
  </w:num>
  <w:num w:numId="27">
    <w:abstractNumId w:val="9"/>
  </w:num>
  <w:num w:numId="28">
    <w:abstractNumId w:val="37"/>
  </w:num>
  <w:num w:numId="29">
    <w:abstractNumId w:val="33"/>
  </w:num>
  <w:num w:numId="30">
    <w:abstractNumId w:val="1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1"/>
  </w:num>
  <w:num w:numId="36">
    <w:abstractNumId w:val="6"/>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6"/>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8D"/>
    <w:rsid w:val="00001C8C"/>
    <w:rsid w:val="00002A40"/>
    <w:rsid w:val="0000446F"/>
    <w:rsid w:val="00005EC9"/>
    <w:rsid w:val="00006339"/>
    <w:rsid w:val="00010308"/>
    <w:rsid w:val="0001753D"/>
    <w:rsid w:val="000244A5"/>
    <w:rsid w:val="00024CDD"/>
    <w:rsid w:val="00025A9A"/>
    <w:rsid w:val="00027A82"/>
    <w:rsid w:val="00030C26"/>
    <w:rsid w:val="00042D17"/>
    <w:rsid w:val="000446D1"/>
    <w:rsid w:val="000466C8"/>
    <w:rsid w:val="000478F8"/>
    <w:rsid w:val="0005056F"/>
    <w:rsid w:val="000516C6"/>
    <w:rsid w:val="00052B6C"/>
    <w:rsid w:val="00053D1E"/>
    <w:rsid w:val="00053E85"/>
    <w:rsid w:val="000546AC"/>
    <w:rsid w:val="000622E4"/>
    <w:rsid w:val="00064090"/>
    <w:rsid w:val="00064992"/>
    <w:rsid w:val="00073755"/>
    <w:rsid w:val="00074C6F"/>
    <w:rsid w:val="00076E01"/>
    <w:rsid w:val="00077730"/>
    <w:rsid w:val="00082A93"/>
    <w:rsid w:val="00086E70"/>
    <w:rsid w:val="0008726A"/>
    <w:rsid w:val="0009423A"/>
    <w:rsid w:val="00095642"/>
    <w:rsid w:val="000A5B38"/>
    <w:rsid w:val="000A6EDB"/>
    <w:rsid w:val="000B7A4B"/>
    <w:rsid w:val="000C70E1"/>
    <w:rsid w:val="000C7D1B"/>
    <w:rsid w:val="000D2E61"/>
    <w:rsid w:val="000D7111"/>
    <w:rsid w:val="000E5641"/>
    <w:rsid w:val="000E6285"/>
    <w:rsid w:val="000E7AD3"/>
    <w:rsid w:val="000F11CD"/>
    <w:rsid w:val="000F44FB"/>
    <w:rsid w:val="000F693B"/>
    <w:rsid w:val="000F6EE4"/>
    <w:rsid w:val="0010432A"/>
    <w:rsid w:val="00106062"/>
    <w:rsid w:val="00106A0D"/>
    <w:rsid w:val="001101F0"/>
    <w:rsid w:val="001128EF"/>
    <w:rsid w:val="0011687D"/>
    <w:rsid w:val="00126B20"/>
    <w:rsid w:val="00130CE2"/>
    <w:rsid w:val="00130F66"/>
    <w:rsid w:val="001367A7"/>
    <w:rsid w:val="00137B73"/>
    <w:rsid w:val="00142CFC"/>
    <w:rsid w:val="00144567"/>
    <w:rsid w:val="001458D0"/>
    <w:rsid w:val="00146A14"/>
    <w:rsid w:val="00152547"/>
    <w:rsid w:val="001527D0"/>
    <w:rsid w:val="0016214E"/>
    <w:rsid w:val="0017317A"/>
    <w:rsid w:val="00175668"/>
    <w:rsid w:val="0017747A"/>
    <w:rsid w:val="00185191"/>
    <w:rsid w:val="00186754"/>
    <w:rsid w:val="0019259D"/>
    <w:rsid w:val="00192F87"/>
    <w:rsid w:val="00193671"/>
    <w:rsid w:val="0019417F"/>
    <w:rsid w:val="00195F05"/>
    <w:rsid w:val="001962E9"/>
    <w:rsid w:val="001A5199"/>
    <w:rsid w:val="001B1698"/>
    <w:rsid w:val="001B32E1"/>
    <w:rsid w:val="001B4BB3"/>
    <w:rsid w:val="001B60F1"/>
    <w:rsid w:val="001C0698"/>
    <w:rsid w:val="001C0B6E"/>
    <w:rsid w:val="001C1912"/>
    <w:rsid w:val="001C44D1"/>
    <w:rsid w:val="001C4BF3"/>
    <w:rsid w:val="001C7F62"/>
    <w:rsid w:val="001E2779"/>
    <w:rsid w:val="001E4347"/>
    <w:rsid w:val="001E5497"/>
    <w:rsid w:val="001E59EB"/>
    <w:rsid w:val="001F4A82"/>
    <w:rsid w:val="001F6058"/>
    <w:rsid w:val="00202D60"/>
    <w:rsid w:val="00203A08"/>
    <w:rsid w:val="00203A74"/>
    <w:rsid w:val="00204CDE"/>
    <w:rsid w:val="00205780"/>
    <w:rsid w:val="0020645D"/>
    <w:rsid w:val="00207E39"/>
    <w:rsid w:val="00210717"/>
    <w:rsid w:val="00210735"/>
    <w:rsid w:val="0021204D"/>
    <w:rsid w:val="0021289D"/>
    <w:rsid w:val="00212CB2"/>
    <w:rsid w:val="002141A9"/>
    <w:rsid w:val="002141C7"/>
    <w:rsid w:val="002160BE"/>
    <w:rsid w:val="00227938"/>
    <w:rsid w:val="002319B7"/>
    <w:rsid w:val="002330D4"/>
    <w:rsid w:val="002442BA"/>
    <w:rsid w:val="00247BBE"/>
    <w:rsid w:val="0025016A"/>
    <w:rsid w:val="0025190C"/>
    <w:rsid w:val="00253765"/>
    <w:rsid w:val="00253917"/>
    <w:rsid w:val="00253E7C"/>
    <w:rsid w:val="00256FF3"/>
    <w:rsid w:val="002643D9"/>
    <w:rsid w:val="00266854"/>
    <w:rsid w:val="002672EA"/>
    <w:rsid w:val="0027313C"/>
    <w:rsid w:val="00283C33"/>
    <w:rsid w:val="00284C48"/>
    <w:rsid w:val="00292862"/>
    <w:rsid w:val="002A0841"/>
    <w:rsid w:val="002A4FBF"/>
    <w:rsid w:val="002B137A"/>
    <w:rsid w:val="002B1B14"/>
    <w:rsid w:val="002B1FC5"/>
    <w:rsid w:val="002B594F"/>
    <w:rsid w:val="002C3666"/>
    <w:rsid w:val="002C7C2A"/>
    <w:rsid w:val="002D0C70"/>
    <w:rsid w:val="002D4214"/>
    <w:rsid w:val="002D53E5"/>
    <w:rsid w:val="002D6FFC"/>
    <w:rsid w:val="002E0E03"/>
    <w:rsid w:val="002E17C1"/>
    <w:rsid w:val="002E23DA"/>
    <w:rsid w:val="002E51A0"/>
    <w:rsid w:val="002F4C1C"/>
    <w:rsid w:val="002F7D73"/>
    <w:rsid w:val="0030039F"/>
    <w:rsid w:val="0030060C"/>
    <w:rsid w:val="00301E03"/>
    <w:rsid w:val="00304406"/>
    <w:rsid w:val="00304998"/>
    <w:rsid w:val="003056BF"/>
    <w:rsid w:val="00307E80"/>
    <w:rsid w:val="003140AD"/>
    <w:rsid w:val="003179FC"/>
    <w:rsid w:val="00323042"/>
    <w:rsid w:val="00327604"/>
    <w:rsid w:val="00332AFB"/>
    <w:rsid w:val="003337C3"/>
    <w:rsid w:val="00336404"/>
    <w:rsid w:val="00340231"/>
    <w:rsid w:val="003417C8"/>
    <w:rsid w:val="00342EAF"/>
    <w:rsid w:val="00345126"/>
    <w:rsid w:val="0035036C"/>
    <w:rsid w:val="0035432B"/>
    <w:rsid w:val="00356D29"/>
    <w:rsid w:val="003661EE"/>
    <w:rsid w:val="00371619"/>
    <w:rsid w:val="00372AF4"/>
    <w:rsid w:val="003736BF"/>
    <w:rsid w:val="003946C8"/>
    <w:rsid w:val="00396356"/>
    <w:rsid w:val="003968DF"/>
    <w:rsid w:val="003A0291"/>
    <w:rsid w:val="003A62FC"/>
    <w:rsid w:val="003A6B5B"/>
    <w:rsid w:val="003A6D07"/>
    <w:rsid w:val="003A70B3"/>
    <w:rsid w:val="003B14D5"/>
    <w:rsid w:val="003B5593"/>
    <w:rsid w:val="003B6C81"/>
    <w:rsid w:val="003B76A4"/>
    <w:rsid w:val="003B7F89"/>
    <w:rsid w:val="003C53E5"/>
    <w:rsid w:val="003D05B8"/>
    <w:rsid w:val="003D1613"/>
    <w:rsid w:val="003D16B5"/>
    <w:rsid w:val="003D3B72"/>
    <w:rsid w:val="003D5EBE"/>
    <w:rsid w:val="003E250B"/>
    <w:rsid w:val="003E2FED"/>
    <w:rsid w:val="003F07C0"/>
    <w:rsid w:val="003F581B"/>
    <w:rsid w:val="003F7968"/>
    <w:rsid w:val="00406D7A"/>
    <w:rsid w:val="00410B37"/>
    <w:rsid w:val="00410E4B"/>
    <w:rsid w:val="00411717"/>
    <w:rsid w:val="00413DD2"/>
    <w:rsid w:val="00414732"/>
    <w:rsid w:val="00415436"/>
    <w:rsid w:val="00420D59"/>
    <w:rsid w:val="00426CE2"/>
    <w:rsid w:val="0043511F"/>
    <w:rsid w:val="0043557E"/>
    <w:rsid w:val="00435E80"/>
    <w:rsid w:val="00435EC0"/>
    <w:rsid w:val="00442BDF"/>
    <w:rsid w:val="00443017"/>
    <w:rsid w:val="00444AFE"/>
    <w:rsid w:val="004461EF"/>
    <w:rsid w:val="00447D81"/>
    <w:rsid w:val="004616EA"/>
    <w:rsid w:val="00467C5F"/>
    <w:rsid w:val="004717E2"/>
    <w:rsid w:val="004748F5"/>
    <w:rsid w:val="00475094"/>
    <w:rsid w:val="00481279"/>
    <w:rsid w:val="004828EC"/>
    <w:rsid w:val="0048365A"/>
    <w:rsid w:val="004849A8"/>
    <w:rsid w:val="00490F57"/>
    <w:rsid w:val="004922AF"/>
    <w:rsid w:val="00492FA2"/>
    <w:rsid w:val="004A3361"/>
    <w:rsid w:val="004A3388"/>
    <w:rsid w:val="004A4D0E"/>
    <w:rsid w:val="004A6DC0"/>
    <w:rsid w:val="004B147A"/>
    <w:rsid w:val="004B3550"/>
    <w:rsid w:val="004B5B80"/>
    <w:rsid w:val="004C07C6"/>
    <w:rsid w:val="004C2E12"/>
    <w:rsid w:val="004C31FF"/>
    <w:rsid w:val="004C424A"/>
    <w:rsid w:val="004C6B1F"/>
    <w:rsid w:val="004C6FBF"/>
    <w:rsid w:val="004C7328"/>
    <w:rsid w:val="004C7E9E"/>
    <w:rsid w:val="004E1C09"/>
    <w:rsid w:val="004E1FA3"/>
    <w:rsid w:val="004E549C"/>
    <w:rsid w:val="004E55F4"/>
    <w:rsid w:val="004E62ED"/>
    <w:rsid w:val="004E69BA"/>
    <w:rsid w:val="004E6B63"/>
    <w:rsid w:val="004F2651"/>
    <w:rsid w:val="004F31A4"/>
    <w:rsid w:val="004F4EFB"/>
    <w:rsid w:val="004F6B56"/>
    <w:rsid w:val="00511B2A"/>
    <w:rsid w:val="005138B6"/>
    <w:rsid w:val="00515609"/>
    <w:rsid w:val="0051704E"/>
    <w:rsid w:val="00517258"/>
    <w:rsid w:val="00520564"/>
    <w:rsid w:val="005208BF"/>
    <w:rsid w:val="00520DD7"/>
    <w:rsid w:val="005211D2"/>
    <w:rsid w:val="00521692"/>
    <w:rsid w:val="00521E58"/>
    <w:rsid w:val="00521F5C"/>
    <w:rsid w:val="00527465"/>
    <w:rsid w:val="00530DD4"/>
    <w:rsid w:val="00532062"/>
    <w:rsid w:val="00532922"/>
    <w:rsid w:val="00537959"/>
    <w:rsid w:val="00537F35"/>
    <w:rsid w:val="00542D0A"/>
    <w:rsid w:val="005457CD"/>
    <w:rsid w:val="00545815"/>
    <w:rsid w:val="00546F22"/>
    <w:rsid w:val="00546F85"/>
    <w:rsid w:val="00552670"/>
    <w:rsid w:val="005538F0"/>
    <w:rsid w:val="005568AB"/>
    <w:rsid w:val="00560E01"/>
    <w:rsid w:val="00561408"/>
    <w:rsid w:val="005646EF"/>
    <w:rsid w:val="00566FC4"/>
    <w:rsid w:val="005708D7"/>
    <w:rsid w:val="0057350E"/>
    <w:rsid w:val="005770A2"/>
    <w:rsid w:val="00580850"/>
    <w:rsid w:val="00583AE5"/>
    <w:rsid w:val="00584976"/>
    <w:rsid w:val="00585682"/>
    <w:rsid w:val="00585D91"/>
    <w:rsid w:val="0059154A"/>
    <w:rsid w:val="00593BE9"/>
    <w:rsid w:val="00593CC0"/>
    <w:rsid w:val="0059520E"/>
    <w:rsid w:val="00595C4C"/>
    <w:rsid w:val="005A2317"/>
    <w:rsid w:val="005A2DE2"/>
    <w:rsid w:val="005A460E"/>
    <w:rsid w:val="005B0DD9"/>
    <w:rsid w:val="005B2D48"/>
    <w:rsid w:val="005B6E14"/>
    <w:rsid w:val="005C0796"/>
    <w:rsid w:val="005C21F7"/>
    <w:rsid w:val="005C3CEE"/>
    <w:rsid w:val="005C45BF"/>
    <w:rsid w:val="005C4877"/>
    <w:rsid w:val="005C4D5A"/>
    <w:rsid w:val="005D21C3"/>
    <w:rsid w:val="005D7280"/>
    <w:rsid w:val="005E1B59"/>
    <w:rsid w:val="005E754E"/>
    <w:rsid w:val="005F0654"/>
    <w:rsid w:val="005F1275"/>
    <w:rsid w:val="005F33D2"/>
    <w:rsid w:val="005F6D8A"/>
    <w:rsid w:val="005F7A25"/>
    <w:rsid w:val="006014C0"/>
    <w:rsid w:val="00606BB6"/>
    <w:rsid w:val="006103A5"/>
    <w:rsid w:val="00610AC4"/>
    <w:rsid w:val="0061123C"/>
    <w:rsid w:val="00617C63"/>
    <w:rsid w:val="00623146"/>
    <w:rsid w:val="006233F3"/>
    <w:rsid w:val="006344AB"/>
    <w:rsid w:val="0063528D"/>
    <w:rsid w:val="00635B68"/>
    <w:rsid w:val="00635D9A"/>
    <w:rsid w:val="006363AB"/>
    <w:rsid w:val="0064035B"/>
    <w:rsid w:val="006454DC"/>
    <w:rsid w:val="006458F7"/>
    <w:rsid w:val="00646067"/>
    <w:rsid w:val="0064663C"/>
    <w:rsid w:val="00653628"/>
    <w:rsid w:val="00661E5A"/>
    <w:rsid w:val="0066284A"/>
    <w:rsid w:val="00662F9F"/>
    <w:rsid w:val="006713ED"/>
    <w:rsid w:val="00671D90"/>
    <w:rsid w:val="006826E6"/>
    <w:rsid w:val="00687A44"/>
    <w:rsid w:val="006A0640"/>
    <w:rsid w:val="006A1236"/>
    <w:rsid w:val="006B104B"/>
    <w:rsid w:val="006B2558"/>
    <w:rsid w:val="006B485C"/>
    <w:rsid w:val="006C1060"/>
    <w:rsid w:val="006C2DB8"/>
    <w:rsid w:val="006C2F28"/>
    <w:rsid w:val="006C4A74"/>
    <w:rsid w:val="006D0207"/>
    <w:rsid w:val="006D15B5"/>
    <w:rsid w:val="006D4037"/>
    <w:rsid w:val="006E155E"/>
    <w:rsid w:val="006F409D"/>
    <w:rsid w:val="006F5AF8"/>
    <w:rsid w:val="006F6A51"/>
    <w:rsid w:val="00700C78"/>
    <w:rsid w:val="0070181B"/>
    <w:rsid w:val="007029E3"/>
    <w:rsid w:val="00703AE5"/>
    <w:rsid w:val="0070486E"/>
    <w:rsid w:val="00705CB3"/>
    <w:rsid w:val="00711E26"/>
    <w:rsid w:val="00713136"/>
    <w:rsid w:val="00713937"/>
    <w:rsid w:val="00714BC8"/>
    <w:rsid w:val="007179A9"/>
    <w:rsid w:val="00720375"/>
    <w:rsid w:val="0072305E"/>
    <w:rsid w:val="007304D4"/>
    <w:rsid w:val="007306EE"/>
    <w:rsid w:val="007312BD"/>
    <w:rsid w:val="007326ED"/>
    <w:rsid w:val="007358BA"/>
    <w:rsid w:val="00736184"/>
    <w:rsid w:val="00736222"/>
    <w:rsid w:val="00742560"/>
    <w:rsid w:val="00744950"/>
    <w:rsid w:val="00745D51"/>
    <w:rsid w:val="007545F4"/>
    <w:rsid w:val="00763F0E"/>
    <w:rsid w:val="007644DB"/>
    <w:rsid w:val="00765140"/>
    <w:rsid w:val="00771D8B"/>
    <w:rsid w:val="00774C8E"/>
    <w:rsid w:val="00774E4A"/>
    <w:rsid w:val="007752C3"/>
    <w:rsid w:val="007808BD"/>
    <w:rsid w:val="00780FAF"/>
    <w:rsid w:val="007819AD"/>
    <w:rsid w:val="00785C4E"/>
    <w:rsid w:val="007936AB"/>
    <w:rsid w:val="00794D07"/>
    <w:rsid w:val="007975F7"/>
    <w:rsid w:val="007A33AC"/>
    <w:rsid w:val="007A6F94"/>
    <w:rsid w:val="007B0223"/>
    <w:rsid w:val="007B02C3"/>
    <w:rsid w:val="007B3575"/>
    <w:rsid w:val="007B739D"/>
    <w:rsid w:val="007C624A"/>
    <w:rsid w:val="007C62D7"/>
    <w:rsid w:val="007D1E42"/>
    <w:rsid w:val="007D2A5C"/>
    <w:rsid w:val="007D4B54"/>
    <w:rsid w:val="007D680A"/>
    <w:rsid w:val="007E02B5"/>
    <w:rsid w:val="007E05F4"/>
    <w:rsid w:val="007E0697"/>
    <w:rsid w:val="007E0AC1"/>
    <w:rsid w:val="007E2500"/>
    <w:rsid w:val="007E2594"/>
    <w:rsid w:val="007E2797"/>
    <w:rsid w:val="007E6361"/>
    <w:rsid w:val="007E7E2D"/>
    <w:rsid w:val="007F0162"/>
    <w:rsid w:val="007F2089"/>
    <w:rsid w:val="007F2664"/>
    <w:rsid w:val="00802408"/>
    <w:rsid w:val="0080431B"/>
    <w:rsid w:val="008062BA"/>
    <w:rsid w:val="00806F8F"/>
    <w:rsid w:val="00810D69"/>
    <w:rsid w:val="00810FE6"/>
    <w:rsid w:val="00812041"/>
    <w:rsid w:val="008121AA"/>
    <w:rsid w:val="00814785"/>
    <w:rsid w:val="0082793E"/>
    <w:rsid w:val="00837BE3"/>
    <w:rsid w:val="008434E4"/>
    <w:rsid w:val="00843A39"/>
    <w:rsid w:val="00844D37"/>
    <w:rsid w:val="0084566D"/>
    <w:rsid w:val="00847228"/>
    <w:rsid w:val="00850877"/>
    <w:rsid w:val="00850BA4"/>
    <w:rsid w:val="00850E9B"/>
    <w:rsid w:val="00852A7E"/>
    <w:rsid w:val="0085428E"/>
    <w:rsid w:val="008577C7"/>
    <w:rsid w:val="00860A54"/>
    <w:rsid w:val="0086225B"/>
    <w:rsid w:val="008627A8"/>
    <w:rsid w:val="00865C7E"/>
    <w:rsid w:val="00866751"/>
    <w:rsid w:val="00866FA0"/>
    <w:rsid w:val="00867A67"/>
    <w:rsid w:val="008705EF"/>
    <w:rsid w:val="00880640"/>
    <w:rsid w:val="00883363"/>
    <w:rsid w:val="00884997"/>
    <w:rsid w:val="00885F9C"/>
    <w:rsid w:val="00887A63"/>
    <w:rsid w:val="00890478"/>
    <w:rsid w:val="00894F58"/>
    <w:rsid w:val="008963A1"/>
    <w:rsid w:val="00896A94"/>
    <w:rsid w:val="0089765B"/>
    <w:rsid w:val="008A3709"/>
    <w:rsid w:val="008A458A"/>
    <w:rsid w:val="008A6239"/>
    <w:rsid w:val="008A7DDD"/>
    <w:rsid w:val="008B1610"/>
    <w:rsid w:val="008B2526"/>
    <w:rsid w:val="008B5945"/>
    <w:rsid w:val="008B65E1"/>
    <w:rsid w:val="008B6CE2"/>
    <w:rsid w:val="008B70B7"/>
    <w:rsid w:val="008B72DF"/>
    <w:rsid w:val="008B7921"/>
    <w:rsid w:val="008C5670"/>
    <w:rsid w:val="008C7869"/>
    <w:rsid w:val="008C7AAE"/>
    <w:rsid w:val="008D178E"/>
    <w:rsid w:val="008D2E76"/>
    <w:rsid w:val="008D3B90"/>
    <w:rsid w:val="008D3F16"/>
    <w:rsid w:val="008D48F6"/>
    <w:rsid w:val="008D70CB"/>
    <w:rsid w:val="008E2117"/>
    <w:rsid w:val="008E45C1"/>
    <w:rsid w:val="008E63FB"/>
    <w:rsid w:val="008F099E"/>
    <w:rsid w:val="008F36AC"/>
    <w:rsid w:val="00900D19"/>
    <w:rsid w:val="009019C2"/>
    <w:rsid w:val="00904843"/>
    <w:rsid w:val="00904C28"/>
    <w:rsid w:val="009059CE"/>
    <w:rsid w:val="009121E6"/>
    <w:rsid w:val="00913292"/>
    <w:rsid w:val="009142E0"/>
    <w:rsid w:val="00916729"/>
    <w:rsid w:val="009174C1"/>
    <w:rsid w:val="009227B2"/>
    <w:rsid w:val="00924D92"/>
    <w:rsid w:val="00925B33"/>
    <w:rsid w:val="0093337A"/>
    <w:rsid w:val="00933E9F"/>
    <w:rsid w:val="00937100"/>
    <w:rsid w:val="00941878"/>
    <w:rsid w:val="009438FB"/>
    <w:rsid w:val="00943DAD"/>
    <w:rsid w:val="009522B7"/>
    <w:rsid w:val="00955EBC"/>
    <w:rsid w:val="00956041"/>
    <w:rsid w:val="009576C0"/>
    <w:rsid w:val="0096033D"/>
    <w:rsid w:val="0096350F"/>
    <w:rsid w:val="00965D60"/>
    <w:rsid w:val="00966425"/>
    <w:rsid w:val="00970A48"/>
    <w:rsid w:val="00972FF9"/>
    <w:rsid w:val="00973306"/>
    <w:rsid w:val="00982CAF"/>
    <w:rsid w:val="00983AC2"/>
    <w:rsid w:val="00984D2F"/>
    <w:rsid w:val="0098575F"/>
    <w:rsid w:val="00992DD6"/>
    <w:rsid w:val="00993A73"/>
    <w:rsid w:val="00993C97"/>
    <w:rsid w:val="00994588"/>
    <w:rsid w:val="0099589B"/>
    <w:rsid w:val="00995B69"/>
    <w:rsid w:val="00995D87"/>
    <w:rsid w:val="00996D2A"/>
    <w:rsid w:val="009A102F"/>
    <w:rsid w:val="009A2E84"/>
    <w:rsid w:val="009A3EA7"/>
    <w:rsid w:val="009A5C75"/>
    <w:rsid w:val="009B08F2"/>
    <w:rsid w:val="009B4DF3"/>
    <w:rsid w:val="009B542E"/>
    <w:rsid w:val="009C35CD"/>
    <w:rsid w:val="009D3A8D"/>
    <w:rsid w:val="009D69B3"/>
    <w:rsid w:val="009D7CF9"/>
    <w:rsid w:val="009E637D"/>
    <w:rsid w:val="009F1614"/>
    <w:rsid w:val="009F772A"/>
    <w:rsid w:val="00A02718"/>
    <w:rsid w:val="00A02AE2"/>
    <w:rsid w:val="00A11BA6"/>
    <w:rsid w:val="00A13AD6"/>
    <w:rsid w:val="00A14EA6"/>
    <w:rsid w:val="00A151B1"/>
    <w:rsid w:val="00A27173"/>
    <w:rsid w:val="00A316D4"/>
    <w:rsid w:val="00A346F4"/>
    <w:rsid w:val="00A368C5"/>
    <w:rsid w:val="00A36DF8"/>
    <w:rsid w:val="00A40160"/>
    <w:rsid w:val="00A423D6"/>
    <w:rsid w:val="00A4362F"/>
    <w:rsid w:val="00A47F07"/>
    <w:rsid w:val="00A5025C"/>
    <w:rsid w:val="00A50731"/>
    <w:rsid w:val="00A50D95"/>
    <w:rsid w:val="00A53B96"/>
    <w:rsid w:val="00A61E36"/>
    <w:rsid w:val="00A72554"/>
    <w:rsid w:val="00A74AD9"/>
    <w:rsid w:val="00A76112"/>
    <w:rsid w:val="00A769C4"/>
    <w:rsid w:val="00A77A68"/>
    <w:rsid w:val="00A80942"/>
    <w:rsid w:val="00A837B1"/>
    <w:rsid w:val="00A90211"/>
    <w:rsid w:val="00A90323"/>
    <w:rsid w:val="00A93D0E"/>
    <w:rsid w:val="00AA30E0"/>
    <w:rsid w:val="00AA326D"/>
    <w:rsid w:val="00AB657C"/>
    <w:rsid w:val="00AC0C38"/>
    <w:rsid w:val="00AC4C1B"/>
    <w:rsid w:val="00AC53BB"/>
    <w:rsid w:val="00AC5B49"/>
    <w:rsid w:val="00AC6B7D"/>
    <w:rsid w:val="00AD0042"/>
    <w:rsid w:val="00AD37F0"/>
    <w:rsid w:val="00AD6074"/>
    <w:rsid w:val="00AE387A"/>
    <w:rsid w:val="00AE5E87"/>
    <w:rsid w:val="00AE6B92"/>
    <w:rsid w:val="00AF341A"/>
    <w:rsid w:val="00AF60D2"/>
    <w:rsid w:val="00AF692D"/>
    <w:rsid w:val="00B00E02"/>
    <w:rsid w:val="00B035BC"/>
    <w:rsid w:val="00B1066F"/>
    <w:rsid w:val="00B107FB"/>
    <w:rsid w:val="00B158FD"/>
    <w:rsid w:val="00B15BF9"/>
    <w:rsid w:val="00B16354"/>
    <w:rsid w:val="00B211A2"/>
    <w:rsid w:val="00B22F83"/>
    <w:rsid w:val="00B24811"/>
    <w:rsid w:val="00B24891"/>
    <w:rsid w:val="00B26248"/>
    <w:rsid w:val="00B30A0B"/>
    <w:rsid w:val="00B34B9A"/>
    <w:rsid w:val="00B34DC4"/>
    <w:rsid w:val="00B42238"/>
    <w:rsid w:val="00B42FD6"/>
    <w:rsid w:val="00B45B60"/>
    <w:rsid w:val="00B46D9C"/>
    <w:rsid w:val="00B52F29"/>
    <w:rsid w:val="00B536B3"/>
    <w:rsid w:val="00B65C55"/>
    <w:rsid w:val="00B674F9"/>
    <w:rsid w:val="00B70035"/>
    <w:rsid w:val="00B700E8"/>
    <w:rsid w:val="00B77B12"/>
    <w:rsid w:val="00B86661"/>
    <w:rsid w:val="00B86FB2"/>
    <w:rsid w:val="00B87E09"/>
    <w:rsid w:val="00B95290"/>
    <w:rsid w:val="00B95913"/>
    <w:rsid w:val="00B95C7A"/>
    <w:rsid w:val="00B9741C"/>
    <w:rsid w:val="00BA0792"/>
    <w:rsid w:val="00BA2823"/>
    <w:rsid w:val="00BA361A"/>
    <w:rsid w:val="00BB1266"/>
    <w:rsid w:val="00BB2E44"/>
    <w:rsid w:val="00BB66C2"/>
    <w:rsid w:val="00BC075F"/>
    <w:rsid w:val="00BC3ED9"/>
    <w:rsid w:val="00BC4482"/>
    <w:rsid w:val="00BC63FE"/>
    <w:rsid w:val="00BC71E2"/>
    <w:rsid w:val="00BC75FB"/>
    <w:rsid w:val="00BD03B5"/>
    <w:rsid w:val="00BD4B24"/>
    <w:rsid w:val="00BD6119"/>
    <w:rsid w:val="00BD7373"/>
    <w:rsid w:val="00BE4589"/>
    <w:rsid w:val="00BE689F"/>
    <w:rsid w:val="00BF5DC6"/>
    <w:rsid w:val="00C020E6"/>
    <w:rsid w:val="00C05FEE"/>
    <w:rsid w:val="00C11FB9"/>
    <w:rsid w:val="00C166B3"/>
    <w:rsid w:val="00C20677"/>
    <w:rsid w:val="00C20DEC"/>
    <w:rsid w:val="00C22B87"/>
    <w:rsid w:val="00C24D83"/>
    <w:rsid w:val="00C2636B"/>
    <w:rsid w:val="00C312D8"/>
    <w:rsid w:val="00C31B1A"/>
    <w:rsid w:val="00C32F0F"/>
    <w:rsid w:val="00C33B9A"/>
    <w:rsid w:val="00C358C4"/>
    <w:rsid w:val="00C35C3D"/>
    <w:rsid w:val="00C36173"/>
    <w:rsid w:val="00C3624C"/>
    <w:rsid w:val="00C365DD"/>
    <w:rsid w:val="00C40F37"/>
    <w:rsid w:val="00C427CB"/>
    <w:rsid w:val="00C451B8"/>
    <w:rsid w:val="00C46048"/>
    <w:rsid w:val="00C47021"/>
    <w:rsid w:val="00C47054"/>
    <w:rsid w:val="00C51C55"/>
    <w:rsid w:val="00C526CC"/>
    <w:rsid w:val="00C555E1"/>
    <w:rsid w:val="00C56791"/>
    <w:rsid w:val="00C63864"/>
    <w:rsid w:val="00C63DA0"/>
    <w:rsid w:val="00C66277"/>
    <w:rsid w:val="00C6773F"/>
    <w:rsid w:val="00C67A60"/>
    <w:rsid w:val="00C7189E"/>
    <w:rsid w:val="00C72AAA"/>
    <w:rsid w:val="00C8004A"/>
    <w:rsid w:val="00C807DD"/>
    <w:rsid w:val="00C90510"/>
    <w:rsid w:val="00C9325F"/>
    <w:rsid w:val="00C9492F"/>
    <w:rsid w:val="00C9712D"/>
    <w:rsid w:val="00CA0235"/>
    <w:rsid w:val="00CA1812"/>
    <w:rsid w:val="00CA6EFF"/>
    <w:rsid w:val="00CB342C"/>
    <w:rsid w:val="00CB47DA"/>
    <w:rsid w:val="00CC552C"/>
    <w:rsid w:val="00CC6F9D"/>
    <w:rsid w:val="00CD058A"/>
    <w:rsid w:val="00CD1584"/>
    <w:rsid w:val="00CE389F"/>
    <w:rsid w:val="00CE4D01"/>
    <w:rsid w:val="00CE683E"/>
    <w:rsid w:val="00CE79BB"/>
    <w:rsid w:val="00CF0E0B"/>
    <w:rsid w:val="00CF1717"/>
    <w:rsid w:val="00CF1D57"/>
    <w:rsid w:val="00CF4D29"/>
    <w:rsid w:val="00CF711F"/>
    <w:rsid w:val="00D01DA0"/>
    <w:rsid w:val="00D02696"/>
    <w:rsid w:val="00D04527"/>
    <w:rsid w:val="00D112B3"/>
    <w:rsid w:val="00D11AA1"/>
    <w:rsid w:val="00D12511"/>
    <w:rsid w:val="00D15453"/>
    <w:rsid w:val="00D21A0E"/>
    <w:rsid w:val="00D23858"/>
    <w:rsid w:val="00D24276"/>
    <w:rsid w:val="00D25118"/>
    <w:rsid w:val="00D306E1"/>
    <w:rsid w:val="00D31FC2"/>
    <w:rsid w:val="00D3445E"/>
    <w:rsid w:val="00D3476F"/>
    <w:rsid w:val="00D41005"/>
    <w:rsid w:val="00D4428C"/>
    <w:rsid w:val="00D44A02"/>
    <w:rsid w:val="00D47E4E"/>
    <w:rsid w:val="00D63510"/>
    <w:rsid w:val="00D702FC"/>
    <w:rsid w:val="00D70398"/>
    <w:rsid w:val="00D703CD"/>
    <w:rsid w:val="00D74B17"/>
    <w:rsid w:val="00D7625B"/>
    <w:rsid w:val="00D81F7C"/>
    <w:rsid w:val="00D82A3E"/>
    <w:rsid w:val="00D82F91"/>
    <w:rsid w:val="00D83B2D"/>
    <w:rsid w:val="00D83C4F"/>
    <w:rsid w:val="00D85813"/>
    <w:rsid w:val="00D85B31"/>
    <w:rsid w:val="00D919C0"/>
    <w:rsid w:val="00D949F0"/>
    <w:rsid w:val="00D95DF8"/>
    <w:rsid w:val="00D9740E"/>
    <w:rsid w:val="00DA0448"/>
    <w:rsid w:val="00DB0945"/>
    <w:rsid w:val="00DB508D"/>
    <w:rsid w:val="00DB5649"/>
    <w:rsid w:val="00DB57BC"/>
    <w:rsid w:val="00DB6C1A"/>
    <w:rsid w:val="00DC2807"/>
    <w:rsid w:val="00DD1744"/>
    <w:rsid w:val="00DD1880"/>
    <w:rsid w:val="00DD18A3"/>
    <w:rsid w:val="00DD640D"/>
    <w:rsid w:val="00DE158D"/>
    <w:rsid w:val="00DF1EA1"/>
    <w:rsid w:val="00DF6726"/>
    <w:rsid w:val="00DF69B1"/>
    <w:rsid w:val="00E01AE1"/>
    <w:rsid w:val="00E02475"/>
    <w:rsid w:val="00E03BFF"/>
    <w:rsid w:val="00E06354"/>
    <w:rsid w:val="00E12188"/>
    <w:rsid w:val="00E13A2C"/>
    <w:rsid w:val="00E13EA6"/>
    <w:rsid w:val="00E1686D"/>
    <w:rsid w:val="00E25FEE"/>
    <w:rsid w:val="00E30580"/>
    <w:rsid w:val="00E32E8B"/>
    <w:rsid w:val="00E3422D"/>
    <w:rsid w:val="00E36BB1"/>
    <w:rsid w:val="00E36E39"/>
    <w:rsid w:val="00E51BC0"/>
    <w:rsid w:val="00E5262C"/>
    <w:rsid w:val="00E55972"/>
    <w:rsid w:val="00E57BDC"/>
    <w:rsid w:val="00E608C0"/>
    <w:rsid w:val="00E67A17"/>
    <w:rsid w:val="00E72211"/>
    <w:rsid w:val="00E728B4"/>
    <w:rsid w:val="00E73B90"/>
    <w:rsid w:val="00E81828"/>
    <w:rsid w:val="00E82ED6"/>
    <w:rsid w:val="00E857CC"/>
    <w:rsid w:val="00E90015"/>
    <w:rsid w:val="00E92AE1"/>
    <w:rsid w:val="00E9326A"/>
    <w:rsid w:val="00E948F3"/>
    <w:rsid w:val="00E954EF"/>
    <w:rsid w:val="00E976DC"/>
    <w:rsid w:val="00EA0E7A"/>
    <w:rsid w:val="00EA5261"/>
    <w:rsid w:val="00EA5309"/>
    <w:rsid w:val="00EA5DEE"/>
    <w:rsid w:val="00EA7D5A"/>
    <w:rsid w:val="00EB38CD"/>
    <w:rsid w:val="00EB4698"/>
    <w:rsid w:val="00EB63A5"/>
    <w:rsid w:val="00EB6DBF"/>
    <w:rsid w:val="00EC247B"/>
    <w:rsid w:val="00EC6CAD"/>
    <w:rsid w:val="00ED0D25"/>
    <w:rsid w:val="00ED0FD4"/>
    <w:rsid w:val="00ED1525"/>
    <w:rsid w:val="00ED2E7A"/>
    <w:rsid w:val="00ED36AD"/>
    <w:rsid w:val="00ED4983"/>
    <w:rsid w:val="00EE27B1"/>
    <w:rsid w:val="00EE39B6"/>
    <w:rsid w:val="00EE471A"/>
    <w:rsid w:val="00EE5F8B"/>
    <w:rsid w:val="00EE65AD"/>
    <w:rsid w:val="00EE6A24"/>
    <w:rsid w:val="00EE752F"/>
    <w:rsid w:val="00EF08CD"/>
    <w:rsid w:val="00EF21A9"/>
    <w:rsid w:val="00EF25CF"/>
    <w:rsid w:val="00EF6FA4"/>
    <w:rsid w:val="00EF7518"/>
    <w:rsid w:val="00F036FD"/>
    <w:rsid w:val="00F0582F"/>
    <w:rsid w:val="00F07576"/>
    <w:rsid w:val="00F0793E"/>
    <w:rsid w:val="00F1274B"/>
    <w:rsid w:val="00F160DE"/>
    <w:rsid w:val="00F2008F"/>
    <w:rsid w:val="00F22B8D"/>
    <w:rsid w:val="00F23B03"/>
    <w:rsid w:val="00F2441C"/>
    <w:rsid w:val="00F24C98"/>
    <w:rsid w:val="00F2584D"/>
    <w:rsid w:val="00F2778A"/>
    <w:rsid w:val="00F27F6D"/>
    <w:rsid w:val="00F32D01"/>
    <w:rsid w:val="00F34024"/>
    <w:rsid w:val="00F345D3"/>
    <w:rsid w:val="00F36A24"/>
    <w:rsid w:val="00F426C4"/>
    <w:rsid w:val="00F51C3B"/>
    <w:rsid w:val="00F51E3A"/>
    <w:rsid w:val="00F53167"/>
    <w:rsid w:val="00F62B2D"/>
    <w:rsid w:val="00F62F63"/>
    <w:rsid w:val="00F65F08"/>
    <w:rsid w:val="00F66AB3"/>
    <w:rsid w:val="00F67ACD"/>
    <w:rsid w:val="00F704A6"/>
    <w:rsid w:val="00F70BAB"/>
    <w:rsid w:val="00F71FB9"/>
    <w:rsid w:val="00F72C3C"/>
    <w:rsid w:val="00F72D25"/>
    <w:rsid w:val="00F736FB"/>
    <w:rsid w:val="00F75E1E"/>
    <w:rsid w:val="00F80945"/>
    <w:rsid w:val="00F80AAE"/>
    <w:rsid w:val="00F816B3"/>
    <w:rsid w:val="00F82E24"/>
    <w:rsid w:val="00F83672"/>
    <w:rsid w:val="00F83B44"/>
    <w:rsid w:val="00F86D9E"/>
    <w:rsid w:val="00F873C8"/>
    <w:rsid w:val="00F9355D"/>
    <w:rsid w:val="00F96D44"/>
    <w:rsid w:val="00F972E6"/>
    <w:rsid w:val="00F97E37"/>
    <w:rsid w:val="00F97E3F"/>
    <w:rsid w:val="00FA0D8B"/>
    <w:rsid w:val="00FA6BA5"/>
    <w:rsid w:val="00FA7329"/>
    <w:rsid w:val="00FB7C48"/>
    <w:rsid w:val="00FC010B"/>
    <w:rsid w:val="00FC210E"/>
    <w:rsid w:val="00FC3591"/>
    <w:rsid w:val="00FC3F96"/>
    <w:rsid w:val="00FC6370"/>
    <w:rsid w:val="00FC67D4"/>
    <w:rsid w:val="00FC69AB"/>
    <w:rsid w:val="00FD03EF"/>
    <w:rsid w:val="00FD0DCB"/>
    <w:rsid w:val="00FD1311"/>
    <w:rsid w:val="00FD24A2"/>
    <w:rsid w:val="00FD359A"/>
    <w:rsid w:val="00FD5A1B"/>
    <w:rsid w:val="00FD7738"/>
    <w:rsid w:val="00FE1ACF"/>
    <w:rsid w:val="00FF4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8FB85-0A8E-458F-912E-AF9DB8FD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1F0"/>
  </w:style>
  <w:style w:type="paragraph" w:styleId="Nagwek3">
    <w:name w:val="heading 3"/>
    <w:basedOn w:val="Normalny"/>
    <w:next w:val="Normalny"/>
    <w:qFormat/>
    <w:locked/>
    <w:rsid w:val="00371619"/>
    <w:pPr>
      <w:keepNext/>
      <w:spacing w:before="240" w:after="60"/>
      <w:outlineLvl w:val="2"/>
    </w:pPr>
    <w:rPr>
      <w:rFonts w:ascii="Arial" w:hAnsi="Arial" w:cs="Arial"/>
      <w:b/>
      <w:bCs/>
      <w:sz w:val="26"/>
      <w:szCs w:val="26"/>
    </w:rPr>
  </w:style>
  <w:style w:type="paragraph" w:styleId="Nagwek7">
    <w:name w:val="heading 7"/>
    <w:basedOn w:val="Normalny"/>
    <w:next w:val="Normalny"/>
    <w:qFormat/>
    <w:locked/>
    <w:rsid w:val="007E05F4"/>
    <w:pPr>
      <w:numPr>
        <w:ilvl w:val="6"/>
        <w:numId w:val="4"/>
      </w:numPr>
      <w:spacing w:before="120" w:after="120"/>
      <w:jc w:val="both"/>
      <w:outlineLvl w:val="6"/>
    </w:pPr>
    <w:rPr>
      <w:rFonts w:ascii="Arial" w:hAnsi="Arial"/>
      <w:b/>
      <w:vanish/>
      <w:color w:val="FF0000"/>
      <w:sz w:val="22"/>
      <w:lang w:eastAsia="en-US"/>
    </w:rPr>
  </w:style>
  <w:style w:type="paragraph" w:styleId="Nagwek8">
    <w:name w:val="heading 8"/>
    <w:basedOn w:val="Normalny"/>
    <w:next w:val="Normalny"/>
    <w:qFormat/>
    <w:locked/>
    <w:rsid w:val="007E05F4"/>
    <w:pPr>
      <w:keepNext/>
      <w:widowControl w:val="0"/>
      <w:numPr>
        <w:ilvl w:val="7"/>
        <w:numId w:val="4"/>
      </w:numPr>
      <w:autoSpaceDE w:val="0"/>
      <w:autoSpaceDN w:val="0"/>
      <w:adjustRightInd w:val="0"/>
      <w:spacing w:before="120" w:after="120"/>
      <w:jc w:val="both"/>
      <w:outlineLvl w:val="7"/>
    </w:pPr>
    <w:rPr>
      <w:rFonts w:ascii="Arial" w:hAnsi="Arial" w:cs="Arial"/>
      <w:b/>
      <w:bCs/>
      <w:sz w:val="22"/>
      <w:szCs w:val="22"/>
    </w:rPr>
  </w:style>
  <w:style w:type="paragraph" w:styleId="Nagwek9">
    <w:name w:val="heading 9"/>
    <w:basedOn w:val="Normalny"/>
    <w:next w:val="Normalny"/>
    <w:qFormat/>
    <w:locked/>
    <w:rsid w:val="007E05F4"/>
    <w:pPr>
      <w:keepNext/>
      <w:widowControl w:val="0"/>
      <w:numPr>
        <w:ilvl w:val="8"/>
        <w:numId w:val="4"/>
      </w:numPr>
      <w:autoSpaceDE w:val="0"/>
      <w:autoSpaceDN w:val="0"/>
      <w:adjustRightInd w:val="0"/>
      <w:spacing w:before="120" w:after="120"/>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1101F0"/>
    <w:pPr>
      <w:jc w:val="both"/>
    </w:pPr>
    <w:rPr>
      <w:sz w:val="24"/>
    </w:rPr>
  </w:style>
  <w:style w:type="paragraph" w:styleId="Tekstpodstawowywcity">
    <w:name w:val="Body Text Indent"/>
    <w:basedOn w:val="Normalny"/>
    <w:rsid w:val="001101F0"/>
    <w:rPr>
      <w:sz w:val="28"/>
    </w:rPr>
  </w:style>
  <w:style w:type="paragraph" w:styleId="Tekstpodstawowywcity3">
    <w:name w:val="Body Text Indent 3"/>
    <w:basedOn w:val="Normalny"/>
    <w:rsid w:val="001101F0"/>
    <w:pPr>
      <w:ind w:left="426" w:hanging="426"/>
      <w:jc w:val="both"/>
    </w:pPr>
    <w:rPr>
      <w:sz w:val="24"/>
    </w:rPr>
  </w:style>
  <w:style w:type="paragraph" w:styleId="Tekstdymka">
    <w:name w:val="Balloon Text"/>
    <w:basedOn w:val="Normalny"/>
    <w:semiHidden/>
    <w:rsid w:val="004E1C09"/>
    <w:rPr>
      <w:rFonts w:ascii="Tahoma" w:hAnsi="Tahoma" w:cs="Tahoma"/>
      <w:sz w:val="16"/>
      <w:szCs w:val="16"/>
    </w:rPr>
  </w:style>
  <w:style w:type="paragraph" w:styleId="Tekstpodstawowywcity2">
    <w:name w:val="Body Text Indent 2"/>
    <w:basedOn w:val="Normalny"/>
    <w:rsid w:val="00410B37"/>
    <w:pPr>
      <w:spacing w:after="120" w:line="480" w:lineRule="auto"/>
      <w:ind w:left="283"/>
    </w:pPr>
  </w:style>
  <w:style w:type="paragraph" w:customStyle="1" w:styleId="BodyText21">
    <w:name w:val="Body Text 21"/>
    <w:basedOn w:val="Normalny"/>
    <w:rsid w:val="008A7DDD"/>
    <w:pPr>
      <w:overflowPunct w:val="0"/>
      <w:autoSpaceDE w:val="0"/>
      <w:autoSpaceDN w:val="0"/>
      <w:adjustRightInd w:val="0"/>
      <w:textAlignment w:val="baseline"/>
    </w:pPr>
    <w:rPr>
      <w:sz w:val="24"/>
    </w:rPr>
  </w:style>
  <w:style w:type="paragraph" w:customStyle="1" w:styleId="BodyTextIndent31">
    <w:name w:val="Body Text Indent 31"/>
    <w:basedOn w:val="Normalny"/>
    <w:rsid w:val="006D0207"/>
    <w:pPr>
      <w:overflowPunct w:val="0"/>
      <w:autoSpaceDE w:val="0"/>
      <w:autoSpaceDN w:val="0"/>
      <w:adjustRightInd w:val="0"/>
      <w:ind w:left="426" w:hanging="426"/>
      <w:jc w:val="both"/>
      <w:textAlignment w:val="baseline"/>
    </w:pPr>
    <w:rPr>
      <w:sz w:val="24"/>
    </w:rPr>
  </w:style>
  <w:style w:type="character" w:styleId="Odwoaniedokomentarza">
    <w:name w:val="annotation reference"/>
    <w:rsid w:val="007304D4"/>
    <w:rPr>
      <w:rFonts w:cs="Times New Roman"/>
      <w:sz w:val="16"/>
      <w:szCs w:val="16"/>
    </w:rPr>
  </w:style>
  <w:style w:type="paragraph" w:styleId="Tekstkomentarza">
    <w:name w:val="annotation text"/>
    <w:basedOn w:val="Normalny"/>
    <w:link w:val="TekstkomentarzaZnak"/>
    <w:rsid w:val="007304D4"/>
  </w:style>
  <w:style w:type="character" w:customStyle="1" w:styleId="TekstkomentarzaZnak">
    <w:name w:val="Tekst komentarza Znak"/>
    <w:link w:val="Tekstkomentarza"/>
    <w:locked/>
    <w:rsid w:val="007304D4"/>
    <w:rPr>
      <w:rFonts w:cs="Times New Roman"/>
    </w:rPr>
  </w:style>
  <w:style w:type="paragraph" w:styleId="Tematkomentarza">
    <w:name w:val="annotation subject"/>
    <w:basedOn w:val="Tekstkomentarza"/>
    <w:next w:val="Tekstkomentarza"/>
    <w:link w:val="TematkomentarzaZnak"/>
    <w:rsid w:val="007304D4"/>
    <w:rPr>
      <w:b/>
      <w:bCs/>
    </w:rPr>
  </w:style>
  <w:style w:type="character" w:customStyle="1" w:styleId="TematkomentarzaZnak">
    <w:name w:val="Temat komentarza Znak"/>
    <w:link w:val="Tematkomentarza"/>
    <w:locked/>
    <w:rsid w:val="007304D4"/>
    <w:rPr>
      <w:rFonts w:cs="Times New Roman"/>
      <w:b/>
      <w:bCs/>
    </w:rPr>
  </w:style>
  <w:style w:type="paragraph" w:styleId="Nagwek">
    <w:name w:val="header"/>
    <w:basedOn w:val="Normalny"/>
    <w:link w:val="NagwekZnak"/>
    <w:rsid w:val="008F36AC"/>
    <w:pPr>
      <w:tabs>
        <w:tab w:val="center" w:pos="4536"/>
        <w:tab w:val="right" w:pos="9072"/>
      </w:tabs>
    </w:pPr>
  </w:style>
  <w:style w:type="character" w:customStyle="1" w:styleId="NagwekZnak">
    <w:name w:val="Nagłówek Znak"/>
    <w:link w:val="Nagwek"/>
    <w:locked/>
    <w:rsid w:val="008F36AC"/>
    <w:rPr>
      <w:rFonts w:cs="Times New Roman"/>
    </w:rPr>
  </w:style>
  <w:style w:type="paragraph" w:styleId="Stopka">
    <w:name w:val="footer"/>
    <w:basedOn w:val="Normalny"/>
    <w:link w:val="StopkaZnak"/>
    <w:rsid w:val="008F36AC"/>
    <w:pPr>
      <w:tabs>
        <w:tab w:val="center" w:pos="4536"/>
        <w:tab w:val="right" w:pos="9072"/>
      </w:tabs>
    </w:pPr>
  </w:style>
  <w:style w:type="character" w:customStyle="1" w:styleId="StopkaZnak">
    <w:name w:val="Stopka Znak"/>
    <w:link w:val="Stopka"/>
    <w:locked/>
    <w:rsid w:val="008F36AC"/>
    <w:rPr>
      <w:rFonts w:cs="Times New Roman"/>
    </w:rPr>
  </w:style>
  <w:style w:type="paragraph" w:customStyle="1" w:styleId="eybodytextwithparaspace">
    <w:name w:val="eybodytextwithparaspace"/>
    <w:basedOn w:val="Normalny"/>
    <w:rsid w:val="00130F66"/>
    <w:pPr>
      <w:spacing w:before="100" w:beforeAutospacing="1" w:after="100" w:afterAutospacing="1"/>
    </w:pPr>
    <w:rPr>
      <w:sz w:val="24"/>
      <w:szCs w:val="24"/>
    </w:rPr>
  </w:style>
  <w:style w:type="paragraph" w:customStyle="1" w:styleId="DZPNaglowek1">
    <w:name w:val="DZPNaglowek 1"/>
    <w:basedOn w:val="Normalny"/>
    <w:next w:val="text1"/>
    <w:autoRedefine/>
    <w:locked/>
    <w:rsid w:val="00521E58"/>
    <w:pPr>
      <w:keepNext/>
      <w:keepLines/>
      <w:numPr>
        <w:numId w:val="4"/>
      </w:numPr>
      <w:suppressAutoHyphens/>
      <w:spacing w:before="360" w:after="240" w:line="288" w:lineRule="auto"/>
      <w:jc w:val="both"/>
      <w:outlineLvl w:val="0"/>
    </w:pPr>
    <w:rPr>
      <w:rFonts w:ascii="Arial" w:hAnsi="Arial"/>
      <w:b/>
      <w:caps/>
      <w:kern w:val="28"/>
      <w:sz w:val="22"/>
      <w:lang w:eastAsia="en-US"/>
    </w:rPr>
  </w:style>
  <w:style w:type="paragraph" w:customStyle="1" w:styleId="DZPNaglowek2">
    <w:name w:val="DZPNaglowek 2"/>
    <w:basedOn w:val="Normalny"/>
    <w:next w:val="Normalny"/>
    <w:rsid w:val="00130F66"/>
    <w:pPr>
      <w:numPr>
        <w:ilvl w:val="1"/>
        <w:numId w:val="4"/>
      </w:numPr>
      <w:suppressAutoHyphens/>
      <w:spacing w:before="240" w:after="120" w:line="288" w:lineRule="auto"/>
      <w:jc w:val="both"/>
      <w:outlineLvl w:val="1"/>
    </w:pPr>
    <w:rPr>
      <w:rFonts w:ascii="Arial" w:hAnsi="Arial"/>
      <w:sz w:val="22"/>
      <w:lang w:eastAsia="en-US"/>
    </w:rPr>
  </w:style>
  <w:style w:type="paragraph" w:customStyle="1" w:styleId="DZPNaglowek3">
    <w:name w:val="DZPNaglowek 3"/>
    <w:basedOn w:val="Normalny"/>
    <w:next w:val="Normalny"/>
    <w:rsid w:val="00130F66"/>
    <w:pPr>
      <w:numPr>
        <w:ilvl w:val="2"/>
        <w:numId w:val="4"/>
      </w:numPr>
      <w:suppressAutoHyphens/>
      <w:spacing w:before="80" w:after="40" w:line="288" w:lineRule="auto"/>
      <w:jc w:val="both"/>
      <w:outlineLvl w:val="2"/>
    </w:pPr>
    <w:rPr>
      <w:rFonts w:ascii="Arial" w:hAnsi="Arial"/>
      <w:sz w:val="22"/>
      <w:lang w:eastAsia="en-US"/>
    </w:rPr>
  </w:style>
  <w:style w:type="paragraph" w:customStyle="1" w:styleId="DZPNaglowek5">
    <w:name w:val="DZPNaglowek 5"/>
    <w:basedOn w:val="Normalny"/>
    <w:next w:val="Normalny"/>
    <w:rsid w:val="00130F66"/>
    <w:pPr>
      <w:numPr>
        <w:ilvl w:val="4"/>
        <w:numId w:val="4"/>
      </w:numPr>
      <w:spacing w:before="40" w:after="80" w:line="288" w:lineRule="auto"/>
      <w:jc w:val="both"/>
    </w:pPr>
    <w:rPr>
      <w:rFonts w:ascii="Arial" w:hAnsi="Arial"/>
      <w:sz w:val="22"/>
      <w:lang w:eastAsia="en-US"/>
    </w:rPr>
  </w:style>
  <w:style w:type="paragraph" w:styleId="Tekstprzypisudolnego">
    <w:name w:val="footnote text"/>
    <w:basedOn w:val="Normalny"/>
    <w:semiHidden/>
    <w:rsid w:val="00130F66"/>
  </w:style>
  <w:style w:type="character" w:styleId="Odwoanieprzypisudolnego">
    <w:name w:val="footnote reference"/>
    <w:semiHidden/>
    <w:rsid w:val="00130F66"/>
    <w:rPr>
      <w:vertAlign w:val="superscript"/>
    </w:rPr>
  </w:style>
  <w:style w:type="paragraph" w:customStyle="1" w:styleId="DZPNaglowek6">
    <w:name w:val="DZPNaglowek 6"/>
    <w:basedOn w:val="Normalny"/>
    <w:next w:val="Normalny"/>
    <w:autoRedefine/>
    <w:rsid w:val="00130F66"/>
    <w:pPr>
      <w:numPr>
        <w:ilvl w:val="5"/>
        <w:numId w:val="4"/>
      </w:numPr>
      <w:spacing w:before="40" w:after="80" w:line="288" w:lineRule="auto"/>
      <w:jc w:val="both"/>
    </w:pPr>
    <w:rPr>
      <w:rFonts w:ascii="Arial" w:hAnsi="Arial"/>
      <w:sz w:val="22"/>
      <w:lang w:eastAsia="en-US"/>
    </w:rPr>
  </w:style>
  <w:style w:type="paragraph" w:customStyle="1" w:styleId="DZPNaglowek4">
    <w:name w:val="DZPNaglowek 4"/>
    <w:basedOn w:val="Normalny"/>
    <w:next w:val="Normalny"/>
    <w:rsid w:val="00130F66"/>
    <w:pPr>
      <w:numPr>
        <w:ilvl w:val="3"/>
        <w:numId w:val="4"/>
      </w:numPr>
      <w:spacing w:before="40" w:after="80" w:line="288" w:lineRule="auto"/>
      <w:jc w:val="both"/>
      <w:outlineLvl w:val="3"/>
    </w:pPr>
    <w:rPr>
      <w:rFonts w:ascii="Arial" w:hAnsi="Arial"/>
      <w:sz w:val="22"/>
      <w:lang w:eastAsia="en-US"/>
    </w:rPr>
  </w:style>
  <w:style w:type="paragraph" w:customStyle="1" w:styleId="BylawsL3">
    <w:name w:val="Bylaws_L3"/>
    <w:basedOn w:val="Normalny"/>
    <w:next w:val="Tekstpodstawowy"/>
    <w:rsid w:val="00A50731"/>
    <w:pPr>
      <w:numPr>
        <w:ilvl w:val="2"/>
        <w:numId w:val="2"/>
      </w:numPr>
      <w:spacing w:before="240" w:after="240"/>
      <w:jc w:val="both"/>
      <w:outlineLvl w:val="2"/>
    </w:pPr>
    <w:rPr>
      <w:lang w:val="en-US" w:eastAsia="en-US"/>
    </w:rPr>
  </w:style>
  <w:style w:type="table" w:styleId="Tabela-Siatka">
    <w:name w:val="Table Grid"/>
    <w:basedOn w:val="Standardowy"/>
    <w:rsid w:val="00E0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521E58"/>
    <w:pPr>
      <w:spacing w:before="120" w:after="120" w:line="288" w:lineRule="auto"/>
      <w:ind w:left="567"/>
      <w:jc w:val="both"/>
    </w:pPr>
    <w:rPr>
      <w:rFonts w:ascii="Arial" w:hAnsi="Arial"/>
      <w:sz w:val="22"/>
      <w:lang w:eastAsia="en-US"/>
    </w:rPr>
  </w:style>
  <w:style w:type="character" w:customStyle="1" w:styleId="TekstpodstawowyZnak">
    <w:name w:val="Tekst podstawowy Znak"/>
    <w:link w:val="Tekstpodstawowy"/>
    <w:uiPriority w:val="99"/>
    <w:rsid w:val="00CF711F"/>
    <w:rPr>
      <w:sz w:val="24"/>
    </w:rPr>
  </w:style>
  <w:style w:type="paragraph" w:styleId="Akapitzlist">
    <w:name w:val="List Paragraph"/>
    <w:basedOn w:val="Normalny"/>
    <w:uiPriority w:val="34"/>
    <w:qFormat/>
    <w:rsid w:val="00DD640D"/>
    <w:pPr>
      <w:ind w:left="720"/>
      <w:contextualSpacing/>
    </w:pPr>
  </w:style>
  <w:style w:type="character" w:styleId="Hipercze">
    <w:name w:val="Hyperlink"/>
    <w:unhideWhenUsed/>
    <w:rsid w:val="00467C5F"/>
    <w:rPr>
      <w:color w:val="0000FF"/>
      <w:u w:val="single"/>
    </w:rPr>
  </w:style>
  <w:style w:type="paragraph" w:styleId="Poprawka">
    <w:name w:val="Revision"/>
    <w:hidden/>
    <w:uiPriority w:val="99"/>
    <w:semiHidden/>
    <w:rsid w:val="007A33AC"/>
  </w:style>
  <w:style w:type="paragraph" w:customStyle="1" w:styleId="Default">
    <w:name w:val="Default"/>
    <w:rsid w:val="00B00E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4339987">
      <w:bodyDiv w:val="1"/>
      <w:marLeft w:val="0"/>
      <w:marRight w:val="0"/>
      <w:marTop w:val="0"/>
      <w:marBottom w:val="0"/>
      <w:divBdr>
        <w:top w:val="none" w:sz="0" w:space="0" w:color="auto"/>
        <w:left w:val="none" w:sz="0" w:space="0" w:color="auto"/>
        <w:bottom w:val="none" w:sz="0" w:space="0" w:color="auto"/>
        <w:right w:val="none" w:sz="0" w:space="0" w:color="auto"/>
      </w:divBdr>
    </w:div>
    <w:div w:id="268053286">
      <w:bodyDiv w:val="1"/>
      <w:marLeft w:val="0"/>
      <w:marRight w:val="0"/>
      <w:marTop w:val="0"/>
      <w:marBottom w:val="0"/>
      <w:divBdr>
        <w:top w:val="none" w:sz="0" w:space="0" w:color="auto"/>
        <w:left w:val="none" w:sz="0" w:space="0" w:color="auto"/>
        <w:bottom w:val="none" w:sz="0" w:space="0" w:color="auto"/>
        <w:right w:val="none" w:sz="0" w:space="0" w:color="auto"/>
      </w:divBdr>
    </w:div>
    <w:div w:id="324941220">
      <w:bodyDiv w:val="1"/>
      <w:marLeft w:val="0"/>
      <w:marRight w:val="0"/>
      <w:marTop w:val="0"/>
      <w:marBottom w:val="0"/>
      <w:divBdr>
        <w:top w:val="none" w:sz="0" w:space="0" w:color="auto"/>
        <w:left w:val="none" w:sz="0" w:space="0" w:color="auto"/>
        <w:bottom w:val="none" w:sz="0" w:space="0" w:color="auto"/>
        <w:right w:val="none" w:sz="0" w:space="0" w:color="auto"/>
      </w:divBdr>
    </w:div>
    <w:div w:id="344132841">
      <w:bodyDiv w:val="1"/>
      <w:marLeft w:val="0"/>
      <w:marRight w:val="0"/>
      <w:marTop w:val="0"/>
      <w:marBottom w:val="0"/>
      <w:divBdr>
        <w:top w:val="none" w:sz="0" w:space="0" w:color="auto"/>
        <w:left w:val="none" w:sz="0" w:space="0" w:color="auto"/>
        <w:bottom w:val="none" w:sz="0" w:space="0" w:color="auto"/>
        <w:right w:val="none" w:sz="0" w:space="0" w:color="auto"/>
      </w:divBdr>
    </w:div>
    <w:div w:id="398329112">
      <w:bodyDiv w:val="1"/>
      <w:marLeft w:val="0"/>
      <w:marRight w:val="0"/>
      <w:marTop w:val="0"/>
      <w:marBottom w:val="0"/>
      <w:divBdr>
        <w:top w:val="none" w:sz="0" w:space="0" w:color="auto"/>
        <w:left w:val="none" w:sz="0" w:space="0" w:color="auto"/>
        <w:bottom w:val="none" w:sz="0" w:space="0" w:color="auto"/>
        <w:right w:val="none" w:sz="0" w:space="0" w:color="auto"/>
      </w:divBdr>
    </w:div>
    <w:div w:id="572006454">
      <w:bodyDiv w:val="1"/>
      <w:marLeft w:val="0"/>
      <w:marRight w:val="0"/>
      <w:marTop w:val="0"/>
      <w:marBottom w:val="0"/>
      <w:divBdr>
        <w:top w:val="none" w:sz="0" w:space="0" w:color="auto"/>
        <w:left w:val="none" w:sz="0" w:space="0" w:color="auto"/>
        <w:bottom w:val="none" w:sz="0" w:space="0" w:color="auto"/>
        <w:right w:val="none" w:sz="0" w:space="0" w:color="auto"/>
      </w:divBdr>
    </w:div>
    <w:div w:id="623731834">
      <w:bodyDiv w:val="1"/>
      <w:marLeft w:val="0"/>
      <w:marRight w:val="0"/>
      <w:marTop w:val="0"/>
      <w:marBottom w:val="0"/>
      <w:divBdr>
        <w:top w:val="none" w:sz="0" w:space="0" w:color="auto"/>
        <w:left w:val="none" w:sz="0" w:space="0" w:color="auto"/>
        <w:bottom w:val="none" w:sz="0" w:space="0" w:color="auto"/>
        <w:right w:val="none" w:sz="0" w:space="0" w:color="auto"/>
      </w:divBdr>
    </w:div>
    <w:div w:id="757483544">
      <w:bodyDiv w:val="1"/>
      <w:marLeft w:val="0"/>
      <w:marRight w:val="0"/>
      <w:marTop w:val="0"/>
      <w:marBottom w:val="0"/>
      <w:divBdr>
        <w:top w:val="none" w:sz="0" w:space="0" w:color="auto"/>
        <w:left w:val="none" w:sz="0" w:space="0" w:color="auto"/>
        <w:bottom w:val="none" w:sz="0" w:space="0" w:color="auto"/>
        <w:right w:val="none" w:sz="0" w:space="0" w:color="auto"/>
      </w:divBdr>
    </w:div>
    <w:div w:id="764763522">
      <w:bodyDiv w:val="1"/>
      <w:marLeft w:val="0"/>
      <w:marRight w:val="0"/>
      <w:marTop w:val="0"/>
      <w:marBottom w:val="0"/>
      <w:divBdr>
        <w:top w:val="none" w:sz="0" w:space="0" w:color="auto"/>
        <w:left w:val="none" w:sz="0" w:space="0" w:color="auto"/>
        <w:bottom w:val="none" w:sz="0" w:space="0" w:color="auto"/>
        <w:right w:val="none" w:sz="0" w:space="0" w:color="auto"/>
      </w:divBdr>
    </w:div>
    <w:div w:id="1113594723">
      <w:bodyDiv w:val="1"/>
      <w:marLeft w:val="0"/>
      <w:marRight w:val="0"/>
      <w:marTop w:val="0"/>
      <w:marBottom w:val="0"/>
      <w:divBdr>
        <w:top w:val="none" w:sz="0" w:space="0" w:color="auto"/>
        <w:left w:val="none" w:sz="0" w:space="0" w:color="auto"/>
        <w:bottom w:val="none" w:sz="0" w:space="0" w:color="auto"/>
        <w:right w:val="none" w:sz="0" w:space="0" w:color="auto"/>
      </w:divBdr>
    </w:div>
    <w:div w:id="1119765293">
      <w:bodyDiv w:val="1"/>
      <w:marLeft w:val="0"/>
      <w:marRight w:val="0"/>
      <w:marTop w:val="0"/>
      <w:marBottom w:val="0"/>
      <w:divBdr>
        <w:top w:val="none" w:sz="0" w:space="0" w:color="auto"/>
        <w:left w:val="none" w:sz="0" w:space="0" w:color="auto"/>
        <w:bottom w:val="none" w:sz="0" w:space="0" w:color="auto"/>
        <w:right w:val="none" w:sz="0" w:space="0" w:color="auto"/>
      </w:divBdr>
    </w:div>
    <w:div w:id="1633713126">
      <w:bodyDiv w:val="1"/>
      <w:marLeft w:val="0"/>
      <w:marRight w:val="0"/>
      <w:marTop w:val="0"/>
      <w:marBottom w:val="0"/>
      <w:divBdr>
        <w:top w:val="none" w:sz="0" w:space="0" w:color="auto"/>
        <w:left w:val="none" w:sz="0" w:space="0" w:color="auto"/>
        <w:bottom w:val="none" w:sz="0" w:space="0" w:color="auto"/>
        <w:right w:val="none" w:sz="0" w:space="0" w:color="auto"/>
      </w:divBdr>
    </w:div>
    <w:div w:id="1724325599">
      <w:bodyDiv w:val="1"/>
      <w:marLeft w:val="0"/>
      <w:marRight w:val="0"/>
      <w:marTop w:val="0"/>
      <w:marBottom w:val="0"/>
      <w:divBdr>
        <w:top w:val="none" w:sz="0" w:space="0" w:color="auto"/>
        <w:left w:val="none" w:sz="0" w:space="0" w:color="auto"/>
        <w:bottom w:val="none" w:sz="0" w:space="0" w:color="auto"/>
        <w:right w:val="none" w:sz="0" w:space="0" w:color="auto"/>
      </w:divBdr>
    </w:div>
    <w:div w:id="1863088770">
      <w:bodyDiv w:val="1"/>
      <w:marLeft w:val="0"/>
      <w:marRight w:val="0"/>
      <w:marTop w:val="0"/>
      <w:marBottom w:val="0"/>
      <w:divBdr>
        <w:top w:val="none" w:sz="0" w:space="0" w:color="auto"/>
        <w:left w:val="none" w:sz="0" w:space="0" w:color="auto"/>
        <w:bottom w:val="none" w:sz="0" w:space="0" w:color="auto"/>
        <w:right w:val="none" w:sz="0" w:space="0" w:color="auto"/>
      </w:divBdr>
    </w:div>
    <w:div w:id="1926840503">
      <w:bodyDiv w:val="1"/>
      <w:marLeft w:val="0"/>
      <w:marRight w:val="0"/>
      <w:marTop w:val="0"/>
      <w:marBottom w:val="0"/>
      <w:divBdr>
        <w:top w:val="none" w:sz="0" w:space="0" w:color="auto"/>
        <w:left w:val="none" w:sz="0" w:space="0" w:color="auto"/>
        <w:bottom w:val="none" w:sz="0" w:space="0" w:color="auto"/>
        <w:right w:val="none" w:sz="0" w:space="0" w:color="auto"/>
      </w:divBdr>
    </w:div>
    <w:div w:id="1948728628">
      <w:bodyDiv w:val="1"/>
      <w:marLeft w:val="0"/>
      <w:marRight w:val="0"/>
      <w:marTop w:val="0"/>
      <w:marBottom w:val="0"/>
      <w:divBdr>
        <w:top w:val="none" w:sz="0" w:space="0" w:color="auto"/>
        <w:left w:val="none" w:sz="0" w:space="0" w:color="auto"/>
        <w:bottom w:val="none" w:sz="0" w:space="0" w:color="auto"/>
        <w:right w:val="none" w:sz="0" w:space="0" w:color="auto"/>
      </w:divBdr>
    </w:div>
    <w:div w:id="2119401288">
      <w:bodyDiv w:val="1"/>
      <w:marLeft w:val="0"/>
      <w:marRight w:val="0"/>
      <w:marTop w:val="0"/>
      <w:marBottom w:val="0"/>
      <w:divBdr>
        <w:top w:val="none" w:sz="0" w:space="0" w:color="auto"/>
        <w:left w:val="none" w:sz="0" w:space="0" w:color="auto"/>
        <w:bottom w:val="none" w:sz="0" w:space="0" w:color="auto"/>
        <w:right w:val="none" w:sz="0" w:space="0" w:color="auto"/>
      </w:divBdr>
    </w:div>
    <w:div w:id="2124111671">
      <w:bodyDiv w:val="1"/>
      <w:marLeft w:val="0"/>
      <w:marRight w:val="0"/>
      <w:marTop w:val="0"/>
      <w:marBottom w:val="0"/>
      <w:divBdr>
        <w:top w:val="none" w:sz="0" w:space="0" w:color="auto"/>
        <w:left w:val="none" w:sz="0" w:space="0" w:color="auto"/>
        <w:bottom w:val="none" w:sz="0" w:space="0" w:color="auto"/>
        <w:right w:val="none" w:sz="0" w:space="0" w:color="auto"/>
      </w:divBdr>
    </w:div>
    <w:div w:id="212569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EDD3-DA7F-40F7-B760-61FE8DB1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5118</Words>
  <Characters>30708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UMOWA Nr EZO – 173/2008</vt:lpstr>
    </vt:vector>
  </TitlesOfParts>
  <Company>ENERGA Zakład Oświetlenia</Company>
  <LinksUpToDate>false</LinksUpToDate>
  <CharactersWithSpaces>35755</CharactersWithSpaces>
  <SharedDoc>false</SharedDoc>
  <HLinks>
    <vt:vector size="6" baseType="variant">
      <vt:variant>
        <vt:i4>852028</vt:i4>
      </vt:variant>
      <vt:variant>
        <vt:i4>0</vt:i4>
      </vt:variant>
      <vt:variant>
        <vt:i4>0</vt:i4>
      </vt:variant>
      <vt:variant>
        <vt:i4>5</vt:i4>
      </vt:variant>
      <vt:variant>
        <vt:lpwstr>mailto:dyzurny@ezo.pl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EZO – 173/2008</dc:title>
  <dc:subject/>
  <dc:creator>Maryla Kufel</dc:creator>
  <cp:keywords/>
  <dc:description/>
  <cp:lastModifiedBy>Agnieszka Dudzik</cp:lastModifiedBy>
  <cp:revision>2</cp:revision>
  <cp:lastPrinted>2018-05-30T07:53:00Z</cp:lastPrinted>
  <dcterms:created xsi:type="dcterms:W3CDTF">2018-05-30T12:38:00Z</dcterms:created>
  <dcterms:modified xsi:type="dcterms:W3CDTF">2018-05-30T12:38:00Z</dcterms:modified>
</cp:coreProperties>
</file>