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2CC" w:rsidRPr="00B812CC" w:rsidRDefault="00DD75E9" w:rsidP="00D86946">
      <w:pPr>
        <w:spacing w:line="360" w:lineRule="auto"/>
        <w:jc w:val="right"/>
        <w:rPr>
          <w:rFonts w:ascii="Tahoma" w:hAnsi="Tahoma" w:cs="Tahoma"/>
          <w:sz w:val="22"/>
          <w:szCs w:val="24"/>
        </w:rPr>
      </w:pPr>
      <w:bookmarkStart w:id="0" w:name="_GoBack"/>
      <w:bookmarkEnd w:id="0"/>
      <w:r>
        <w:rPr>
          <w:rFonts w:ascii="Tahoma" w:hAnsi="Tahoma" w:cs="Tahoma"/>
          <w:sz w:val="22"/>
          <w:szCs w:val="24"/>
        </w:rPr>
        <w:t>Elbląg, dnia 31.01.2018</w:t>
      </w:r>
      <w:r w:rsidR="00B812CC" w:rsidRPr="00B812CC">
        <w:rPr>
          <w:rFonts w:ascii="Tahoma" w:hAnsi="Tahoma" w:cs="Tahoma"/>
          <w:sz w:val="22"/>
          <w:szCs w:val="24"/>
        </w:rPr>
        <w:t xml:space="preserve"> r. </w:t>
      </w:r>
    </w:p>
    <w:p w:rsidR="00B812CC" w:rsidRDefault="00B812CC" w:rsidP="00D86946">
      <w:pPr>
        <w:spacing w:line="360" w:lineRule="auto"/>
        <w:jc w:val="center"/>
        <w:rPr>
          <w:rFonts w:ascii="Tahoma" w:hAnsi="Tahoma" w:cs="Tahoma"/>
          <w:b/>
          <w:sz w:val="22"/>
          <w:szCs w:val="24"/>
        </w:rPr>
      </w:pPr>
    </w:p>
    <w:p w:rsidR="00B812CC" w:rsidRPr="00B812CC" w:rsidRDefault="00B812CC" w:rsidP="00D86946">
      <w:pPr>
        <w:spacing w:line="360" w:lineRule="auto"/>
        <w:jc w:val="center"/>
        <w:rPr>
          <w:rFonts w:ascii="Tahoma" w:eastAsia="Calibri" w:hAnsi="Tahoma" w:cs="Tahoma"/>
          <w:b/>
          <w:sz w:val="22"/>
          <w:szCs w:val="24"/>
        </w:rPr>
      </w:pPr>
      <w:r>
        <w:rPr>
          <w:rFonts w:ascii="Tahoma" w:eastAsia="Calibri" w:hAnsi="Tahoma" w:cs="Tahoma"/>
          <w:b/>
          <w:sz w:val="22"/>
          <w:szCs w:val="24"/>
        </w:rPr>
        <w:t>ZAWIADOMIENIE</w:t>
      </w:r>
      <w:r w:rsidRPr="00B812CC">
        <w:rPr>
          <w:rFonts w:ascii="Tahoma" w:eastAsia="Calibri" w:hAnsi="Tahoma" w:cs="Tahoma"/>
          <w:b/>
          <w:sz w:val="22"/>
          <w:szCs w:val="24"/>
        </w:rPr>
        <w:t xml:space="preserve"> O UNIEWAŻNIENIU POSTĘPOWANIA</w:t>
      </w:r>
    </w:p>
    <w:p w:rsidR="005013D8" w:rsidRDefault="005013D8" w:rsidP="00D86946">
      <w:pPr>
        <w:spacing w:line="360" w:lineRule="auto"/>
        <w:jc w:val="both"/>
        <w:rPr>
          <w:rFonts w:ascii="Tahoma" w:hAnsi="Tahoma" w:cs="Tahoma"/>
          <w:sz w:val="22"/>
          <w:szCs w:val="24"/>
        </w:rPr>
      </w:pPr>
    </w:p>
    <w:p w:rsidR="00B812CC" w:rsidRDefault="00B812CC" w:rsidP="00D86946">
      <w:pPr>
        <w:spacing w:line="360" w:lineRule="auto"/>
        <w:jc w:val="both"/>
        <w:rPr>
          <w:rFonts w:ascii="Tahoma" w:hAnsi="Tahoma" w:cs="Tahoma"/>
          <w:bCs/>
          <w:sz w:val="22"/>
          <w:szCs w:val="24"/>
        </w:rPr>
      </w:pPr>
      <w:r>
        <w:rPr>
          <w:rFonts w:ascii="Tahoma" w:hAnsi="Tahoma" w:cs="Tahoma"/>
          <w:bCs/>
          <w:sz w:val="22"/>
          <w:szCs w:val="24"/>
        </w:rPr>
        <w:t xml:space="preserve">Zamawiający – Gmina Miasto Elbląg zawiadamia, że </w:t>
      </w:r>
      <w:r w:rsidR="00E751FB">
        <w:rPr>
          <w:rFonts w:ascii="Tahoma" w:hAnsi="Tahoma" w:cs="Tahoma"/>
          <w:bCs/>
          <w:sz w:val="22"/>
          <w:szCs w:val="24"/>
        </w:rPr>
        <w:t xml:space="preserve">ze względu na brak terminu </w:t>
      </w:r>
      <w:r w:rsidR="00E751FB" w:rsidRPr="00E751FB">
        <w:rPr>
          <w:rFonts w:ascii="Tahoma" w:hAnsi="Tahoma" w:cs="Tahoma"/>
          <w:bCs/>
          <w:sz w:val="22"/>
          <w:szCs w:val="24"/>
        </w:rPr>
        <w:t>naboru wniosków w Programie Współpracy Transgranicznej Polska-Rosja 2014-2020</w:t>
      </w:r>
      <w:r w:rsidR="00E751FB">
        <w:rPr>
          <w:rFonts w:ascii="Tahoma" w:hAnsi="Tahoma" w:cs="Tahoma"/>
          <w:bCs/>
          <w:sz w:val="22"/>
          <w:szCs w:val="24"/>
        </w:rPr>
        <w:t xml:space="preserve"> </w:t>
      </w:r>
      <w:r w:rsidRPr="00604FB9">
        <w:rPr>
          <w:rFonts w:ascii="Tahoma" w:hAnsi="Tahoma" w:cs="Tahoma"/>
          <w:bCs/>
          <w:sz w:val="22"/>
          <w:szCs w:val="24"/>
          <w:u w:val="single"/>
        </w:rPr>
        <w:t>unieważnia</w:t>
      </w:r>
      <w:r>
        <w:rPr>
          <w:rFonts w:ascii="Tahoma" w:hAnsi="Tahoma" w:cs="Tahoma"/>
          <w:bCs/>
          <w:sz w:val="22"/>
          <w:szCs w:val="24"/>
        </w:rPr>
        <w:t xml:space="preserve"> postępowanie </w:t>
      </w:r>
      <w:r w:rsidR="00142B61">
        <w:rPr>
          <w:rFonts w:ascii="Tahoma" w:hAnsi="Tahoma" w:cs="Tahoma"/>
          <w:bCs/>
          <w:sz w:val="22"/>
          <w:szCs w:val="24"/>
        </w:rPr>
        <w:t xml:space="preserve">nr </w:t>
      </w:r>
      <w:r w:rsidR="00E751FB">
        <w:rPr>
          <w:rFonts w:ascii="Tahoma" w:hAnsi="Tahoma" w:cs="Tahoma"/>
          <w:b/>
          <w:bCs/>
          <w:sz w:val="22"/>
          <w:szCs w:val="24"/>
        </w:rPr>
        <w:t>ZP-351</w:t>
      </w:r>
      <w:r w:rsidR="00142B61" w:rsidRPr="00B812CC">
        <w:rPr>
          <w:rFonts w:ascii="Tahoma" w:hAnsi="Tahoma" w:cs="Tahoma"/>
          <w:b/>
          <w:bCs/>
          <w:sz w:val="22"/>
          <w:szCs w:val="24"/>
        </w:rPr>
        <w:t>/2017</w:t>
      </w:r>
      <w:r w:rsidR="00142B61">
        <w:rPr>
          <w:rFonts w:ascii="Tahoma" w:hAnsi="Tahoma" w:cs="Tahoma"/>
          <w:bCs/>
          <w:sz w:val="22"/>
          <w:szCs w:val="24"/>
        </w:rPr>
        <w:t xml:space="preserve"> </w:t>
      </w:r>
      <w:r>
        <w:rPr>
          <w:rFonts w:ascii="Tahoma" w:hAnsi="Tahoma" w:cs="Tahoma"/>
          <w:bCs/>
          <w:sz w:val="22"/>
          <w:szCs w:val="24"/>
        </w:rPr>
        <w:t>o udzielenie zamówienia, którego wartość nie przekracza wyrażonej w złotych równowartości kwoty 30 000 euro</w:t>
      </w:r>
      <w:r w:rsidR="00142B61">
        <w:rPr>
          <w:rFonts w:ascii="Tahoma" w:hAnsi="Tahoma" w:cs="Tahoma"/>
          <w:bCs/>
          <w:sz w:val="22"/>
          <w:szCs w:val="24"/>
        </w:rPr>
        <w:t xml:space="preserve"> </w:t>
      </w:r>
      <w:r w:rsidR="00142B61" w:rsidRPr="00546F70">
        <w:rPr>
          <w:rFonts w:ascii="Tahoma" w:hAnsi="Tahoma" w:cs="Tahoma"/>
          <w:bCs/>
          <w:sz w:val="22"/>
          <w:szCs w:val="24"/>
        </w:rPr>
        <w:t xml:space="preserve">w zakresie opracowania studium wykonalności dla realizacji projektu pn. „Rewitalizacja Parków Miejskich Maksa </w:t>
      </w:r>
      <w:proofErr w:type="spellStart"/>
      <w:r w:rsidR="00142B61" w:rsidRPr="00546F70">
        <w:rPr>
          <w:rFonts w:ascii="Tahoma" w:hAnsi="Tahoma" w:cs="Tahoma"/>
          <w:bCs/>
          <w:sz w:val="22"/>
          <w:szCs w:val="24"/>
        </w:rPr>
        <w:t>Ashmanna</w:t>
      </w:r>
      <w:proofErr w:type="spellEnd"/>
      <w:r w:rsidR="00142B61" w:rsidRPr="00546F70">
        <w:rPr>
          <w:rFonts w:ascii="Tahoma" w:hAnsi="Tahoma" w:cs="Tahoma"/>
          <w:bCs/>
          <w:sz w:val="22"/>
          <w:szCs w:val="24"/>
        </w:rPr>
        <w:t xml:space="preserve"> </w:t>
      </w:r>
      <w:r w:rsidR="00E751FB">
        <w:rPr>
          <w:rFonts w:ascii="Tahoma" w:hAnsi="Tahoma" w:cs="Tahoma"/>
          <w:bCs/>
          <w:sz w:val="22"/>
          <w:szCs w:val="24"/>
        </w:rPr>
        <w:br/>
      </w:r>
      <w:r w:rsidR="00142B61" w:rsidRPr="00546F70">
        <w:rPr>
          <w:rFonts w:ascii="Tahoma" w:hAnsi="Tahoma" w:cs="Tahoma"/>
          <w:bCs/>
          <w:sz w:val="22"/>
          <w:szCs w:val="24"/>
        </w:rPr>
        <w:t>w Kaliningradzie i Parku Dolinka w Elblągu”</w:t>
      </w:r>
      <w:r w:rsidR="00142B61">
        <w:rPr>
          <w:rFonts w:ascii="Tahoma" w:hAnsi="Tahoma" w:cs="Tahoma"/>
          <w:bCs/>
          <w:sz w:val="22"/>
          <w:szCs w:val="24"/>
        </w:rPr>
        <w:t>.</w:t>
      </w:r>
    </w:p>
    <w:p w:rsidR="00F91614" w:rsidRPr="00546F70" w:rsidRDefault="00F91614" w:rsidP="00546F70">
      <w:pPr>
        <w:jc w:val="both"/>
        <w:rPr>
          <w:rFonts w:ascii="Tahoma" w:hAnsi="Tahoma" w:cs="Tahoma"/>
          <w:sz w:val="22"/>
          <w:szCs w:val="24"/>
        </w:rPr>
      </w:pPr>
    </w:p>
    <w:sectPr w:rsidR="00F91614" w:rsidRPr="00546F70" w:rsidSect="001A7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F70"/>
    <w:rsid w:val="00041B2F"/>
    <w:rsid w:val="00142B61"/>
    <w:rsid w:val="001A7299"/>
    <w:rsid w:val="00240C1D"/>
    <w:rsid w:val="002B1257"/>
    <w:rsid w:val="004329B0"/>
    <w:rsid w:val="005013D8"/>
    <w:rsid w:val="00546F70"/>
    <w:rsid w:val="00604FB9"/>
    <w:rsid w:val="00607995"/>
    <w:rsid w:val="006C3564"/>
    <w:rsid w:val="00724B55"/>
    <w:rsid w:val="00793235"/>
    <w:rsid w:val="007A63C8"/>
    <w:rsid w:val="009459CB"/>
    <w:rsid w:val="00987ABB"/>
    <w:rsid w:val="00996DDA"/>
    <w:rsid w:val="00B812CC"/>
    <w:rsid w:val="00CC17D2"/>
    <w:rsid w:val="00D86946"/>
    <w:rsid w:val="00D8729F"/>
    <w:rsid w:val="00DD75E9"/>
    <w:rsid w:val="00E751FB"/>
    <w:rsid w:val="00E9559C"/>
    <w:rsid w:val="00F91614"/>
    <w:rsid w:val="00FC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144"/>
        <w:szCs w:val="14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144"/>
        <w:szCs w:val="14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anzie</dc:creator>
  <cp:lastModifiedBy>Beata Dziuba</cp:lastModifiedBy>
  <cp:revision>2</cp:revision>
  <cp:lastPrinted>2018-01-31T13:41:00Z</cp:lastPrinted>
  <dcterms:created xsi:type="dcterms:W3CDTF">2018-01-31T14:01:00Z</dcterms:created>
  <dcterms:modified xsi:type="dcterms:W3CDTF">2018-01-31T14:01:00Z</dcterms:modified>
</cp:coreProperties>
</file>