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22"/>
      </w:tblGrid>
      <w:tr w:rsidR="00323B9D" w:rsidRPr="005448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323B9D" w:rsidRPr="005448A7" w:rsidRDefault="00323B9D" w:rsidP="009C31DF">
            <w:pPr>
              <w:ind w:left="5669"/>
              <w:jc w:val="right"/>
              <w:rPr>
                <w:b/>
                <w:sz w:val="28"/>
              </w:rPr>
            </w:pPr>
          </w:p>
        </w:tc>
      </w:tr>
    </w:tbl>
    <w:p w:rsidR="00323B9D" w:rsidRDefault="00323B9D"/>
    <w:p w:rsidR="00323B9D" w:rsidRDefault="00462165">
      <w:pPr>
        <w:jc w:val="center"/>
        <w:rPr>
          <w:b/>
          <w:caps/>
        </w:rPr>
      </w:pPr>
      <w:r>
        <w:rPr>
          <w:b/>
          <w:caps/>
        </w:rPr>
        <w:t xml:space="preserve">Zarządzenie </w:t>
      </w:r>
      <w:r w:rsidR="00323B9D">
        <w:rPr>
          <w:b/>
          <w:caps/>
        </w:rPr>
        <w:t xml:space="preserve">NR </w:t>
      </w:r>
      <w:r w:rsidR="00B437C7">
        <w:rPr>
          <w:b/>
          <w:caps/>
        </w:rPr>
        <w:t xml:space="preserve"> 20/2017</w:t>
      </w:r>
      <w:r w:rsidR="00323B9D">
        <w:rPr>
          <w:b/>
          <w:caps/>
        </w:rPr>
        <w:br/>
        <w:t>Prezydenta Miasta Elbląg</w:t>
      </w:r>
    </w:p>
    <w:p w:rsidR="00323B9D" w:rsidRDefault="00323B9D">
      <w:pPr>
        <w:spacing w:before="280" w:after="280"/>
        <w:jc w:val="center"/>
        <w:rPr>
          <w:b/>
          <w:caps/>
        </w:rPr>
      </w:pPr>
      <w:r>
        <w:t xml:space="preserve">z dnia </w:t>
      </w:r>
      <w:r w:rsidR="00B437C7">
        <w:t>16.01.</w:t>
      </w:r>
      <w:r>
        <w:t>20</w:t>
      </w:r>
      <w:r w:rsidR="00B437C7">
        <w:t xml:space="preserve">17 </w:t>
      </w:r>
      <w:r>
        <w:t>r.</w:t>
      </w:r>
    </w:p>
    <w:p w:rsidR="00323B9D" w:rsidRDefault="00323B9D">
      <w:pPr>
        <w:keepNext/>
        <w:spacing w:after="480"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dzierżawy</w:t>
      </w:r>
    </w:p>
    <w:p w:rsidR="00323B9D" w:rsidRDefault="00323B9D">
      <w:pPr>
        <w:keepLines/>
        <w:spacing w:before="120" w:after="120"/>
        <w:ind w:firstLine="227"/>
      </w:pPr>
      <w:r>
        <w:t>Na podstawie art.35 ust.1 i 2 ustawy z dnia 21 sierpnia 1997 r. o gospodarce nieruchomościami (</w:t>
      </w:r>
      <w:proofErr w:type="spellStart"/>
      <w:r w:rsidR="00272BDA">
        <w:t>t.j</w:t>
      </w:r>
      <w:proofErr w:type="spellEnd"/>
      <w:r w:rsidR="00272BDA">
        <w:t xml:space="preserve">. </w:t>
      </w:r>
      <w:r>
        <w:t>Dz.</w:t>
      </w:r>
      <w:r w:rsidR="00272BDA">
        <w:t xml:space="preserve"> </w:t>
      </w:r>
      <w:r>
        <w:t>U. z 201</w:t>
      </w:r>
      <w:r w:rsidR="001F435E">
        <w:t>6</w:t>
      </w:r>
      <w:r>
        <w:t xml:space="preserve"> r. poz. </w:t>
      </w:r>
      <w:r w:rsidR="00272BDA">
        <w:t>2147</w:t>
      </w:r>
      <w:r>
        <w:t>) </w:t>
      </w:r>
    </w:p>
    <w:p w:rsidR="00323B9D" w:rsidRDefault="00323B9D">
      <w:pPr>
        <w:spacing w:before="280" w:after="280"/>
        <w:jc w:val="center"/>
        <w:rPr>
          <w:b/>
        </w:rPr>
      </w:pPr>
      <w:r>
        <w:rPr>
          <w:b/>
        </w:rPr>
        <w:t>zarządza się, co następuje:</w:t>
      </w:r>
    </w:p>
    <w:p w:rsidR="00323B9D" w:rsidRDefault="00323B9D">
      <w:pPr>
        <w:keepLines/>
        <w:spacing w:before="120" w:after="120"/>
        <w:ind w:firstLine="340"/>
      </w:pPr>
      <w:r>
        <w:rPr>
          <w:b/>
        </w:rPr>
        <w:t>§ 1. </w:t>
      </w:r>
      <w:r>
        <w:t>1. Z zasobu nieruchomości Gminy Miasto Elbląg przeznacza się do dzierżawy nieruchomości</w:t>
      </w:r>
      <w:r>
        <w:br/>
        <w:t>szczegółowo opisane w załączniku do niniejszego zarządzenia.</w:t>
      </w:r>
    </w:p>
    <w:p w:rsidR="00323B9D" w:rsidRDefault="00323B9D">
      <w:pPr>
        <w:keepLines/>
        <w:spacing w:before="120" w:after="120"/>
        <w:ind w:firstLine="340"/>
      </w:pPr>
      <w:r>
        <w:t>2. Szczegółowe warunki wydzierżawienia nieruchomości zostaną ustalone w  umowach dzierżawy.</w:t>
      </w:r>
    </w:p>
    <w:p w:rsidR="00323B9D" w:rsidRPr="00743A3C" w:rsidRDefault="00323B9D">
      <w:pPr>
        <w:keepLines/>
        <w:spacing w:before="120" w:after="120"/>
        <w:ind w:firstLine="340"/>
      </w:pPr>
      <w:r w:rsidRPr="00743A3C">
        <w:rPr>
          <w:b/>
        </w:rPr>
        <w:t>§ 2. </w:t>
      </w:r>
      <w:r w:rsidRPr="00743A3C">
        <w:t>1. Ogłasza się wykaz nieruchomości przeznaczonych do dzierżawy, wymienionych w załączniku do niniejszego zarządzenia.</w:t>
      </w:r>
    </w:p>
    <w:p w:rsidR="00323B9D" w:rsidRPr="00743A3C" w:rsidRDefault="00323B9D">
      <w:pPr>
        <w:keepLines/>
        <w:spacing w:before="120" w:after="120"/>
        <w:ind w:firstLine="340"/>
      </w:pPr>
      <w:r w:rsidRPr="00743A3C">
        <w:t>2. Wykaz nieruchomości, o którym mowa w ust. 1 podlega ogłoszeniu poprzez wywieszenie na tablicy ogłoszeń w siedzibie Urzędu Miejskiego na okres 21 dni oraz umieszczenie na stronach internetowych Urzędu Miejskiego w Elblągu, a ponadto informacja o jego wywieszeniu podana zostanie do wiadomości publicznej poprzez ogłoszenie w prasie lokalnej.</w:t>
      </w:r>
    </w:p>
    <w:p w:rsidR="00323B9D" w:rsidRPr="00743A3C" w:rsidRDefault="00323B9D">
      <w:pPr>
        <w:keepLines/>
        <w:spacing w:before="120" w:after="120"/>
        <w:ind w:firstLine="340"/>
      </w:pPr>
      <w:r w:rsidRPr="00743A3C">
        <w:rPr>
          <w:b/>
        </w:rPr>
        <w:t>§ 3. </w:t>
      </w:r>
      <w:r w:rsidRPr="00743A3C">
        <w:t xml:space="preserve">Wykonanie zarządzenia powierza się </w:t>
      </w:r>
      <w:r w:rsidR="00743A3C" w:rsidRPr="00743A3C">
        <w:t xml:space="preserve">I </w:t>
      </w:r>
      <w:r w:rsidR="005448A7" w:rsidRPr="00743A3C">
        <w:t>Wiceprezydentowi Miasta Elbląg</w:t>
      </w:r>
      <w:r w:rsidRPr="00743A3C">
        <w:t>.</w:t>
      </w:r>
    </w:p>
    <w:p w:rsidR="00323B9D" w:rsidRDefault="00323B9D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 życie z dniem podpisania.</w:t>
      </w: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B437C7" w:rsidRDefault="00B437C7" w:rsidP="00B437C7">
      <w:pPr>
        <w:jc w:val="right"/>
        <w:sectPr w:rsidR="00B437C7" w:rsidSect="00E400FC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B437C7" w:rsidRDefault="00B437C7" w:rsidP="00B437C7">
      <w:pPr>
        <w:jc w:val="right"/>
      </w:pPr>
    </w:p>
    <w:p w:rsidR="00B437C7" w:rsidRPr="000942FC" w:rsidRDefault="00B437C7" w:rsidP="00B437C7">
      <w:pPr>
        <w:jc w:val="right"/>
      </w:pPr>
      <w:r>
        <w:t>Załącznik do zarządzenia nr   20/2017    Prezydenta Miasta Elbląg</w:t>
      </w:r>
    </w:p>
    <w:p w:rsidR="00B437C7" w:rsidRDefault="00B437C7" w:rsidP="00B437C7">
      <w:pPr>
        <w:ind w:left="7200" w:firstLine="720"/>
        <w:jc w:val="center"/>
      </w:pPr>
      <w:r>
        <w:t>z</w:t>
      </w:r>
      <w:r w:rsidRPr="00521F9B">
        <w:t xml:space="preserve"> dnia</w:t>
      </w:r>
      <w:r>
        <w:t xml:space="preserve"> 16.01.2017 r. </w:t>
      </w:r>
      <w:r>
        <w:tab/>
      </w:r>
      <w:r>
        <w:tab/>
      </w:r>
      <w:r>
        <w:tab/>
      </w:r>
      <w:r>
        <w:tab/>
      </w:r>
      <w:r>
        <w:tab/>
      </w:r>
    </w:p>
    <w:p w:rsidR="00B437C7" w:rsidRPr="00521F9B" w:rsidRDefault="00B437C7" w:rsidP="00B437C7">
      <w:pPr>
        <w:jc w:val="right"/>
      </w:pPr>
    </w:p>
    <w:p w:rsidR="00B437C7" w:rsidRDefault="00B437C7" w:rsidP="00B437C7">
      <w:pPr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p w:rsidR="00B437C7" w:rsidRDefault="00B437C7" w:rsidP="00B437C7">
      <w:pPr>
        <w:rPr>
          <w:b/>
        </w:rPr>
      </w:pPr>
    </w:p>
    <w:p w:rsidR="00B437C7" w:rsidRDefault="00B437C7" w:rsidP="00B437C7">
      <w:pPr>
        <w:rPr>
          <w:b/>
        </w:rPr>
      </w:pPr>
    </w:p>
    <w:tbl>
      <w:tblPr>
        <w:tblW w:w="14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3"/>
        <w:gridCol w:w="934"/>
        <w:gridCol w:w="851"/>
        <w:gridCol w:w="2040"/>
        <w:gridCol w:w="1560"/>
        <w:gridCol w:w="1633"/>
        <w:gridCol w:w="2552"/>
        <w:gridCol w:w="2551"/>
        <w:gridCol w:w="1904"/>
      </w:tblGrid>
      <w:tr w:rsidR="00B437C7" w:rsidRPr="00363653" w:rsidTr="00D811FB">
        <w:tc>
          <w:tcPr>
            <w:tcW w:w="603" w:type="dxa"/>
            <w:vMerge w:val="restart"/>
            <w:shd w:val="clear" w:color="auto" w:fill="auto"/>
            <w:vAlign w:val="center"/>
          </w:tcPr>
          <w:p w:rsidR="00B437C7" w:rsidRPr="0042598B" w:rsidRDefault="00B437C7" w:rsidP="00D811FB">
            <w:pPr>
              <w:jc w:val="center"/>
            </w:pPr>
            <w:r w:rsidRPr="0042598B">
              <w:t>L</w:t>
            </w:r>
            <w:r>
              <w:t>.p.</w:t>
            </w:r>
          </w:p>
        </w:tc>
        <w:tc>
          <w:tcPr>
            <w:tcW w:w="5385" w:type="dxa"/>
            <w:gridSpan w:val="4"/>
            <w:shd w:val="clear" w:color="auto" w:fill="auto"/>
            <w:vAlign w:val="center"/>
          </w:tcPr>
          <w:p w:rsidR="00B437C7" w:rsidRPr="0042598B" w:rsidRDefault="00B437C7" w:rsidP="00D811FB">
            <w:pPr>
              <w:jc w:val="center"/>
            </w:pPr>
            <w:r>
              <w:t>Oznaczenie nieruchomości</w:t>
            </w:r>
          </w:p>
        </w:tc>
        <w:tc>
          <w:tcPr>
            <w:tcW w:w="1633" w:type="dxa"/>
            <w:vMerge w:val="restart"/>
            <w:shd w:val="clear" w:color="auto" w:fill="auto"/>
            <w:vAlign w:val="center"/>
          </w:tcPr>
          <w:p w:rsidR="00B437C7" w:rsidRDefault="00B437C7" w:rsidP="00D811FB">
            <w:pPr>
              <w:jc w:val="center"/>
            </w:pPr>
            <w:r>
              <w:t xml:space="preserve">Powierzchnia dzierżawy </w:t>
            </w:r>
          </w:p>
          <w:p w:rsidR="00B437C7" w:rsidRPr="0042598B" w:rsidRDefault="00B437C7" w:rsidP="00D811FB">
            <w:pPr>
              <w:jc w:val="center"/>
            </w:pPr>
            <w:r>
              <w:t>w ha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B437C7" w:rsidRPr="0042598B" w:rsidRDefault="00B437C7" w:rsidP="00D811FB">
            <w:pPr>
              <w:jc w:val="center"/>
            </w:pPr>
            <w:r>
              <w:t>Położenie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B437C7" w:rsidRPr="0042598B" w:rsidRDefault="00B437C7" w:rsidP="00D811FB">
            <w:pPr>
              <w:jc w:val="center"/>
            </w:pPr>
            <w:r>
              <w:t xml:space="preserve">Sposób zagospodarowania </w:t>
            </w:r>
          </w:p>
        </w:tc>
        <w:tc>
          <w:tcPr>
            <w:tcW w:w="1904" w:type="dxa"/>
            <w:vMerge w:val="restart"/>
            <w:shd w:val="clear" w:color="auto" w:fill="auto"/>
            <w:vAlign w:val="center"/>
          </w:tcPr>
          <w:p w:rsidR="00B437C7" w:rsidRPr="0042598B" w:rsidRDefault="00B437C7" w:rsidP="00D811FB">
            <w:pPr>
              <w:jc w:val="center"/>
            </w:pPr>
            <w:r>
              <w:t>Stawka czynszu dzierżawnego</w:t>
            </w:r>
          </w:p>
        </w:tc>
      </w:tr>
      <w:tr w:rsidR="00B437C7" w:rsidRPr="00363653" w:rsidTr="00D811FB">
        <w:tc>
          <w:tcPr>
            <w:tcW w:w="603" w:type="dxa"/>
            <w:vMerge/>
            <w:shd w:val="clear" w:color="auto" w:fill="auto"/>
            <w:vAlign w:val="center"/>
          </w:tcPr>
          <w:p w:rsidR="00B437C7" w:rsidRPr="0042598B" w:rsidRDefault="00B437C7" w:rsidP="00D811FB">
            <w:pPr>
              <w:jc w:val="center"/>
            </w:pPr>
          </w:p>
        </w:tc>
        <w:tc>
          <w:tcPr>
            <w:tcW w:w="934" w:type="dxa"/>
            <w:shd w:val="clear" w:color="auto" w:fill="auto"/>
            <w:vAlign w:val="center"/>
          </w:tcPr>
          <w:p w:rsidR="00B437C7" w:rsidRPr="0042598B" w:rsidRDefault="00B437C7" w:rsidP="00D811FB">
            <w:pPr>
              <w:jc w:val="center"/>
            </w:pPr>
            <w:r>
              <w:t>Nr działki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437C7" w:rsidRPr="0042598B" w:rsidRDefault="00B437C7" w:rsidP="00D811FB">
            <w:pPr>
              <w:jc w:val="center"/>
            </w:pPr>
            <w:r>
              <w:t xml:space="preserve">Nr </w:t>
            </w:r>
            <w:r w:rsidRPr="00363653">
              <w:rPr>
                <w:szCs w:val="22"/>
              </w:rPr>
              <w:t>obrębu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B437C7" w:rsidRPr="0042598B" w:rsidRDefault="00B437C7" w:rsidP="00D811FB">
            <w:pPr>
              <w:jc w:val="center"/>
            </w:pPr>
            <w:r>
              <w:t>KW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437C7" w:rsidRDefault="00B437C7" w:rsidP="00D811FB">
            <w:pPr>
              <w:jc w:val="center"/>
            </w:pPr>
            <w:r>
              <w:t>Powierzchnia</w:t>
            </w:r>
          </w:p>
          <w:p w:rsidR="00B437C7" w:rsidRPr="0042598B" w:rsidRDefault="00B437C7" w:rsidP="00D811FB">
            <w:pPr>
              <w:jc w:val="center"/>
            </w:pPr>
            <w:r>
              <w:t>w ha</w:t>
            </w:r>
          </w:p>
        </w:tc>
        <w:tc>
          <w:tcPr>
            <w:tcW w:w="1633" w:type="dxa"/>
            <w:vMerge/>
            <w:shd w:val="clear" w:color="auto" w:fill="auto"/>
            <w:vAlign w:val="center"/>
          </w:tcPr>
          <w:p w:rsidR="00B437C7" w:rsidRPr="0042598B" w:rsidRDefault="00B437C7" w:rsidP="00D811FB">
            <w:pPr>
              <w:jc w:val="center"/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B437C7" w:rsidRPr="0042598B" w:rsidRDefault="00B437C7" w:rsidP="00D811FB">
            <w:pPr>
              <w:jc w:val="center"/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:rsidR="00B437C7" w:rsidRPr="0042598B" w:rsidRDefault="00B437C7" w:rsidP="00D811FB">
            <w:pPr>
              <w:jc w:val="center"/>
            </w:pPr>
          </w:p>
        </w:tc>
        <w:tc>
          <w:tcPr>
            <w:tcW w:w="1904" w:type="dxa"/>
            <w:vMerge/>
            <w:shd w:val="clear" w:color="auto" w:fill="auto"/>
            <w:vAlign w:val="center"/>
          </w:tcPr>
          <w:p w:rsidR="00B437C7" w:rsidRPr="0042598B" w:rsidRDefault="00B437C7" w:rsidP="00D811FB">
            <w:pPr>
              <w:jc w:val="center"/>
            </w:pPr>
          </w:p>
        </w:tc>
      </w:tr>
      <w:tr w:rsidR="00B437C7" w:rsidRPr="00363653" w:rsidTr="00D811FB">
        <w:tc>
          <w:tcPr>
            <w:tcW w:w="603" w:type="dxa"/>
            <w:shd w:val="clear" w:color="auto" w:fill="auto"/>
            <w:vAlign w:val="center"/>
          </w:tcPr>
          <w:p w:rsidR="00B437C7" w:rsidRPr="00363653" w:rsidRDefault="00B437C7" w:rsidP="00D811FB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B437C7" w:rsidRPr="00363653" w:rsidRDefault="00B437C7" w:rsidP="00D811FB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437C7" w:rsidRPr="00363653" w:rsidRDefault="00B437C7" w:rsidP="00D811FB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B437C7" w:rsidRPr="00363653" w:rsidRDefault="00B437C7" w:rsidP="00D811FB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437C7" w:rsidRPr="00363653" w:rsidRDefault="00B437C7" w:rsidP="00D811FB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B437C7" w:rsidRPr="00363653" w:rsidRDefault="00B437C7" w:rsidP="00D811FB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437C7" w:rsidRPr="00363653" w:rsidRDefault="00B437C7" w:rsidP="00D811FB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437C7" w:rsidRPr="00363653" w:rsidRDefault="00B437C7" w:rsidP="00D811FB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B437C7" w:rsidRPr="00363653" w:rsidRDefault="00B437C7" w:rsidP="00D811FB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9.</w:t>
            </w:r>
          </w:p>
        </w:tc>
      </w:tr>
      <w:tr w:rsidR="00B437C7" w:rsidRPr="00363653" w:rsidTr="00D811FB">
        <w:trPr>
          <w:trHeight w:val="814"/>
        </w:trPr>
        <w:tc>
          <w:tcPr>
            <w:tcW w:w="603" w:type="dxa"/>
            <w:shd w:val="clear" w:color="auto" w:fill="auto"/>
            <w:vAlign w:val="center"/>
          </w:tcPr>
          <w:p w:rsidR="00B437C7" w:rsidRDefault="00B437C7" w:rsidP="00D811FB">
            <w:pPr>
              <w:jc w:val="center"/>
            </w:pPr>
            <w:r>
              <w:t>1.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B437C7" w:rsidRDefault="00B437C7" w:rsidP="00D811FB">
            <w:pPr>
              <w:jc w:val="center"/>
            </w:pPr>
            <w:r>
              <w:t>1217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437C7" w:rsidRDefault="00B437C7" w:rsidP="00D811FB">
            <w:pPr>
              <w:jc w:val="center"/>
            </w:pPr>
            <w:r>
              <w:t>4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B437C7" w:rsidRDefault="00B437C7" w:rsidP="00D811FB">
            <w:pPr>
              <w:jc w:val="center"/>
            </w:pPr>
            <w:r>
              <w:t>EL1E/00031857/1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437C7" w:rsidRDefault="00B437C7" w:rsidP="00D811FB">
            <w:pPr>
              <w:jc w:val="center"/>
            </w:pPr>
            <w:r>
              <w:t>0,0075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B437C7" w:rsidRDefault="00B437C7" w:rsidP="00D811FB">
            <w:pPr>
              <w:jc w:val="center"/>
            </w:pPr>
            <w:r>
              <w:t>0,0075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437C7" w:rsidRDefault="00B437C7" w:rsidP="00D811FB">
            <w:r>
              <w:t>ul. Wiślicka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437C7" w:rsidRPr="002A781C" w:rsidRDefault="00B437C7" w:rsidP="00D811FB">
            <w:pPr>
              <w:jc w:val="center"/>
            </w:pPr>
            <w:r>
              <w:t>mieszkaniowe – tereny zielone (rekreacyjnie)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B437C7" w:rsidRDefault="00B437C7" w:rsidP="00D811FB">
            <w:pPr>
              <w:jc w:val="center"/>
            </w:pPr>
            <w:r>
              <w:t>24,40 zł/rok</w:t>
            </w:r>
          </w:p>
        </w:tc>
      </w:tr>
    </w:tbl>
    <w:p w:rsidR="00B437C7" w:rsidRDefault="00B437C7" w:rsidP="00B437C7">
      <w:pPr>
        <w:pStyle w:val="Obszartekstu"/>
        <w:spacing w:after="120"/>
        <w:rPr>
          <w:sz w:val="22"/>
          <w:szCs w:val="22"/>
        </w:rPr>
      </w:pPr>
    </w:p>
    <w:p w:rsidR="00B437C7" w:rsidRPr="00552561" w:rsidRDefault="00B437C7" w:rsidP="00B437C7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roku płatny jest w terminie do 31 marca każdego roku</w:t>
      </w:r>
    </w:p>
    <w:p w:rsidR="00B437C7" w:rsidRPr="00552561" w:rsidRDefault="00B437C7" w:rsidP="00B437C7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miesiąca płatny jest do dnia 10 każdego miesiąca.</w:t>
      </w:r>
    </w:p>
    <w:p w:rsidR="00B437C7" w:rsidRPr="00552561" w:rsidRDefault="00B437C7" w:rsidP="00B437C7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Podany w tabeli czynsz  za grunty oddawane w dzierżawę w drodze przetargu określa stawkę wyjściową do przetargu.</w:t>
      </w:r>
    </w:p>
    <w:p w:rsidR="00B437C7" w:rsidRPr="00552561" w:rsidRDefault="00B437C7" w:rsidP="00B437C7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Zmiana czynszu może nastąpić w przypadku zmiany zarządzenia Prezydenta Miasta Elbląga w sprawie ustalenia</w:t>
      </w:r>
    </w:p>
    <w:p w:rsidR="00B437C7" w:rsidRPr="00552561" w:rsidRDefault="00B437C7" w:rsidP="00B437C7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stawek czynszu za dzierżawę i najem nieruchomości stanowiących miejski zasób nieruchomości.</w:t>
      </w:r>
    </w:p>
    <w:p w:rsidR="00B437C7" w:rsidRDefault="00B437C7" w:rsidP="009C31DF">
      <w:pPr>
        <w:keepLines/>
        <w:spacing w:before="120" w:after="120"/>
      </w:pPr>
    </w:p>
    <w:sectPr w:rsidR="00B437C7" w:rsidSect="00B437C7">
      <w:pgSz w:w="16838" w:h="11906" w:orient="landscape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0944" w:rsidRDefault="00E10944" w:rsidP="00E400FC">
      <w:r>
        <w:separator/>
      </w:r>
    </w:p>
  </w:endnote>
  <w:endnote w:type="continuationSeparator" w:id="0">
    <w:p w:rsidR="00E10944" w:rsidRDefault="00E10944" w:rsidP="00E400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0944" w:rsidRDefault="00E10944" w:rsidP="00E400FC">
      <w:r>
        <w:separator/>
      </w:r>
    </w:p>
  </w:footnote>
  <w:footnote w:type="continuationSeparator" w:id="0">
    <w:p w:rsidR="00E10944" w:rsidRDefault="00E10944" w:rsidP="00E400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00FC"/>
    <w:rsid w:val="001F435E"/>
    <w:rsid w:val="002103F1"/>
    <w:rsid w:val="002317FE"/>
    <w:rsid w:val="00272BDA"/>
    <w:rsid w:val="002C01F2"/>
    <w:rsid w:val="00305C02"/>
    <w:rsid w:val="00323B9D"/>
    <w:rsid w:val="003811B7"/>
    <w:rsid w:val="003C2928"/>
    <w:rsid w:val="00405914"/>
    <w:rsid w:val="004209A9"/>
    <w:rsid w:val="00451951"/>
    <w:rsid w:val="00462165"/>
    <w:rsid w:val="004E671E"/>
    <w:rsid w:val="004F0B80"/>
    <w:rsid w:val="005448A7"/>
    <w:rsid w:val="0054557F"/>
    <w:rsid w:val="00586C26"/>
    <w:rsid w:val="00672A68"/>
    <w:rsid w:val="006A31A8"/>
    <w:rsid w:val="00743A3C"/>
    <w:rsid w:val="0080468D"/>
    <w:rsid w:val="00885B58"/>
    <w:rsid w:val="008E2933"/>
    <w:rsid w:val="00970AAB"/>
    <w:rsid w:val="009C31DF"/>
    <w:rsid w:val="009C3DC8"/>
    <w:rsid w:val="00A77B3E"/>
    <w:rsid w:val="00B437C7"/>
    <w:rsid w:val="00BA0C84"/>
    <w:rsid w:val="00BB6373"/>
    <w:rsid w:val="00BE3981"/>
    <w:rsid w:val="00C66349"/>
    <w:rsid w:val="00DE78F5"/>
    <w:rsid w:val="00E10944"/>
    <w:rsid w:val="00E400FC"/>
    <w:rsid w:val="00E70BF7"/>
    <w:rsid w:val="00E73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00FC"/>
    <w:pPr>
      <w:jc w:val="both"/>
    </w:pPr>
    <w:rPr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86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86C26"/>
    <w:rPr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586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86C26"/>
    <w:rPr>
      <w:szCs w:val="24"/>
    </w:rPr>
  </w:style>
  <w:style w:type="paragraph" w:customStyle="1" w:styleId="Obszartekstu">
    <w:name w:val="Obszar tekstu"/>
    <w:basedOn w:val="Normalny"/>
    <w:rsid w:val="00B437C7"/>
    <w:pPr>
      <w:widowControl w:val="0"/>
      <w:autoSpaceDN w:val="0"/>
      <w:adjustRightInd w:val="0"/>
      <w:spacing w:after="240"/>
    </w:pPr>
    <w:rPr>
      <w:rFonts w:cs="Arial Unicode MS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300</Words>
  <Characters>1802</Characters>
  <Application>Microsoft Office Word</Application>
  <DocSecurity>0</DocSecurity>
  <Lines>15</Lines>
  <Paragraphs>4</Paragraphs>
  <ScaleCrop>false</ScaleCrop>
  <Company>Prezydent Miasta Elbląg</Company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NR   ……………..</dc:title>
  <dc:subject>w sprawie sporządzenia i ogłoszenia wykazu nieruchomości przeznaczonych do dzierżawy</dc:subject>
  <dc:creator>agkop</dc:creator>
  <cp:keywords/>
  <dc:description/>
  <cp:lastModifiedBy> </cp:lastModifiedBy>
  <cp:revision>7</cp:revision>
  <cp:lastPrinted>2016-12-28T13:37:00Z</cp:lastPrinted>
  <dcterms:created xsi:type="dcterms:W3CDTF">2016-12-28T13:35:00Z</dcterms:created>
  <dcterms:modified xsi:type="dcterms:W3CDTF">2017-01-18T07:41:00Z</dcterms:modified>
  <cp:category>Akt prawny</cp:category>
</cp:coreProperties>
</file>