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327AA" w:rsidRDefault="007E0E8B" w:rsidP="007E0E8B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E0E8B">
        <w:rPr>
          <w:rFonts w:ascii="Tahoma" w:hAnsi="Tahoma" w:cs="Tahoma"/>
          <w:sz w:val="22"/>
          <w:szCs w:val="22"/>
        </w:rPr>
        <w:t xml:space="preserve">Dostawa i montaż pętli indukcyjnych, niezbędnych do monitorowania wskaźnika rezultatu </w:t>
      </w:r>
      <w:r>
        <w:rPr>
          <w:rFonts w:ascii="Tahoma" w:hAnsi="Tahoma" w:cs="Tahoma"/>
          <w:sz w:val="22"/>
          <w:szCs w:val="22"/>
        </w:rPr>
        <w:br/>
      </w:r>
      <w:r w:rsidRPr="007E0E8B">
        <w:rPr>
          <w:rFonts w:ascii="Tahoma" w:hAnsi="Tahoma" w:cs="Tahoma"/>
          <w:sz w:val="22"/>
          <w:szCs w:val="22"/>
        </w:rPr>
        <w:t xml:space="preserve">w zakresie liczby użytkowników ścieżki rowerowej realizowanej z dofinansowaniem ze środków Europejskiego Funduszu Rozwoju Regionalnego w ramach Regionalnego Programu Operacyjnego Województwa Warmińsko-Mazurskiego dla Osi Priorytetowej 6 Kultura </w:t>
      </w:r>
      <w:r>
        <w:rPr>
          <w:rFonts w:ascii="Tahoma" w:hAnsi="Tahoma" w:cs="Tahoma"/>
          <w:sz w:val="22"/>
          <w:szCs w:val="22"/>
        </w:rPr>
        <w:br/>
      </w:r>
      <w:bookmarkStart w:id="0" w:name="_GoBack"/>
      <w:bookmarkEnd w:id="0"/>
      <w:r w:rsidRPr="007E0E8B">
        <w:rPr>
          <w:rFonts w:ascii="Tahoma" w:hAnsi="Tahoma" w:cs="Tahoma"/>
          <w:sz w:val="22"/>
          <w:szCs w:val="22"/>
        </w:rPr>
        <w:t>i dziedzictwo, Działanie 6.2 Dziedzictwo naturalne, Poddziałanie 6.2.3 Efektywne wykorzystanie zasobów w ramach projektu pn. „Budowa systemu ścieżek rowerowych w Elblągu: Fromborska – Zajazd – Krasny Las”.</w:t>
      </w:r>
      <w:r w:rsidR="00644E46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962573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1A20E3">
        <w:rPr>
          <w:rFonts w:ascii="Tahoma" w:eastAsia="Calibri" w:hAnsi="Tahoma" w:cs="Tahoma"/>
          <w:sz w:val="22"/>
          <w:szCs w:val="22"/>
          <w:lang w:eastAsia="pl-PL"/>
        </w:rPr>
        <w:t xml:space="preserve">  </w:t>
      </w:r>
    </w:p>
    <w:p w:rsidR="00291140" w:rsidRDefault="0029114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1A20E3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1A20E3">
        <w:rPr>
          <w:rFonts w:ascii="Tahoma" w:hAnsi="Tahoma" w:cs="Tahoma"/>
          <w:szCs w:val="22"/>
        </w:rPr>
        <w:t xml:space="preserve">     </w:t>
      </w:r>
      <w:r w:rsidRPr="001A20E3">
        <w:rPr>
          <w:rFonts w:ascii="Tahoma" w:hAnsi="Tahoma" w:cs="Tahoma"/>
          <w:szCs w:val="22"/>
        </w:rPr>
        <w:t xml:space="preserve">  </w:t>
      </w:r>
      <w:r w:rsidR="001A20E3"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</w:t>
      </w:r>
      <w:r w:rsidR="00F76BE9" w:rsidRPr="001A20E3">
        <w:rPr>
          <w:rFonts w:ascii="Tahoma" w:hAnsi="Tahoma" w:cs="Tahoma"/>
          <w:szCs w:val="22"/>
        </w:rPr>
        <w:t xml:space="preserve">   </w:t>
      </w:r>
      <w:r w:rsidRPr="001A20E3">
        <w:rPr>
          <w:rFonts w:ascii="Tahoma" w:hAnsi="Tahoma" w:cs="Tahoma"/>
          <w:szCs w:val="22"/>
        </w:rPr>
        <w:t xml:space="preserve"> </w:t>
      </w:r>
      <w:r w:rsidR="001A20E3"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sectPr w:rsidR="009476A8" w:rsidRPr="001A20E3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2B3" w:rsidRDefault="008722B3">
      <w:r>
        <w:separator/>
      </w:r>
    </w:p>
  </w:endnote>
  <w:endnote w:type="continuationSeparator" w:id="0">
    <w:p w:rsidR="008722B3" w:rsidRDefault="00872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7E0E8B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2B3" w:rsidRDefault="008722B3">
      <w:r>
        <w:separator/>
      </w:r>
    </w:p>
  </w:footnote>
  <w:footnote w:type="continuationSeparator" w:id="0">
    <w:p w:rsidR="008722B3" w:rsidRDefault="00872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20E3"/>
    <w:rsid w:val="001A29DD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24E4D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50163D"/>
    <w:rsid w:val="00505488"/>
    <w:rsid w:val="00507465"/>
    <w:rsid w:val="0051730C"/>
    <w:rsid w:val="00520BF0"/>
    <w:rsid w:val="0052260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C5F5F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0E8B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22B3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E3DE3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3</cp:revision>
  <cp:lastPrinted>2014-06-04T06:43:00Z</cp:lastPrinted>
  <dcterms:created xsi:type="dcterms:W3CDTF">2017-07-25T09:27:00Z</dcterms:created>
  <dcterms:modified xsi:type="dcterms:W3CDTF">2017-07-25T09:29:00Z</dcterms:modified>
</cp:coreProperties>
</file>