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DF" w:rsidRPr="00E62CE0" w:rsidRDefault="007A64DF" w:rsidP="007A64DF">
      <w:pPr>
        <w:pStyle w:val="Default"/>
        <w:spacing w:line="276" w:lineRule="auto"/>
        <w:jc w:val="center"/>
        <w:rPr>
          <w:rFonts w:ascii="Tahoma" w:hAnsi="Tahoma" w:cs="Tahoma"/>
          <w:b/>
          <w:bCs/>
        </w:rPr>
      </w:pPr>
      <w:r w:rsidRPr="00395898">
        <w:rPr>
          <w:rFonts w:ascii="Tahoma" w:hAnsi="Tahoma" w:cs="Tahoma"/>
          <w:b/>
          <w:bCs/>
          <w:sz w:val="22"/>
        </w:rPr>
        <w:t>Ogłoszenie o zamówieniu publicznym do</w:t>
      </w:r>
      <w:r w:rsidR="00E62CE0" w:rsidRPr="00395898">
        <w:rPr>
          <w:rFonts w:ascii="Tahoma" w:hAnsi="Tahoma" w:cs="Tahoma"/>
          <w:b/>
          <w:bCs/>
          <w:sz w:val="22"/>
        </w:rPr>
        <w:t xml:space="preserve"> kwoty 30</w:t>
      </w:r>
      <w:r w:rsidRPr="00395898">
        <w:rPr>
          <w:rFonts w:ascii="Tahoma" w:hAnsi="Tahoma" w:cs="Tahoma"/>
          <w:b/>
          <w:bCs/>
          <w:sz w:val="22"/>
        </w:rPr>
        <w:t>.000 EUR</w:t>
      </w:r>
      <w:r w:rsidR="00117876" w:rsidRPr="00395898">
        <w:rPr>
          <w:rFonts w:ascii="Tahoma" w:hAnsi="Tahoma" w:cs="Tahoma"/>
          <w:b/>
          <w:bCs/>
          <w:sz w:val="22"/>
        </w:rPr>
        <w:br/>
      </w:r>
    </w:p>
    <w:p w:rsidR="007A64DF" w:rsidRPr="00395898" w:rsidRDefault="007A64DF" w:rsidP="003E36E1">
      <w:pPr>
        <w:pStyle w:val="Default"/>
        <w:spacing w:after="60" w:line="276" w:lineRule="auto"/>
        <w:jc w:val="both"/>
        <w:rPr>
          <w:rFonts w:ascii="Tahoma" w:hAnsi="Tahoma" w:cs="Tahoma"/>
          <w:sz w:val="20"/>
          <w:szCs w:val="22"/>
        </w:rPr>
      </w:pPr>
      <w:r w:rsidRPr="00395898">
        <w:rPr>
          <w:rFonts w:ascii="Tahoma" w:hAnsi="Tahoma" w:cs="Tahoma"/>
          <w:b/>
          <w:bCs/>
          <w:sz w:val="22"/>
          <w:szCs w:val="22"/>
          <w:u w:val="single"/>
        </w:rPr>
        <w:t>Zamawiający:</w:t>
      </w:r>
      <w:r w:rsidRPr="0039589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395898" w:rsidRPr="00395898">
        <w:rPr>
          <w:rFonts w:ascii="Tahoma" w:hAnsi="Tahoma" w:cs="Tahoma"/>
          <w:b/>
          <w:bCs/>
          <w:sz w:val="22"/>
          <w:szCs w:val="22"/>
        </w:rPr>
        <w:br/>
      </w:r>
      <w:r w:rsidRPr="00395898">
        <w:rPr>
          <w:rFonts w:ascii="Tahoma" w:hAnsi="Tahoma" w:cs="Tahoma"/>
          <w:sz w:val="20"/>
          <w:szCs w:val="22"/>
        </w:rPr>
        <w:t xml:space="preserve">Gmina Miasto Elbląg, ul. Łączności 1, 82-300 Elbląg </w:t>
      </w:r>
    </w:p>
    <w:p w:rsidR="00EE4B09" w:rsidRPr="003E36E1" w:rsidRDefault="00EE4B09" w:rsidP="003E36E1">
      <w:pPr>
        <w:pStyle w:val="Default"/>
        <w:spacing w:after="60" w:line="276" w:lineRule="auto"/>
        <w:jc w:val="both"/>
        <w:rPr>
          <w:rFonts w:ascii="Tahoma" w:hAnsi="Tahoma" w:cs="Tahoma"/>
          <w:sz w:val="14"/>
          <w:szCs w:val="22"/>
        </w:rPr>
      </w:pPr>
    </w:p>
    <w:p w:rsidR="007A64DF" w:rsidRPr="00395898" w:rsidRDefault="007A64DF" w:rsidP="003E36E1">
      <w:pPr>
        <w:pStyle w:val="Default"/>
        <w:spacing w:after="60" w:line="276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395898">
        <w:rPr>
          <w:rFonts w:ascii="Tahoma" w:hAnsi="Tahoma" w:cs="Tahoma"/>
          <w:b/>
          <w:bCs/>
          <w:sz w:val="22"/>
          <w:szCs w:val="22"/>
          <w:u w:val="single"/>
        </w:rPr>
        <w:t xml:space="preserve">Przedmiot zamówienia: </w:t>
      </w:r>
    </w:p>
    <w:p w:rsidR="00945554" w:rsidRPr="00395898" w:rsidRDefault="00470174" w:rsidP="003E36E1">
      <w:pPr>
        <w:spacing w:after="60" w:line="276" w:lineRule="auto"/>
        <w:jc w:val="both"/>
        <w:rPr>
          <w:rFonts w:ascii="Tahoma" w:eastAsia="Calibri" w:hAnsi="Tahoma" w:cs="Tahoma"/>
          <w:szCs w:val="22"/>
          <w:lang w:eastAsia="pl-PL"/>
        </w:rPr>
      </w:pPr>
      <w:r w:rsidRPr="00395898">
        <w:rPr>
          <w:rFonts w:ascii="Tahoma" w:hAnsi="Tahoma" w:cs="Tahoma"/>
          <w:szCs w:val="22"/>
        </w:rPr>
        <w:t>Dostawa</w:t>
      </w:r>
      <w:r w:rsidR="00FB0AA1" w:rsidRPr="00395898">
        <w:rPr>
          <w:rFonts w:ascii="Tahoma" w:hAnsi="Tahoma" w:cs="Tahoma"/>
          <w:szCs w:val="22"/>
        </w:rPr>
        <w:t xml:space="preserve"> </w:t>
      </w:r>
      <w:r w:rsidR="00DA359A" w:rsidRPr="00395898">
        <w:rPr>
          <w:rFonts w:ascii="Tahoma" w:hAnsi="Tahoma" w:cs="Tahoma"/>
          <w:szCs w:val="22"/>
        </w:rPr>
        <w:t xml:space="preserve">i montaż </w:t>
      </w:r>
      <w:r w:rsidRPr="00395898">
        <w:rPr>
          <w:rFonts w:ascii="Tahoma" w:hAnsi="Tahoma" w:cs="Tahoma"/>
          <w:szCs w:val="22"/>
        </w:rPr>
        <w:t>pętli indukcyjn</w:t>
      </w:r>
      <w:r w:rsidR="00FB0AA1" w:rsidRPr="00395898">
        <w:rPr>
          <w:rFonts w:ascii="Tahoma" w:hAnsi="Tahoma" w:cs="Tahoma"/>
          <w:szCs w:val="22"/>
        </w:rPr>
        <w:t>ych</w:t>
      </w:r>
      <w:r w:rsidRPr="00395898">
        <w:rPr>
          <w:rFonts w:ascii="Tahoma" w:hAnsi="Tahoma" w:cs="Tahoma"/>
          <w:szCs w:val="22"/>
        </w:rPr>
        <w:t>, niezbędn</w:t>
      </w:r>
      <w:r w:rsidR="00FB0AA1" w:rsidRPr="00395898">
        <w:rPr>
          <w:rFonts w:ascii="Tahoma" w:hAnsi="Tahoma" w:cs="Tahoma"/>
          <w:szCs w:val="22"/>
        </w:rPr>
        <w:t>ych</w:t>
      </w:r>
      <w:r w:rsidRPr="00395898">
        <w:rPr>
          <w:rFonts w:ascii="Tahoma" w:hAnsi="Tahoma" w:cs="Tahoma"/>
          <w:szCs w:val="22"/>
        </w:rPr>
        <w:t xml:space="preserve"> do monitorowania wskaźnika rezultatu </w:t>
      </w:r>
      <w:r w:rsidR="00495BD2" w:rsidRPr="00395898">
        <w:rPr>
          <w:rFonts w:ascii="Tahoma" w:hAnsi="Tahoma" w:cs="Tahoma"/>
          <w:szCs w:val="22"/>
        </w:rPr>
        <w:br/>
      </w:r>
      <w:r w:rsidRPr="00395898">
        <w:rPr>
          <w:rFonts w:ascii="Tahoma" w:hAnsi="Tahoma" w:cs="Tahoma"/>
          <w:szCs w:val="22"/>
        </w:rPr>
        <w:t xml:space="preserve">w zakresie liczby użytkowników ścieżki rowerowej </w:t>
      </w:r>
      <w:r w:rsidRPr="00395898">
        <w:rPr>
          <w:rFonts w:ascii="Tahoma" w:eastAsia="Calibri" w:hAnsi="Tahoma" w:cs="Tahoma"/>
          <w:szCs w:val="22"/>
          <w:lang w:eastAsia="pl-PL"/>
        </w:rPr>
        <w:t xml:space="preserve">realizowanej z </w:t>
      </w:r>
      <w:r w:rsidRPr="00395898">
        <w:rPr>
          <w:rFonts w:ascii="Tahoma" w:hAnsi="Tahoma" w:cs="Tahoma"/>
          <w:szCs w:val="22"/>
        </w:rPr>
        <w:t xml:space="preserve">dofinansowaniem ze środków Europejskiego Funduszu Rozwoju Regionalnego w ramach Regionalnego Programu Operacyjnego Województwa Warmińsko-Mazurskiego dla Osi Priorytetowej </w:t>
      </w:r>
      <w:r w:rsidR="00395898">
        <w:rPr>
          <w:rFonts w:ascii="Tahoma" w:hAnsi="Tahoma" w:cs="Tahoma"/>
          <w:szCs w:val="22"/>
        </w:rPr>
        <w:t xml:space="preserve">6 Kultura </w:t>
      </w:r>
      <w:r w:rsidRPr="00395898">
        <w:rPr>
          <w:rFonts w:ascii="Tahoma" w:hAnsi="Tahoma" w:cs="Tahoma"/>
          <w:szCs w:val="22"/>
        </w:rPr>
        <w:t xml:space="preserve">i dziedzictwo, Działanie 6.2 Dziedzictwo naturalne, </w:t>
      </w:r>
      <w:r w:rsidRPr="00395898">
        <w:rPr>
          <w:rFonts w:ascii="Tahoma" w:eastAsia="Calibri" w:hAnsi="Tahoma" w:cs="Tahoma"/>
          <w:szCs w:val="22"/>
          <w:lang w:eastAsia="pl-PL"/>
        </w:rPr>
        <w:t xml:space="preserve">Poddziałanie 6.2.3 Efektywne wykorzystanie zasobów w ramach projektu </w:t>
      </w:r>
      <w:r w:rsidR="00945554" w:rsidRPr="00395898">
        <w:rPr>
          <w:rFonts w:ascii="Tahoma" w:hAnsi="Tahoma" w:cs="Tahoma"/>
          <w:szCs w:val="22"/>
        </w:rPr>
        <w:t>pn. „</w:t>
      </w:r>
      <w:r w:rsidR="00002DFB" w:rsidRPr="00395898">
        <w:rPr>
          <w:rFonts w:ascii="Tahoma" w:eastAsia="Calibri" w:hAnsi="Tahoma" w:cs="Tahoma"/>
          <w:szCs w:val="22"/>
          <w:lang w:eastAsia="pl-PL"/>
        </w:rPr>
        <w:t>Budowa systemu ścieżek rowerowych w Elblągu: Fromborska – Zajazd – Krasny Las</w:t>
      </w:r>
      <w:r w:rsidR="00945554" w:rsidRPr="00395898">
        <w:rPr>
          <w:rFonts w:ascii="Tahoma" w:eastAsia="Calibri" w:hAnsi="Tahoma" w:cs="Tahoma"/>
          <w:szCs w:val="22"/>
          <w:lang w:eastAsia="pl-PL"/>
        </w:rPr>
        <w:t>”.</w:t>
      </w:r>
    </w:p>
    <w:p w:rsidR="00CB69D2" w:rsidRPr="00395898" w:rsidRDefault="00470174" w:rsidP="00395898">
      <w:pPr>
        <w:spacing w:after="40" w:line="276" w:lineRule="auto"/>
        <w:jc w:val="both"/>
        <w:rPr>
          <w:rFonts w:ascii="Tahoma" w:hAnsi="Tahoma" w:cs="Tahoma"/>
          <w:szCs w:val="22"/>
        </w:rPr>
      </w:pPr>
      <w:r w:rsidRPr="00395898">
        <w:rPr>
          <w:rFonts w:ascii="Tahoma" w:hAnsi="Tahoma" w:cs="Tahoma"/>
          <w:szCs w:val="22"/>
        </w:rPr>
        <w:t>Przedmiot zamówienia</w:t>
      </w:r>
      <w:r w:rsidR="00CB69D2" w:rsidRPr="00395898">
        <w:rPr>
          <w:rFonts w:ascii="Tahoma" w:hAnsi="Tahoma" w:cs="Tahoma"/>
          <w:szCs w:val="22"/>
        </w:rPr>
        <w:t xml:space="preserve"> stanowi </w:t>
      </w:r>
      <w:r w:rsidR="008C2673" w:rsidRPr="00395898">
        <w:rPr>
          <w:rFonts w:ascii="Tahoma" w:hAnsi="Tahoma" w:cs="Tahoma"/>
          <w:szCs w:val="22"/>
        </w:rPr>
        <w:t>jeden</w:t>
      </w:r>
      <w:r w:rsidR="00495BD2" w:rsidRPr="00395898">
        <w:rPr>
          <w:rFonts w:ascii="Tahoma" w:hAnsi="Tahoma" w:cs="Tahoma"/>
          <w:szCs w:val="22"/>
        </w:rPr>
        <w:t xml:space="preserve"> </w:t>
      </w:r>
      <w:r w:rsidR="00CB69D2" w:rsidRPr="00395898">
        <w:rPr>
          <w:rFonts w:ascii="Tahoma" w:hAnsi="Tahoma" w:cs="Tahoma"/>
          <w:szCs w:val="22"/>
        </w:rPr>
        <w:t>system w postaci pętli indukcyjnych w kształcie diamentu, montowanych w podłożu o szerokości do 3,</w:t>
      </w:r>
      <w:r w:rsidR="00D55C4F" w:rsidRPr="00395898">
        <w:rPr>
          <w:rFonts w:ascii="Tahoma" w:hAnsi="Tahoma" w:cs="Tahoma"/>
          <w:szCs w:val="22"/>
        </w:rPr>
        <w:t>7</w:t>
      </w:r>
      <w:r w:rsidR="00CB69D2" w:rsidRPr="00395898">
        <w:rPr>
          <w:rFonts w:ascii="Tahoma" w:hAnsi="Tahoma" w:cs="Tahoma"/>
          <w:szCs w:val="22"/>
        </w:rPr>
        <w:t>5 m (asfalt), który powinien spełniać następujące wymagania:</w:t>
      </w:r>
    </w:p>
    <w:p w:rsidR="00CB69D2" w:rsidRPr="00395898" w:rsidRDefault="00CB69D2" w:rsidP="00395898">
      <w:pPr>
        <w:pStyle w:val="Akapitzlist"/>
        <w:numPr>
          <w:ilvl w:val="0"/>
          <w:numId w:val="40"/>
        </w:numPr>
        <w:spacing w:after="40"/>
        <w:jc w:val="both"/>
        <w:rPr>
          <w:rFonts w:ascii="Tahoma" w:hAnsi="Tahoma" w:cs="Tahoma"/>
          <w:sz w:val="20"/>
        </w:rPr>
      </w:pPr>
      <w:r w:rsidRPr="00395898">
        <w:rPr>
          <w:rFonts w:ascii="Tahoma" w:hAnsi="Tahoma" w:cs="Tahoma"/>
          <w:sz w:val="20"/>
        </w:rPr>
        <w:t>zliczanie i rejestrowanie danych dla ruchu rowerowego w rozbiciu godzinnym (tylko rowery, inne pojazdy są pomijane),</w:t>
      </w:r>
    </w:p>
    <w:p w:rsidR="00CB69D2" w:rsidRPr="00395898" w:rsidRDefault="00CB69D2" w:rsidP="00395898">
      <w:pPr>
        <w:pStyle w:val="Akapitzlist"/>
        <w:numPr>
          <w:ilvl w:val="0"/>
          <w:numId w:val="40"/>
        </w:numPr>
        <w:spacing w:after="40"/>
        <w:jc w:val="both"/>
        <w:rPr>
          <w:rFonts w:ascii="Tahoma" w:hAnsi="Tahoma" w:cs="Tahoma"/>
          <w:sz w:val="20"/>
        </w:rPr>
      </w:pPr>
      <w:r w:rsidRPr="00395898">
        <w:rPr>
          <w:rFonts w:ascii="Tahoma" w:hAnsi="Tahoma" w:cs="Tahoma"/>
          <w:sz w:val="20"/>
        </w:rPr>
        <w:t xml:space="preserve">niewidoczna zabudowa urządzenia, </w:t>
      </w:r>
    </w:p>
    <w:p w:rsidR="00CB69D2" w:rsidRPr="00395898" w:rsidRDefault="00CB69D2" w:rsidP="00395898">
      <w:pPr>
        <w:pStyle w:val="Akapitzlist"/>
        <w:numPr>
          <w:ilvl w:val="0"/>
          <w:numId w:val="40"/>
        </w:numPr>
        <w:spacing w:after="40"/>
        <w:jc w:val="both"/>
        <w:rPr>
          <w:rFonts w:ascii="Tahoma" w:hAnsi="Tahoma" w:cs="Tahoma"/>
          <w:sz w:val="20"/>
        </w:rPr>
      </w:pPr>
      <w:r w:rsidRPr="00395898">
        <w:rPr>
          <w:rFonts w:ascii="Tahoma" w:hAnsi="Tahoma" w:cs="Tahoma"/>
          <w:sz w:val="20"/>
        </w:rPr>
        <w:t xml:space="preserve">system musi spełniać warunek wodoodporności na poziomie min.IP68, elementy te również muszą być mrozoodporne oraz niewrażliwe na inne czynniki zewnętrzne, </w:t>
      </w:r>
    </w:p>
    <w:p w:rsidR="00CB69D2" w:rsidRPr="00395898" w:rsidRDefault="00CB69D2" w:rsidP="00395898">
      <w:pPr>
        <w:pStyle w:val="Akapitzlist"/>
        <w:numPr>
          <w:ilvl w:val="0"/>
          <w:numId w:val="40"/>
        </w:numPr>
        <w:spacing w:after="40"/>
        <w:jc w:val="both"/>
        <w:rPr>
          <w:rFonts w:ascii="Tahoma" w:hAnsi="Tahoma" w:cs="Tahoma"/>
          <w:sz w:val="20"/>
        </w:rPr>
      </w:pPr>
      <w:r w:rsidRPr="00395898">
        <w:rPr>
          <w:rFonts w:ascii="Tahoma" w:hAnsi="Tahoma" w:cs="Tahoma"/>
          <w:sz w:val="20"/>
        </w:rPr>
        <w:t xml:space="preserve">rejestrator musi posiadać własne zasilanie w postaci baterii lub akumulatorów </w:t>
      </w:r>
      <w:r w:rsidR="00D55C4F" w:rsidRPr="00395898">
        <w:rPr>
          <w:rFonts w:ascii="Tahoma" w:hAnsi="Tahoma" w:cs="Tahoma"/>
          <w:sz w:val="20"/>
        </w:rPr>
        <w:br/>
      </w:r>
      <w:r w:rsidRPr="00395898">
        <w:rPr>
          <w:rFonts w:ascii="Tahoma" w:hAnsi="Tahoma" w:cs="Tahoma"/>
          <w:sz w:val="20"/>
        </w:rPr>
        <w:t xml:space="preserve">o żywotności do 10 lat, bez wymiany baterii, </w:t>
      </w:r>
    </w:p>
    <w:p w:rsidR="00CB69D2" w:rsidRPr="00395898" w:rsidRDefault="00CB69D2" w:rsidP="00395898">
      <w:pPr>
        <w:pStyle w:val="Akapitzlist"/>
        <w:numPr>
          <w:ilvl w:val="0"/>
          <w:numId w:val="40"/>
        </w:numPr>
        <w:spacing w:after="40"/>
        <w:jc w:val="both"/>
        <w:rPr>
          <w:rFonts w:ascii="Tahoma" w:hAnsi="Tahoma" w:cs="Tahoma"/>
          <w:sz w:val="20"/>
        </w:rPr>
      </w:pPr>
      <w:r w:rsidRPr="00395898">
        <w:rPr>
          <w:rFonts w:ascii="Tahoma" w:hAnsi="Tahoma" w:cs="Tahoma"/>
          <w:sz w:val="20"/>
        </w:rPr>
        <w:t>zasilanie w postaci baterii dla pętli i modemu musi być zapewnione na min. 5 lat</w:t>
      </w:r>
    </w:p>
    <w:p w:rsidR="00CB69D2" w:rsidRPr="00395898" w:rsidRDefault="00CB69D2" w:rsidP="00395898">
      <w:pPr>
        <w:pStyle w:val="Akapitzlist"/>
        <w:numPr>
          <w:ilvl w:val="0"/>
          <w:numId w:val="40"/>
        </w:numPr>
        <w:spacing w:after="40"/>
        <w:jc w:val="both"/>
        <w:rPr>
          <w:rFonts w:ascii="Tahoma" w:hAnsi="Tahoma" w:cs="Tahoma"/>
          <w:sz w:val="20"/>
        </w:rPr>
      </w:pPr>
      <w:r w:rsidRPr="00395898">
        <w:rPr>
          <w:rFonts w:ascii="Tahoma" w:hAnsi="Tahoma" w:cs="Tahoma"/>
          <w:sz w:val="20"/>
        </w:rPr>
        <w:t xml:space="preserve">system musi być dostarczony wraz z aplikacją umożliwiającą odczyt i analizę danych </w:t>
      </w:r>
      <w:r w:rsidR="00395898">
        <w:rPr>
          <w:rFonts w:ascii="Tahoma" w:hAnsi="Tahoma" w:cs="Tahoma"/>
          <w:sz w:val="20"/>
        </w:rPr>
        <w:br/>
      </w:r>
      <w:r w:rsidRPr="00395898">
        <w:rPr>
          <w:rFonts w:ascii="Tahoma" w:hAnsi="Tahoma" w:cs="Tahoma"/>
          <w:sz w:val="20"/>
        </w:rPr>
        <w:t xml:space="preserve">w aplikacji dostępnej online poprzez przeglądarkę na komputerze (konieczne przesłanie linka do przetestowania działania aplikacji), </w:t>
      </w:r>
    </w:p>
    <w:p w:rsidR="00CB69D2" w:rsidRPr="00395898" w:rsidRDefault="00CB69D2" w:rsidP="00395898">
      <w:pPr>
        <w:pStyle w:val="Akapitzlist"/>
        <w:numPr>
          <w:ilvl w:val="0"/>
          <w:numId w:val="40"/>
        </w:numPr>
        <w:spacing w:after="40"/>
        <w:jc w:val="both"/>
        <w:rPr>
          <w:rFonts w:ascii="Tahoma" w:hAnsi="Tahoma" w:cs="Tahoma"/>
          <w:sz w:val="20"/>
        </w:rPr>
      </w:pPr>
      <w:r w:rsidRPr="00395898">
        <w:rPr>
          <w:rFonts w:ascii="Tahoma" w:hAnsi="Tahoma" w:cs="Tahoma"/>
          <w:sz w:val="20"/>
        </w:rPr>
        <w:t>aplikacja powinna umożliwiać ustawienie poziomów uprawnień do analizy danych,</w:t>
      </w:r>
    </w:p>
    <w:p w:rsidR="00CB69D2" w:rsidRPr="00395898" w:rsidRDefault="00CB69D2" w:rsidP="00395898">
      <w:pPr>
        <w:pStyle w:val="Akapitzlist"/>
        <w:numPr>
          <w:ilvl w:val="0"/>
          <w:numId w:val="40"/>
        </w:numPr>
        <w:spacing w:after="40"/>
        <w:jc w:val="both"/>
        <w:rPr>
          <w:rFonts w:ascii="Tahoma" w:hAnsi="Tahoma" w:cs="Tahoma"/>
          <w:sz w:val="20"/>
        </w:rPr>
      </w:pPr>
      <w:r w:rsidRPr="00395898">
        <w:rPr>
          <w:rFonts w:ascii="Tahoma" w:hAnsi="Tahoma" w:cs="Tahoma"/>
          <w:sz w:val="20"/>
        </w:rPr>
        <w:t>odsetek błędu powinien mieścić się w granicach +/-5%,</w:t>
      </w:r>
    </w:p>
    <w:p w:rsidR="00CB69D2" w:rsidRPr="00395898" w:rsidRDefault="00CB69D2" w:rsidP="00395898">
      <w:pPr>
        <w:pStyle w:val="Akapitzlist"/>
        <w:numPr>
          <w:ilvl w:val="0"/>
          <w:numId w:val="40"/>
        </w:numPr>
        <w:spacing w:after="40"/>
        <w:jc w:val="both"/>
        <w:rPr>
          <w:rFonts w:ascii="Tahoma" w:hAnsi="Tahoma" w:cs="Tahoma"/>
          <w:sz w:val="20"/>
        </w:rPr>
      </w:pPr>
      <w:r w:rsidRPr="00395898">
        <w:rPr>
          <w:rFonts w:ascii="Tahoma" w:hAnsi="Tahoma" w:cs="Tahoma"/>
          <w:sz w:val="20"/>
        </w:rPr>
        <w:t>system musi posiadać modem GSM do automatycznej, codziennej transmisji danych na serwer,</w:t>
      </w:r>
    </w:p>
    <w:p w:rsidR="00CB69D2" w:rsidRPr="00395898" w:rsidRDefault="00CB69D2" w:rsidP="00395898">
      <w:pPr>
        <w:pStyle w:val="Akapitzlist"/>
        <w:numPr>
          <w:ilvl w:val="0"/>
          <w:numId w:val="40"/>
        </w:numPr>
        <w:spacing w:after="40"/>
        <w:jc w:val="both"/>
        <w:rPr>
          <w:rFonts w:ascii="Tahoma" w:hAnsi="Tahoma" w:cs="Tahoma"/>
          <w:sz w:val="20"/>
        </w:rPr>
      </w:pPr>
      <w:r w:rsidRPr="00395898">
        <w:rPr>
          <w:rFonts w:ascii="Tahoma" w:hAnsi="Tahoma" w:cs="Tahoma"/>
          <w:sz w:val="20"/>
        </w:rPr>
        <w:t xml:space="preserve">wykonawca zapewni </w:t>
      </w:r>
      <w:proofErr w:type="spellStart"/>
      <w:r w:rsidRPr="00395898">
        <w:rPr>
          <w:rFonts w:ascii="Tahoma" w:hAnsi="Tahoma" w:cs="Tahoma"/>
          <w:sz w:val="20"/>
        </w:rPr>
        <w:t>przesył</w:t>
      </w:r>
      <w:proofErr w:type="spellEnd"/>
      <w:r w:rsidRPr="00395898">
        <w:rPr>
          <w:rFonts w:ascii="Tahoma" w:hAnsi="Tahoma" w:cs="Tahoma"/>
          <w:sz w:val="20"/>
        </w:rPr>
        <w:t xml:space="preserve"> danych na serwer przez min. 5 lat </w:t>
      </w:r>
      <w:r w:rsidR="00D55C4F" w:rsidRPr="00395898">
        <w:rPr>
          <w:rFonts w:ascii="Tahoma" w:hAnsi="Tahoma" w:cs="Tahoma"/>
          <w:sz w:val="20"/>
        </w:rPr>
        <w:t>od ostatniej płatności, po zakończeniu rzeczowej realizacji projektu</w:t>
      </w:r>
    </w:p>
    <w:p w:rsidR="002A428C" w:rsidRPr="00395898" w:rsidRDefault="00CB69D2" w:rsidP="00395898">
      <w:pPr>
        <w:pStyle w:val="Akapitzlist"/>
        <w:numPr>
          <w:ilvl w:val="0"/>
          <w:numId w:val="40"/>
        </w:numPr>
        <w:spacing w:after="40"/>
        <w:jc w:val="both"/>
        <w:rPr>
          <w:rFonts w:ascii="Tahoma" w:hAnsi="Tahoma" w:cs="Tahoma"/>
          <w:sz w:val="20"/>
        </w:rPr>
      </w:pPr>
      <w:r w:rsidRPr="00395898">
        <w:rPr>
          <w:rFonts w:ascii="Tahoma" w:hAnsi="Tahoma" w:cs="Tahoma"/>
          <w:sz w:val="20"/>
        </w:rPr>
        <w:t>gwarancja na system 24 miesiące</w:t>
      </w:r>
    </w:p>
    <w:p w:rsidR="00CB69D2" w:rsidRPr="00395898" w:rsidRDefault="002A428C" w:rsidP="00395898">
      <w:pPr>
        <w:pStyle w:val="Akapitzlist"/>
        <w:numPr>
          <w:ilvl w:val="0"/>
          <w:numId w:val="40"/>
        </w:numPr>
        <w:spacing w:after="40"/>
        <w:jc w:val="both"/>
        <w:rPr>
          <w:rFonts w:ascii="Tahoma" w:hAnsi="Tahoma" w:cs="Tahoma"/>
          <w:sz w:val="20"/>
        </w:rPr>
      </w:pPr>
      <w:r w:rsidRPr="00395898">
        <w:rPr>
          <w:rFonts w:ascii="Tahoma" w:hAnsi="Tahoma" w:cs="Tahoma"/>
          <w:sz w:val="20"/>
        </w:rPr>
        <w:t>nadzór nad pracami instalacyjnymi i szkolenie z obsługi</w:t>
      </w:r>
      <w:r w:rsidR="00CB69D2" w:rsidRPr="00395898">
        <w:rPr>
          <w:rFonts w:ascii="Tahoma" w:hAnsi="Tahoma" w:cs="Tahoma"/>
          <w:sz w:val="20"/>
        </w:rPr>
        <w:t xml:space="preserve">. </w:t>
      </w:r>
    </w:p>
    <w:p w:rsidR="001641DD" w:rsidRPr="00395898" w:rsidRDefault="00E82B01" w:rsidP="00BB051F">
      <w:pPr>
        <w:spacing w:after="60"/>
        <w:jc w:val="both"/>
        <w:rPr>
          <w:rFonts w:ascii="Tahoma" w:hAnsi="Tahoma" w:cs="Tahoma"/>
          <w:szCs w:val="22"/>
        </w:rPr>
      </w:pPr>
      <w:r w:rsidRPr="00395898">
        <w:rPr>
          <w:rFonts w:ascii="Tahoma" w:hAnsi="Tahoma" w:cs="Tahoma"/>
        </w:rPr>
        <w:t>Pętle są p</w:t>
      </w:r>
      <w:r w:rsidR="00495BD2" w:rsidRPr="00395898">
        <w:rPr>
          <w:rFonts w:ascii="Tahoma" w:hAnsi="Tahoma" w:cs="Tahoma"/>
        </w:rPr>
        <w:t xml:space="preserve">rzeznaczone do zainstalowania w </w:t>
      </w:r>
      <w:r w:rsidRPr="00395898">
        <w:rPr>
          <w:rFonts w:ascii="Tahoma" w:hAnsi="Tahoma" w:cs="Tahoma"/>
        </w:rPr>
        <w:t>ciągu rowerowym w ul. Fromborskiej</w:t>
      </w:r>
      <w:r w:rsidR="00495BD2" w:rsidRPr="00395898">
        <w:rPr>
          <w:rFonts w:ascii="Tahoma" w:hAnsi="Tahoma" w:cs="Tahoma"/>
        </w:rPr>
        <w:t xml:space="preserve"> (w jednym </w:t>
      </w:r>
      <w:r w:rsidR="00A46C04" w:rsidRPr="00395898">
        <w:rPr>
          <w:rFonts w:ascii="Tahoma" w:hAnsi="Tahoma" w:cs="Tahoma"/>
        </w:rPr>
        <w:t xml:space="preserve">miejscu </w:t>
      </w:r>
      <w:r w:rsidR="00495BD2" w:rsidRPr="00395898">
        <w:rPr>
          <w:rFonts w:ascii="Tahoma" w:hAnsi="Tahoma" w:cs="Tahoma"/>
        </w:rPr>
        <w:t>wskazanym przez Zamawiającego)</w:t>
      </w:r>
      <w:r w:rsidR="00782DD7" w:rsidRPr="00395898">
        <w:rPr>
          <w:rFonts w:ascii="Tahoma" w:hAnsi="Tahoma" w:cs="Tahoma"/>
          <w:szCs w:val="22"/>
        </w:rPr>
        <w:t>.</w:t>
      </w:r>
    </w:p>
    <w:p w:rsidR="00AA18C0" w:rsidRPr="00395898" w:rsidRDefault="00AA18C0" w:rsidP="003E36E1">
      <w:pPr>
        <w:spacing w:after="60"/>
        <w:jc w:val="both"/>
        <w:rPr>
          <w:rFonts w:ascii="Tahoma" w:hAnsi="Tahoma" w:cs="Tahoma"/>
          <w:b/>
          <w:sz w:val="14"/>
          <w:szCs w:val="22"/>
          <w:u w:val="single"/>
        </w:rPr>
      </w:pPr>
    </w:p>
    <w:p w:rsidR="007A64DF" w:rsidRPr="00395898" w:rsidRDefault="007A64DF" w:rsidP="003E36E1">
      <w:pPr>
        <w:spacing w:after="60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395898">
        <w:rPr>
          <w:rFonts w:ascii="Tahoma" w:hAnsi="Tahoma" w:cs="Tahoma"/>
          <w:b/>
          <w:sz w:val="22"/>
          <w:szCs w:val="22"/>
          <w:u w:val="single"/>
        </w:rPr>
        <w:t>Kryteria oceny ofert:</w:t>
      </w:r>
    </w:p>
    <w:p w:rsidR="004B6468" w:rsidRPr="00395898" w:rsidRDefault="007A64DF" w:rsidP="003E36E1">
      <w:pPr>
        <w:spacing w:after="60" w:line="276" w:lineRule="auto"/>
        <w:jc w:val="both"/>
        <w:rPr>
          <w:rFonts w:ascii="Tahoma" w:hAnsi="Tahoma" w:cs="Tahoma"/>
          <w:szCs w:val="22"/>
        </w:rPr>
      </w:pPr>
      <w:r w:rsidRPr="00395898">
        <w:rPr>
          <w:rFonts w:ascii="Tahoma" w:hAnsi="Tahoma" w:cs="Tahoma"/>
          <w:szCs w:val="22"/>
        </w:rPr>
        <w:t>Przy wyborze oferty Zamawiający będzie kierował się kryteri</w:t>
      </w:r>
      <w:r w:rsidR="009C05B9" w:rsidRPr="00395898">
        <w:rPr>
          <w:rFonts w:ascii="Tahoma" w:hAnsi="Tahoma" w:cs="Tahoma"/>
          <w:szCs w:val="22"/>
        </w:rPr>
        <w:t>um</w:t>
      </w:r>
      <w:r w:rsidR="004B6468" w:rsidRPr="00395898">
        <w:rPr>
          <w:rFonts w:ascii="Tahoma" w:hAnsi="Tahoma" w:cs="Tahoma"/>
          <w:szCs w:val="22"/>
        </w:rPr>
        <w:t>:</w:t>
      </w:r>
    </w:p>
    <w:p w:rsidR="004B6468" w:rsidRPr="00395898" w:rsidRDefault="004B6468" w:rsidP="003E36E1">
      <w:pPr>
        <w:pStyle w:val="Akapitzlist"/>
        <w:numPr>
          <w:ilvl w:val="0"/>
          <w:numId w:val="34"/>
        </w:numPr>
        <w:spacing w:after="60"/>
        <w:jc w:val="both"/>
        <w:rPr>
          <w:rFonts w:ascii="Tahoma" w:hAnsi="Tahoma" w:cs="Tahoma"/>
          <w:sz w:val="20"/>
        </w:rPr>
      </w:pPr>
      <w:r w:rsidRPr="00395898">
        <w:rPr>
          <w:rFonts w:ascii="Tahoma" w:hAnsi="Tahoma" w:cs="Tahoma"/>
          <w:sz w:val="20"/>
        </w:rPr>
        <w:t>c</w:t>
      </w:r>
      <w:r w:rsidR="007A64DF" w:rsidRPr="00395898">
        <w:rPr>
          <w:rFonts w:ascii="Tahoma" w:hAnsi="Tahoma" w:cs="Tahoma"/>
          <w:sz w:val="20"/>
        </w:rPr>
        <w:t>en</w:t>
      </w:r>
      <w:r w:rsidRPr="00395898">
        <w:rPr>
          <w:rFonts w:ascii="Tahoma" w:hAnsi="Tahoma" w:cs="Tahoma"/>
          <w:sz w:val="20"/>
        </w:rPr>
        <w:t xml:space="preserve">a – </w:t>
      </w:r>
      <w:r w:rsidR="009C05B9" w:rsidRPr="00395898">
        <w:rPr>
          <w:rFonts w:ascii="Tahoma" w:hAnsi="Tahoma" w:cs="Tahoma"/>
          <w:sz w:val="20"/>
        </w:rPr>
        <w:t>10</w:t>
      </w:r>
      <w:r w:rsidRPr="00395898">
        <w:rPr>
          <w:rFonts w:ascii="Tahoma" w:hAnsi="Tahoma" w:cs="Tahoma"/>
          <w:sz w:val="20"/>
        </w:rPr>
        <w:t>0%</w:t>
      </w:r>
    </w:p>
    <w:p w:rsidR="000176AC" w:rsidRPr="00395898" w:rsidRDefault="000176AC" w:rsidP="003E36E1">
      <w:pPr>
        <w:spacing w:after="60"/>
        <w:jc w:val="both"/>
        <w:rPr>
          <w:rFonts w:ascii="Tahoma" w:hAnsi="Tahoma" w:cs="Tahoma"/>
          <w:b/>
          <w:sz w:val="14"/>
          <w:u w:val="single"/>
        </w:rPr>
      </w:pPr>
    </w:p>
    <w:p w:rsidR="007A64DF" w:rsidRPr="00395898" w:rsidRDefault="007A64DF" w:rsidP="003E36E1">
      <w:pPr>
        <w:suppressAutoHyphens w:val="0"/>
        <w:spacing w:after="60"/>
        <w:rPr>
          <w:rFonts w:ascii="Tahoma" w:hAnsi="Tahoma" w:cs="Tahoma"/>
          <w:b/>
          <w:sz w:val="22"/>
          <w:u w:val="single"/>
        </w:rPr>
      </w:pPr>
      <w:r w:rsidRPr="00395898">
        <w:rPr>
          <w:rFonts w:ascii="Tahoma" w:hAnsi="Tahoma" w:cs="Tahoma"/>
          <w:b/>
          <w:sz w:val="22"/>
          <w:u w:val="single"/>
        </w:rPr>
        <w:t xml:space="preserve">Termin i miejsce składania ofert </w:t>
      </w:r>
    </w:p>
    <w:p w:rsidR="00911676" w:rsidRPr="00395898" w:rsidRDefault="007A64DF" w:rsidP="003E36E1">
      <w:pPr>
        <w:numPr>
          <w:ilvl w:val="0"/>
          <w:numId w:val="18"/>
        </w:numPr>
        <w:suppressAutoHyphens w:val="0"/>
        <w:spacing w:after="60" w:line="276" w:lineRule="auto"/>
        <w:ind w:left="284" w:hanging="284"/>
        <w:jc w:val="both"/>
        <w:rPr>
          <w:rFonts w:ascii="Tahoma" w:hAnsi="Tahoma" w:cs="Tahoma"/>
        </w:rPr>
      </w:pPr>
      <w:r w:rsidRPr="00395898">
        <w:rPr>
          <w:rFonts w:ascii="Tahoma" w:hAnsi="Tahoma" w:cs="Tahoma"/>
        </w:rPr>
        <w:t xml:space="preserve">Oferty należy złożyć w terminie: do dnia </w:t>
      </w:r>
      <w:r w:rsidR="00A65AB4">
        <w:rPr>
          <w:rFonts w:ascii="Tahoma" w:hAnsi="Tahoma" w:cs="Tahoma"/>
          <w:b/>
        </w:rPr>
        <w:t>2 sierpnia</w:t>
      </w:r>
      <w:r w:rsidR="007D545F" w:rsidRPr="00395898">
        <w:rPr>
          <w:rFonts w:ascii="Tahoma" w:hAnsi="Tahoma" w:cs="Tahoma"/>
          <w:b/>
        </w:rPr>
        <w:t xml:space="preserve"> r</w:t>
      </w:r>
      <w:r w:rsidRPr="00395898">
        <w:rPr>
          <w:rFonts w:ascii="Tahoma" w:hAnsi="Tahoma" w:cs="Tahoma"/>
          <w:b/>
        </w:rPr>
        <w:t>.</w:t>
      </w:r>
      <w:r w:rsidRPr="00395898">
        <w:rPr>
          <w:rFonts w:ascii="Tahoma" w:hAnsi="Tahoma" w:cs="Tahoma"/>
        </w:rPr>
        <w:t xml:space="preserve">, do godz. </w:t>
      </w:r>
      <w:r w:rsidR="00987B6E" w:rsidRPr="00395898">
        <w:rPr>
          <w:rFonts w:ascii="Tahoma" w:hAnsi="Tahoma" w:cs="Tahoma"/>
          <w:b/>
        </w:rPr>
        <w:t>09</w:t>
      </w:r>
      <w:r w:rsidR="00D842D6" w:rsidRPr="00395898">
        <w:rPr>
          <w:rFonts w:ascii="Tahoma" w:hAnsi="Tahoma" w:cs="Tahoma"/>
          <w:b/>
        </w:rPr>
        <w:t>:0</w:t>
      </w:r>
      <w:r w:rsidR="003C0A12" w:rsidRPr="00395898">
        <w:rPr>
          <w:rFonts w:ascii="Tahoma" w:hAnsi="Tahoma" w:cs="Tahoma"/>
          <w:b/>
        </w:rPr>
        <w:t>0</w:t>
      </w:r>
      <w:r w:rsidRPr="00395898">
        <w:rPr>
          <w:rFonts w:ascii="Tahoma" w:hAnsi="Tahoma" w:cs="Tahoma"/>
        </w:rPr>
        <w:t xml:space="preserve"> </w:t>
      </w:r>
    </w:p>
    <w:p w:rsidR="00911676" w:rsidRPr="00395898" w:rsidRDefault="00911676" w:rsidP="00395898">
      <w:pPr>
        <w:numPr>
          <w:ilvl w:val="0"/>
          <w:numId w:val="18"/>
        </w:numPr>
        <w:suppressAutoHyphens w:val="0"/>
        <w:spacing w:after="40" w:line="276" w:lineRule="auto"/>
        <w:ind w:left="284" w:hanging="284"/>
        <w:jc w:val="both"/>
        <w:rPr>
          <w:rFonts w:ascii="Tahoma" w:hAnsi="Tahoma" w:cs="Tahoma"/>
        </w:rPr>
      </w:pPr>
      <w:r w:rsidRPr="00395898">
        <w:rPr>
          <w:rFonts w:ascii="Tahoma" w:hAnsi="Tahoma" w:cs="Tahoma"/>
        </w:rPr>
        <w:t xml:space="preserve">Osoba do kontaktu: </w:t>
      </w:r>
      <w:r w:rsidR="00D2254A" w:rsidRPr="00395898">
        <w:rPr>
          <w:rFonts w:ascii="Tahoma" w:hAnsi="Tahoma" w:cs="Tahoma"/>
        </w:rPr>
        <w:t xml:space="preserve">Beata Dziuba </w:t>
      </w:r>
      <w:r w:rsidR="00E71477" w:rsidRPr="00395898">
        <w:rPr>
          <w:rFonts w:ascii="Tahoma" w:hAnsi="Tahoma" w:cs="Tahoma"/>
        </w:rPr>
        <w:t>/</w:t>
      </w:r>
      <w:r w:rsidR="00945554" w:rsidRPr="00395898">
        <w:rPr>
          <w:rFonts w:ascii="Tahoma" w:hAnsi="Tahoma" w:cs="Tahoma"/>
        </w:rPr>
        <w:t xml:space="preserve"> </w:t>
      </w:r>
      <w:r w:rsidRPr="00395898">
        <w:rPr>
          <w:rFonts w:ascii="Tahoma" w:hAnsi="Tahoma" w:cs="Tahoma"/>
        </w:rPr>
        <w:t>Referat ds. Funduszy Unijnych i Rozwoju, Departament Strategii i Rozwoju, kontakt: tel. 55 239-33-</w:t>
      </w:r>
      <w:r w:rsidR="00D2254A" w:rsidRPr="00395898">
        <w:rPr>
          <w:rFonts w:ascii="Tahoma" w:hAnsi="Tahoma" w:cs="Tahoma"/>
        </w:rPr>
        <w:t>14</w:t>
      </w:r>
      <w:r w:rsidRPr="00395898">
        <w:rPr>
          <w:rFonts w:ascii="Tahoma" w:hAnsi="Tahoma" w:cs="Tahoma"/>
        </w:rPr>
        <w:t>, e-mail</w:t>
      </w:r>
      <w:r w:rsidR="008C5BDC" w:rsidRPr="00395898">
        <w:rPr>
          <w:rFonts w:ascii="Tahoma" w:hAnsi="Tahoma" w:cs="Tahoma"/>
        </w:rPr>
        <w:t xml:space="preserve">: </w:t>
      </w:r>
      <w:hyperlink r:id="rId8" w:history="1">
        <w:r w:rsidR="00D2254A" w:rsidRPr="00395898">
          <w:rPr>
            <w:rStyle w:val="Hipercze"/>
            <w:rFonts w:ascii="Tahoma" w:hAnsi="Tahoma" w:cs="Tahoma"/>
          </w:rPr>
          <w:t>dziuba@umelblag.pl</w:t>
        </w:r>
      </w:hyperlink>
      <w:r w:rsidRPr="00395898">
        <w:rPr>
          <w:rFonts w:ascii="Tahoma" w:hAnsi="Tahoma" w:cs="Tahoma"/>
        </w:rPr>
        <w:t xml:space="preserve"> </w:t>
      </w:r>
    </w:p>
    <w:p w:rsidR="007A64DF" w:rsidRPr="00395898" w:rsidRDefault="007A64DF" w:rsidP="00395898">
      <w:pPr>
        <w:numPr>
          <w:ilvl w:val="0"/>
          <w:numId w:val="18"/>
        </w:numPr>
        <w:suppressAutoHyphens w:val="0"/>
        <w:spacing w:after="40" w:line="276" w:lineRule="auto"/>
        <w:ind w:left="284" w:hanging="284"/>
        <w:jc w:val="both"/>
        <w:rPr>
          <w:rFonts w:ascii="Tahoma" w:hAnsi="Tahoma" w:cs="Tahoma"/>
        </w:rPr>
      </w:pPr>
      <w:r w:rsidRPr="00395898">
        <w:rPr>
          <w:rFonts w:ascii="Tahoma" w:hAnsi="Tahoma" w:cs="Tahoma"/>
        </w:rPr>
        <w:lastRenderedPageBreak/>
        <w:t xml:space="preserve">Formularz ofertowy (Załącznik Nr 1 do niniejszego ogłoszenia) wypełniony w całości, podpisany przez osobę składającą ofertę należy: </w:t>
      </w:r>
    </w:p>
    <w:p w:rsidR="00945554" w:rsidRPr="00395898" w:rsidRDefault="007A64DF" w:rsidP="00395898">
      <w:pPr>
        <w:numPr>
          <w:ilvl w:val="0"/>
          <w:numId w:val="19"/>
        </w:numPr>
        <w:suppressAutoHyphens w:val="0"/>
        <w:spacing w:after="40" w:line="276" w:lineRule="auto"/>
        <w:ind w:left="709" w:hanging="425"/>
        <w:jc w:val="both"/>
        <w:rPr>
          <w:rFonts w:ascii="Tahoma" w:eastAsia="Calibri" w:hAnsi="Tahoma" w:cs="Tahoma"/>
          <w:i/>
          <w:lang w:eastAsia="pl-PL"/>
        </w:rPr>
      </w:pPr>
      <w:r w:rsidRPr="00395898">
        <w:rPr>
          <w:rFonts w:ascii="Tahoma" w:hAnsi="Tahoma" w:cs="Tahoma"/>
        </w:rPr>
        <w:t xml:space="preserve">złożyć w formie pisemnej </w:t>
      </w:r>
      <w:r w:rsidR="007D545F" w:rsidRPr="00395898">
        <w:rPr>
          <w:rFonts w:ascii="Tahoma" w:hAnsi="Tahoma" w:cs="Tahoma"/>
        </w:rPr>
        <w:t>–</w:t>
      </w:r>
      <w:r w:rsidRPr="00395898">
        <w:rPr>
          <w:rFonts w:ascii="Tahoma" w:hAnsi="Tahoma" w:cs="Tahoma"/>
        </w:rPr>
        <w:t xml:space="preserve"> w</w:t>
      </w:r>
      <w:r w:rsidR="007D545F" w:rsidRPr="00395898">
        <w:rPr>
          <w:rFonts w:ascii="Tahoma" w:hAnsi="Tahoma" w:cs="Tahoma"/>
        </w:rPr>
        <w:t xml:space="preserve"> </w:t>
      </w:r>
      <w:r w:rsidRPr="00395898">
        <w:rPr>
          <w:rFonts w:ascii="Tahoma" w:hAnsi="Tahoma" w:cs="Tahoma"/>
        </w:rPr>
        <w:t xml:space="preserve">Departamencie </w:t>
      </w:r>
      <w:r w:rsidR="007D545F" w:rsidRPr="00395898">
        <w:rPr>
          <w:rFonts w:ascii="Tahoma" w:hAnsi="Tahoma" w:cs="Tahoma"/>
        </w:rPr>
        <w:t xml:space="preserve">Strategii i </w:t>
      </w:r>
      <w:r w:rsidRPr="00395898">
        <w:rPr>
          <w:rFonts w:ascii="Tahoma" w:hAnsi="Tahoma" w:cs="Tahoma"/>
        </w:rPr>
        <w:t>Rozwoju</w:t>
      </w:r>
      <w:r w:rsidR="007D545F" w:rsidRPr="00395898">
        <w:rPr>
          <w:rFonts w:ascii="Tahoma" w:hAnsi="Tahoma" w:cs="Tahoma"/>
        </w:rPr>
        <w:t xml:space="preserve"> /</w:t>
      </w:r>
      <w:r w:rsidRPr="00395898">
        <w:rPr>
          <w:rFonts w:ascii="Tahoma" w:hAnsi="Tahoma" w:cs="Tahoma"/>
        </w:rPr>
        <w:t xml:space="preserve"> Referat ds. </w:t>
      </w:r>
      <w:r w:rsidR="007D545F" w:rsidRPr="00395898">
        <w:rPr>
          <w:rFonts w:ascii="Tahoma" w:hAnsi="Tahoma" w:cs="Tahoma"/>
        </w:rPr>
        <w:t>F</w:t>
      </w:r>
      <w:r w:rsidRPr="00395898">
        <w:rPr>
          <w:rFonts w:ascii="Tahoma" w:hAnsi="Tahoma" w:cs="Tahoma"/>
        </w:rPr>
        <w:t xml:space="preserve">unduszy </w:t>
      </w:r>
      <w:r w:rsidR="007D545F" w:rsidRPr="00395898">
        <w:rPr>
          <w:rFonts w:ascii="Tahoma" w:hAnsi="Tahoma" w:cs="Tahoma"/>
        </w:rPr>
        <w:t>U</w:t>
      </w:r>
      <w:r w:rsidRPr="00395898">
        <w:rPr>
          <w:rFonts w:ascii="Tahoma" w:hAnsi="Tahoma" w:cs="Tahoma"/>
        </w:rPr>
        <w:t xml:space="preserve">nijnych i </w:t>
      </w:r>
      <w:r w:rsidR="007D545F" w:rsidRPr="00395898">
        <w:rPr>
          <w:rFonts w:ascii="Tahoma" w:hAnsi="Tahoma" w:cs="Tahoma"/>
        </w:rPr>
        <w:t>R</w:t>
      </w:r>
      <w:r w:rsidRPr="00395898">
        <w:rPr>
          <w:rFonts w:ascii="Tahoma" w:hAnsi="Tahoma" w:cs="Tahoma"/>
        </w:rPr>
        <w:t xml:space="preserve">ozwoju, Budynek „D” (Budynek Urzędu Stanu Cywilnego),  I piętro, pok. </w:t>
      </w:r>
      <w:r w:rsidR="00945554" w:rsidRPr="00395898">
        <w:rPr>
          <w:rFonts w:ascii="Tahoma" w:hAnsi="Tahoma" w:cs="Tahoma"/>
        </w:rPr>
        <w:t>15</w:t>
      </w:r>
      <w:r w:rsidRPr="00395898">
        <w:rPr>
          <w:rFonts w:ascii="Tahoma" w:hAnsi="Tahoma" w:cs="Tahoma"/>
        </w:rPr>
        <w:t xml:space="preserve"> przy ul. Łączności 1, 82-300 Elbląg z dopiskiem:</w:t>
      </w:r>
      <w:r w:rsidR="003E36E1" w:rsidRPr="00395898">
        <w:rPr>
          <w:rFonts w:ascii="Tahoma" w:hAnsi="Tahoma" w:cs="Tahoma"/>
        </w:rPr>
        <w:t xml:space="preserve"> </w:t>
      </w:r>
      <w:r w:rsidR="004C6DC8" w:rsidRPr="00395898">
        <w:rPr>
          <w:rFonts w:ascii="Tahoma" w:hAnsi="Tahoma" w:cs="Tahoma"/>
          <w:i/>
        </w:rPr>
        <w:t xml:space="preserve">Dostawa </w:t>
      </w:r>
      <w:r w:rsidR="00DA359A" w:rsidRPr="00395898">
        <w:rPr>
          <w:rFonts w:ascii="Tahoma" w:hAnsi="Tahoma" w:cs="Tahoma"/>
          <w:i/>
        </w:rPr>
        <w:t xml:space="preserve">i montaż </w:t>
      </w:r>
      <w:r w:rsidR="004C6DC8" w:rsidRPr="00395898">
        <w:rPr>
          <w:rFonts w:ascii="Tahoma" w:hAnsi="Tahoma" w:cs="Tahoma"/>
          <w:i/>
        </w:rPr>
        <w:t xml:space="preserve">pętli indukcyjnej </w:t>
      </w:r>
      <w:r w:rsidR="003C0A12" w:rsidRPr="00395898">
        <w:rPr>
          <w:rFonts w:ascii="Tahoma" w:hAnsi="Tahoma" w:cs="Tahoma"/>
          <w:i/>
        </w:rPr>
        <w:t>dla</w:t>
      </w:r>
      <w:r w:rsidRPr="00395898">
        <w:rPr>
          <w:rFonts w:ascii="Tahoma" w:hAnsi="Tahoma" w:cs="Tahoma"/>
          <w:i/>
        </w:rPr>
        <w:t xml:space="preserve"> projektu pn. </w:t>
      </w:r>
      <w:r w:rsidR="00945554" w:rsidRPr="00395898">
        <w:rPr>
          <w:rFonts w:ascii="Tahoma" w:hAnsi="Tahoma" w:cs="Tahoma"/>
          <w:i/>
        </w:rPr>
        <w:t>„</w:t>
      </w:r>
      <w:r w:rsidR="00D2254A" w:rsidRPr="00395898">
        <w:rPr>
          <w:rFonts w:ascii="Tahoma" w:eastAsia="Calibri" w:hAnsi="Tahoma" w:cs="Tahoma"/>
          <w:i/>
          <w:lang w:eastAsia="pl-PL"/>
        </w:rPr>
        <w:t>Budowa systemu ścieżek rowerowych w Elblągu: Fromborska – Zajazd – Krasny Las</w:t>
      </w:r>
      <w:r w:rsidR="00945554" w:rsidRPr="00395898">
        <w:rPr>
          <w:rFonts w:ascii="Tahoma" w:eastAsia="Calibri" w:hAnsi="Tahoma" w:cs="Tahoma"/>
          <w:i/>
          <w:lang w:eastAsia="pl-PL"/>
        </w:rPr>
        <w:t>”</w:t>
      </w:r>
    </w:p>
    <w:p w:rsidR="007A64DF" w:rsidRPr="00395898" w:rsidRDefault="007A64DF" w:rsidP="00395898">
      <w:pPr>
        <w:spacing w:after="40"/>
        <w:ind w:left="709" w:hanging="425"/>
        <w:jc w:val="both"/>
        <w:rPr>
          <w:rFonts w:ascii="Tahoma" w:hAnsi="Tahoma" w:cs="Tahoma"/>
        </w:rPr>
      </w:pPr>
      <w:r w:rsidRPr="00395898">
        <w:rPr>
          <w:rFonts w:ascii="Tahoma" w:hAnsi="Tahoma" w:cs="Tahoma"/>
        </w:rPr>
        <w:t>lub</w:t>
      </w:r>
    </w:p>
    <w:p w:rsidR="007A64DF" w:rsidRPr="00395898" w:rsidRDefault="003E36E1" w:rsidP="00395898">
      <w:pPr>
        <w:numPr>
          <w:ilvl w:val="0"/>
          <w:numId w:val="19"/>
        </w:numPr>
        <w:tabs>
          <w:tab w:val="left" w:pos="0"/>
        </w:tabs>
        <w:suppressAutoHyphens w:val="0"/>
        <w:spacing w:after="40" w:line="276" w:lineRule="auto"/>
        <w:ind w:left="709" w:hanging="425"/>
        <w:jc w:val="both"/>
        <w:rPr>
          <w:rFonts w:ascii="Tahoma" w:hAnsi="Tahoma" w:cs="Tahoma"/>
          <w:i/>
          <w:shd w:val="clear" w:color="auto" w:fill="FFFFFF"/>
        </w:rPr>
      </w:pPr>
      <w:r w:rsidRPr="00395898">
        <w:rPr>
          <w:rFonts w:ascii="Tahoma" w:hAnsi="Tahoma" w:cs="Tahoma"/>
        </w:rPr>
        <w:t xml:space="preserve">przesłać pocztą elektroniczną – na adres: </w:t>
      </w:r>
      <w:hyperlink r:id="rId9" w:history="1">
        <w:r w:rsidRPr="00395898">
          <w:rPr>
            <w:rStyle w:val="Hipercze"/>
            <w:rFonts w:ascii="Tahoma" w:hAnsi="Tahoma" w:cs="Tahoma"/>
          </w:rPr>
          <w:t>dziuba@umelblag.pl</w:t>
        </w:r>
      </w:hyperlink>
      <w:r w:rsidRPr="00395898">
        <w:rPr>
          <w:rFonts w:ascii="Tahoma" w:hAnsi="Tahoma" w:cs="Tahoma"/>
        </w:rPr>
        <w:t xml:space="preserve"> </w:t>
      </w:r>
      <w:r w:rsidR="00722817" w:rsidRPr="00395898">
        <w:rPr>
          <w:rFonts w:ascii="Tahoma" w:hAnsi="Tahoma" w:cs="Tahoma"/>
        </w:rPr>
        <w:t xml:space="preserve">oznaczoną </w:t>
      </w:r>
      <w:r w:rsidR="007A64DF" w:rsidRPr="00395898">
        <w:rPr>
          <w:rFonts w:ascii="Tahoma" w:hAnsi="Tahoma" w:cs="Tahoma"/>
        </w:rPr>
        <w:t xml:space="preserve">w temacie jako: </w:t>
      </w:r>
      <w:r w:rsidR="003C0A12" w:rsidRPr="00395898">
        <w:rPr>
          <w:rFonts w:ascii="Tahoma" w:hAnsi="Tahoma" w:cs="Tahoma"/>
          <w:i/>
        </w:rPr>
        <w:t xml:space="preserve">Oferta </w:t>
      </w:r>
      <w:r w:rsidR="007D5CEC" w:rsidRPr="00395898">
        <w:rPr>
          <w:rFonts w:ascii="Tahoma" w:hAnsi="Tahoma" w:cs="Tahoma"/>
          <w:i/>
        </w:rPr>
        <w:t>dot.</w:t>
      </w:r>
      <w:r w:rsidR="004C6DC8" w:rsidRPr="00395898">
        <w:rPr>
          <w:rFonts w:ascii="Tahoma" w:hAnsi="Tahoma" w:cs="Tahoma"/>
          <w:i/>
        </w:rPr>
        <w:t xml:space="preserve"> pętli indukcyjnej</w:t>
      </w:r>
    </w:p>
    <w:p w:rsidR="007A64DF" w:rsidRPr="00395898" w:rsidRDefault="007A64DF" w:rsidP="00395898">
      <w:pPr>
        <w:numPr>
          <w:ilvl w:val="0"/>
          <w:numId w:val="18"/>
        </w:numPr>
        <w:suppressAutoHyphens w:val="0"/>
        <w:spacing w:after="40" w:line="276" w:lineRule="auto"/>
        <w:ind w:left="284" w:hanging="284"/>
        <w:jc w:val="both"/>
        <w:rPr>
          <w:rFonts w:ascii="Tahoma" w:hAnsi="Tahoma" w:cs="Tahoma"/>
        </w:rPr>
      </w:pPr>
      <w:r w:rsidRPr="00395898">
        <w:rPr>
          <w:rFonts w:ascii="Tahoma" w:hAnsi="Tahoma" w:cs="Tahoma"/>
        </w:rPr>
        <w:t xml:space="preserve">Otwarcie ofert jest jawne. Nastąpi dnia </w:t>
      </w:r>
      <w:r w:rsidR="00A65AB4">
        <w:rPr>
          <w:rFonts w:ascii="Tahoma" w:hAnsi="Tahoma" w:cs="Tahoma"/>
          <w:b/>
        </w:rPr>
        <w:t>2 sierpnia</w:t>
      </w:r>
      <w:r w:rsidR="008C5BDC" w:rsidRPr="00395898">
        <w:rPr>
          <w:rFonts w:ascii="Tahoma" w:hAnsi="Tahoma" w:cs="Tahoma"/>
          <w:b/>
        </w:rPr>
        <w:t xml:space="preserve"> r.</w:t>
      </w:r>
      <w:r w:rsidR="008C5BDC" w:rsidRPr="00395898">
        <w:rPr>
          <w:rFonts w:ascii="Tahoma" w:hAnsi="Tahoma" w:cs="Tahoma"/>
        </w:rPr>
        <w:t xml:space="preserve"> </w:t>
      </w:r>
      <w:r w:rsidRPr="00395898">
        <w:rPr>
          <w:rFonts w:ascii="Tahoma" w:hAnsi="Tahoma" w:cs="Tahoma"/>
        </w:rPr>
        <w:t xml:space="preserve">o godz. </w:t>
      </w:r>
      <w:r w:rsidR="00D842D6" w:rsidRPr="00395898">
        <w:rPr>
          <w:rFonts w:ascii="Tahoma" w:hAnsi="Tahoma" w:cs="Tahoma"/>
          <w:b/>
        </w:rPr>
        <w:t>0</w:t>
      </w:r>
      <w:r w:rsidR="00987B6E" w:rsidRPr="00395898">
        <w:rPr>
          <w:rFonts w:ascii="Tahoma" w:hAnsi="Tahoma" w:cs="Tahoma"/>
          <w:b/>
        </w:rPr>
        <w:t>9:</w:t>
      </w:r>
      <w:r w:rsidR="00D842D6" w:rsidRPr="00395898">
        <w:rPr>
          <w:rFonts w:ascii="Tahoma" w:hAnsi="Tahoma" w:cs="Tahoma"/>
          <w:b/>
        </w:rPr>
        <w:t>3</w:t>
      </w:r>
      <w:r w:rsidR="003C0A12" w:rsidRPr="00395898">
        <w:rPr>
          <w:rFonts w:ascii="Tahoma" w:hAnsi="Tahoma" w:cs="Tahoma"/>
          <w:b/>
        </w:rPr>
        <w:t>0</w:t>
      </w:r>
      <w:r w:rsidRPr="00395898">
        <w:rPr>
          <w:rFonts w:ascii="Tahoma" w:hAnsi="Tahoma" w:cs="Tahoma"/>
        </w:rPr>
        <w:t xml:space="preserve"> Miejsce otwarcia ofert:</w:t>
      </w:r>
    </w:p>
    <w:p w:rsidR="007A64DF" w:rsidRPr="00395898" w:rsidRDefault="007A64DF" w:rsidP="00395898">
      <w:pPr>
        <w:spacing w:after="60"/>
        <w:ind w:left="993"/>
        <w:rPr>
          <w:rFonts w:ascii="Tahoma" w:hAnsi="Tahoma" w:cs="Tahoma"/>
          <w:b/>
          <w:szCs w:val="22"/>
        </w:rPr>
      </w:pPr>
      <w:r w:rsidRPr="00395898">
        <w:rPr>
          <w:rFonts w:ascii="Tahoma" w:hAnsi="Tahoma" w:cs="Tahoma"/>
          <w:szCs w:val="22"/>
        </w:rPr>
        <w:t xml:space="preserve"> </w:t>
      </w:r>
      <w:r w:rsidRPr="00395898">
        <w:rPr>
          <w:rFonts w:ascii="Tahoma" w:hAnsi="Tahoma" w:cs="Tahoma"/>
          <w:szCs w:val="22"/>
        </w:rPr>
        <w:tab/>
      </w:r>
      <w:r w:rsidRPr="00395898">
        <w:rPr>
          <w:rFonts w:ascii="Tahoma" w:hAnsi="Tahoma" w:cs="Tahoma"/>
          <w:b/>
          <w:szCs w:val="22"/>
        </w:rPr>
        <w:t xml:space="preserve">Urząd Miejski w Elblągu </w:t>
      </w:r>
      <w:r w:rsidRPr="00395898">
        <w:rPr>
          <w:rFonts w:ascii="Tahoma" w:hAnsi="Tahoma" w:cs="Tahoma"/>
          <w:b/>
          <w:szCs w:val="22"/>
        </w:rPr>
        <w:br/>
        <w:t xml:space="preserve"> </w:t>
      </w:r>
      <w:r w:rsidRPr="00395898">
        <w:rPr>
          <w:rFonts w:ascii="Tahoma" w:hAnsi="Tahoma" w:cs="Tahoma"/>
          <w:b/>
          <w:szCs w:val="22"/>
        </w:rPr>
        <w:tab/>
        <w:t xml:space="preserve">Departament </w:t>
      </w:r>
      <w:r w:rsidR="00167670" w:rsidRPr="00395898">
        <w:rPr>
          <w:rFonts w:ascii="Tahoma" w:hAnsi="Tahoma" w:cs="Tahoma"/>
          <w:b/>
          <w:szCs w:val="22"/>
        </w:rPr>
        <w:t xml:space="preserve">Strategii i </w:t>
      </w:r>
      <w:r w:rsidRPr="00395898">
        <w:rPr>
          <w:rFonts w:ascii="Tahoma" w:hAnsi="Tahoma" w:cs="Tahoma"/>
          <w:b/>
          <w:szCs w:val="22"/>
        </w:rPr>
        <w:t>Rozwoju</w:t>
      </w:r>
      <w:r w:rsidR="00395898">
        <w:rPr>
          <w:rFonts w:ascii="Tahoma" w:hAnsi="Tahoma" w:cs="Tahoma"/>
          <w:b/>
          <w:szCs w:val="22"/>
        </w:rPr>
        <w:t xml:space="preserve"> / </w:t>
      </w:r>
      <w:r w:rsidRPr="00395898">
        <w:rPr>
          <w:rFonts w:ascii="Tahoma" w:hAnsi="Tahoma" w:cs="Tahoma"/>
          <w:b/>
          <w:szCs w:val="22"/>
        </w:rPr>
        <w:t xml:space="preserve">Referat ds. funduszy unijnych i rozwoju </w:t>
      </w:r>
      <w:r w:rsidRPr="00395898">
        <w:rPr>
          <w:rFonts w:ascii="Tahoma" w:hAnsi="Tahoma" w:cs="Tahoma"/>
          <w:b/>
          <w:szCs w:val="22"/>
        </w:rPr>
        <w:br/>
        <w:t xml:space="preserve"> </w:t>
      </w:r>
      <w:r w:rsidRPr="00395898">
        <w:rPr>
          <w:rFonts w:ascii="Tahoma" w:hAnsi="Tahoma" w:cs="Tahoma"/>
          <w:b/>
          <w:szCs w:val="22"/>
        </w:rPr>
        <w:tab/>
        <w:t xml:space="preserve">Budynek „D” (Budynek Urzędu Stanu Cywilnego), </w:t>
      </w:r>
      <w:r w:rsidRPr="00395898">
        <w:rPr>
          <w:rFonts w:ascii="Tahoma" w:hAnsi="Tahoma" w:cs="Tahoma"/>
          <w:b/>
          <w:szCs w:val="22"/>
        </w:rPr>
        <w:br/>
        <w:t xml:space="preserve"> </w:t>
      </w:r>
      <w:r w:rsidRPr="00395898">
        <w:rPr>
          <w:rFonts w:ascii="Tahoma" w:hAnsi="Tahoma" w:cs="Tahoma"/>
          <w:b/>
          <w:szCs w:val="22"/>
        </w:rPr>
        <w:tab/>
        <w:t xml:space="preserve">I piętro, pok. </w:t>
      </w:r>
      <w:r w:rsidR="00945554" w:rsidRPr="00395898">
        <w:rPr>
          <w:rFonts w:ascii="Tahoma" w:hAnsi="Tahoma" w:cs="Tahoma"/>
          <w:b/>
          <w:szCs w:val="22"/>
        </w:rPr>
        <w:t>1</w:t>
      </w:r>
      <w:r w:rsidR="00167670" w:rsidRPr="00395898">
        <w:rPr>
          <w:rFonts w:ascii="Tahoma" w:hAnsi="Tahoma" w:cs="Tahoma"/>
          <w:b/>
          <w:szCs w:val="22"/>
        </w:rPr>
        <w:t>5</w:t>
      </w:r>
      <w:r w:rsidRPr="00395898">
        <w:rPr>
          <w:rFonts w:ascii="Tahoma" w:hAnsi="Tahoma" w:cs="Tahoma"/>
          <w:b/>
          <w:szCs w:val="22"/>
        </w:rPr>
        <w:t>, ul. Łączności 1, 82-300 Elbląg.</w:t>
      </w:r>
    </w:p>
    <w:p w:rsidR="007D545F" w:rsidRPr="00395898" w:rsidRDefault="007D545F" w:rsidP="003E36E1">
      <w:pPr>
        <w:spacing w:after="60"/>
        <w:jc w:val="both"/>
        <w:rPr>
          <w:rFonts w:ascii="Tahoma" w:hAnsi="Tahoma" w:cs="Tahoma"/>
          <w:b/>
          <w:sz w:val="8"/>
          <w:u w:val="single"/>
        </w:rPr>
      </w:pPr>
    </w:p>
    <w:p w:rsidR="00395898" w:rsidRDefault="00395898" w:rsidP="003E36E1">
      <w:pPr>
        <w:spacing w:after="60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7A64DF" w:rsidRPr="00395898" w:rsidRDefault="00911676" w:rsidP="003E36E1">
      <w:pPr>
        <w:spacing w:after="60"/>
        <w:jc w:val="both"/>
        <w:rPr>
          <w:rFonts w:ascii="Tahoma" w:hAnsi="Tahoma" w:cs="Tahoma"/>
          <w:b/>
          <w:szCs w:val="22"/>
        </w:rPr>
      </w:pPr>
      <w:r w:rsidRPr="00395898">
        <w:rPr>
          <w:rFonts w:ascii="Tahoma" w:hAnsi="Tahoma" w:cs="Tahoma"/>
          <w:b/>
          <w:sz w:val="22"/>
          <w:szCs w:val="22"/>
          <w:u w:val="single"/>
        </w:rPr>
        <w:t>Termin</w:t>
      </w:r>
      <w:r w:rsidR="007A64DF" w:rsidRPr="00395898">
        <w:rPr>
          <w:rFonts w:ascii="Tahoma" w:hAnsi="Tahoma" w:cs="Tahoma"/>
          <w:b/>
          <w:sz w:val="22"/>
          <w:szCs w:val="22"/>
          <w:u w:val="single"/>
        </w:rPr>
        <w:t xml:space="preserve"> wykonania </w:t>
      </w:r>
      <w:r w:rsidRPr="00395898">
        <w:rPr>
          <w:rFonts w:ascii="Tahoma" w:hAnsi="Tahoma" w:cs="Tahoma"/>
          <w:b/>
          <w:sz w:val="22"/>
          <w:szCs w:val="22"/>
          <w:u w:val="single"/>
        </w:rPr>
        <w:t>usługi</w:t>
      </w:r>
      <w:r w:rsidR="007D545F" w:rsidRPr="00395898">
        <w:rPr>
          <w:rFonts w:ascii="Tahoma" w:hAnsi="Tahoma" w:cs="Tahoma"/>
          <w:b/>
          <w:sz w:val="22"/>
          <w:szCs w:val="22"/>
        </w:rPr>
        <w:t xml:space="preserve">: </w:t>
      </w:r>
      <w:r w:rsidR="007D5CEC" w:rsidRPr="00395898">
        <w:rPr>
          <w:rFonts w:ascii="Tahoma" w:hAnsi="Tahoma" w:cs="Tahoma"/>
          <w:szCs w:val="22"/>
        </w:rPr>
        <w:t>15 dni od podpisania umowy.</w:t>
      </w:r>
      <w:bookmarkStart w:id="0" w:name="_GoBack"/>
      <w:bookmarkEnd w:id="0"/>
    </w:p>
    <w:p w:rsidR="007A64DF" w:rsidRPr="00395898" w:rsidRDefault="007A64DF" w:rsidP="003E36E1">
      <w:pPr>
        <w:spacing w:after="60"/>
        <w:jc w:val="both"/>
        <w:rPr>
          <w:rFonts w:ascii="Tahoma" w:hAnsi="Tahoma" w:cs="Tahoma"/>
          <w:sz w:val="12"/>
          <w:szCs w:val="22"/>
        </w:rPr>
      </w:pPr>
    </w:p>
    <w:p w:rsidR="00395898" w:rsidRDefault="00395898" w:rsidP="003E36E1">
      <w:pPr>
        <w:spacing w:after="60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3E36E1" w:rsidRPr="003E36E1" w:rsidRDefault="003E36E1" w:rsidP="003E36E1">
      <w:pPr>
        <w:spacing w:after="60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3E36E1">
        <w:rPr>
          <w:rFonts w:ascii="Tahoma" w:hAnsi="Tahoma" w:cs="Tahoma"/>
          <w:b/>
          <w:sz w:val="22"/>
          <w:szCs w:val="22"/>
          <w:u w:val="single"/>
        </w:rPr>
        <w:t>Informacje dodatkowe:</w:t>
      </w:r>
    </w:p>
    <w:p w:rsidR="003E36E1" w:rsidRPr="00395898" w:rsidRDefault="00117876" w:rsidP="00395898">
      <w:pPr>
        <w:pStyle w:val="Akapitzlist"/>
        <w:numPr>
          <w:ilvl w:val="0"/>
          <w:numId w:val="38"/>
        </w:numPr>
        <w:spacing w:after="40"/>
        <w:ind w:left="426"/>
        <w:jc w:val="both"/>
        <w:rPr>
          <w:rFonts w:ascii="Tahoma" w:hAnsi="Tahoma" w:cs="Tahoma"/>
          <w:sz w:val="20"/>
        </w:rPr>
      </w:pPr>
      <w:r w:rsidRPr="00395898">
        <w:rPr>
          <w:rFonts w:ascii="Tahoma" w:hAnsi="Tahoma" w:cs="Tahoma"/>
          <w:sz w:val="20"/>
        </w:rPr>
        <w:t>Zawiadomienie o wyniku postępowania zostanie zamieszczone na stronie internetowej Zamawiającego (BIP).</w:t>
      </w:r>
    </w:p>
    <w:p w:rsidR="003E36E1" w:rsidRPr="00395898" w:rsidRDefault="003E36E1" w:rsidP="00395898">
      <w:pPr>
        <w:pStyle w:val="Akapitzlist"/>
        <w:numPr>
          <w:ilvl w:val="0"/>
          <w:numId w:val="38"/>
        </w:numPr>
        <w:spacing w:after="40"/>
        <w:ind w:left="426"/>
        <w:jc w:val="both"/>
        <w:rPr>
          <w:rFonts w:ascii="Tahoma" w:hAnsi="Tahoma" w:cs="Tahoma"/>
          <w:sz w:val="20"/>
        </w:rPr>
      </w:pPr>
      <w:r w:rsidRPr="00395898">
        <w:rPr>
          <w:rFonts w:ascii="Tahoma" w:hAnsi="Tahoma" w:cs="Tahoma"/>
          <w:bCs/>
          <w:sz w:val="20"/>
        </w:rPr>
        <w:t xml:space="preserve">Zamawiający informuje, że zgodnie z wydanymi przez Ministerstwo Infrastruktury </w:t>
      </w:r>
      <w:r w:rsidRPr="00395898">
        <w:rPr>
          <w:rFonts w:ascii="Tahoma" w:hAnsi="Tahoma" w:cs="Tahoma"/>
          <w:bCs/>
          <w:sz w:val="20"/>
        </w:rPr>
        <w:br/>
        <w:t>i Rozwoju „Wytycznymi w zakresie kwalifikowalności wydatków w ramach Europejskiego Funduszu Rozwoju Regionalnego, Europejskiego Funduszu Społecznego oraz Funduszu Spójności na lata 2014-2020” w celu uniknięcia konfliktu interesów zamówienia publiczne nie mogą być udzielane podmiotom powiązanym z beneficjentem osobowo lub kapitałowo. Przez powiązania kapitałowe lub osobowe rozumie się wzajemne powiązania miedzy beneficjentem lub osobami upoważnionymi do zaciągania zobowiązań w imieniu beneficjenta lub osobami wykonującymi w imieniu beneficjanta czynności związane z przygotowaniem i przeprowadzeniem procedury wyboru wykonawcy a wykonawcą, polegające w szczególności na:</w:t>
      </w:r>
    </w:p>
    <w:p w:rsidR="003E36E1" w:rsidRPr="00395898" w:rsidRDefault="003E36E1" w:rsidP="0039589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40" w:line="240" w:lineRule="auto"/>
        <w:ind w:left="993" w:hanging="284"/>
        <w:jc w:val="both"/>
        <w:rPr>
          <w:rFonts w:ascii="Tahoma" w:hAnsi="Tahoma" w:cs="Tahoma"/>
          <w:bCs/>
          <w:sz w:val="20"/>
        </w:rPr>
      </w:pPr>
      <w:r w:rsidRPr="00395898">
        <w:rPr>
          <w:rFonts w:ascii="Tahoma" w:hAnsi="Tahoma" w:cs="Tahoma"/>
          <w:bCs/>
          <w:sz w:val="20"/>
        </w:rPr>
        <w:t xml:space="preserve">uczestniczeniu w spółce jako wspólnik spółki cywilnej lub spółki osobowej, </w:t>
      </w:r>
    </w:p>
    <w:p w:rsidR="003E36E1" w:rsidRPr="00395898" w:rsidRDefault="003E36E1" w:rsidP="0039589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40" w:line="240" w:lineRule="auto"/>
        <w:ind w:left="993" w:hanging="284"/>
        <w:jc w:val="both"/>
        <w:rPr>
          <w:rFonts w:ascii="Tahoma" w:hAnsi="Tahoma" w:cs="Tahoma"/>
          <w:bCs/>
          <w:sz w:val="20"/>
        </w:rPr>
      </w:pPr>
      <w:r w:rsidRPr="00395898">
        <w:rPr>
          <w:rFonts w:ascii="Tahoma" w:hAnsi="Tahoma" w:cs="Tahoma"/>
          <w:bCs/>
          <w:sz w:val="20"/>
        </w:rPr>
        <w:t>posiadaniu co najmniej 10% udziałów lub akcji,</w:t>
      </w:r>
    </w:p>
    <w:p w:rsidR="003E36E1" w:rsidRPr="00395898" w:rsidRDefault="003E36E1" w:rsidP="0039589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40" w:line="240" w:lineRule="auto"/>
        <w:ind w:left="993" w:hanging="284"/>
        <w:jc w:val="both"/>
        <w:rPr>
          <w:rFonts w:ascii="Tahoma" w:hAnsi="Tahoma" w:cs="Tahoma"/>
          <w:bCs/>
          <w:sz w:val="20"/>
        </w:rPr>
      </w:pPr>
      <w:r w:rsidRPr="00395898">
        <w:rPr>
          <w:rFonts w:ascii="Tahoma" w:hAnsi="Tahoma" w:cs="Tahoma"/>
          <w:bCs/>
          <w:sz w:val="20"/>
        </w:rPr>
        <w:t>pełnieniu funkcji członka organu nadzorczego lub zarządzającego, prokurenta, pełnomocnika,</w:t>
      </w:r>
    </w:p>
    <w:p w:rsidR="003E36E1" w:rsidRPr="00395898" w:rsidRDefault="003E36E1" w:rsidP="0039589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40" w:line="240" w:lineRule="auto"/>
        <w:ind w:left="993" w:hanging="284"/>
        <w:jc w:val="both"/>
        <w:rPr>
          <w:rFonts w:ascii="Tahoma" w:hAnsi="Tahoma" w:cs="Tahoma"/>
          <w:bCs/>
          <w:sz w:val="20"/>
        </w:rPr>
      </w:pPr>
      <w:r w:rsidRPr="00395898">
        <w:rPr>
          <w:rFonts w:ascii="Tahoma" w:hAnsi="Tahoma" w:cs="Tahoma"/>
          <w:bCs/>
          <w:sz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E36E1" w:rsidRPr="00395898" w:rsidRDefault="003E36E1" w:rsidP="00395898">
      <w:pPr>
        <w:autoSpaceDE w:val="0"/>
        <w:autoSpaceDN w:val="0"/>
        <w:adjustRightInd w:val="0"/>
        <w:spacing w:after="40"/>
        <w:ind w:left="426"/>
        <w:jc w:val="both"/>
        <w:rPr>
          <w:rFonts w:ascii="Tahoma" w:hAnsi="Tahoma" w:cs="Tahoma"/>
          <w:bCs/>
          <w:szCs w:val="22"/>
        </w:rPr>
      </w:pPr>
      <w:r w:rsidRPr="00395898">
        <w:rPr>
          <w:rFonts w:ascii="Tahoma" w:hAnsi="Tahoma" w:cs="Tahoma"/>
          <w:bCs/>
          <w:szCs w:val="22"/>
        </w:rPr>
        <w:t>W przypadku, gdy instytucja będąca stroną umowy stwierdzi udzielenie zamówienia podmiotowi powiązanemu w sposób inny niż wskazane w lit. a-d, jest zobowiązana przed wezwaniem do zwrotu środków wykazać istnienie faktycznego naruszenia zasady konkurencyjności poprzez istniejące powiązanie.</w:t>
      </w:r>
    </w:p>
    <w:p w:rsidR="003E36E1" w:rsidRDefault="003E36E1" w:rsidP="003E36E1">
      <w:pPr>
        <w:spacing w:after="60"/>
        <w:jc w:val="both"/>
        <w:rPr>
          <w:rFonts w:ascii="Tahoma" w:hAnsi="Tahoma" w:cs="Tahoma"/>
          <w:sz w:val="22"/>
          <w:szCs w:val="22"/>
        </w:rPr>
      </w:pPr>
    </w:p>
    <w:p w:rsidR="003E36E1" w:rsidRDefault="003E36E1" w:rsidP="007A64DF">
      <w:pPr>
        <w:jc w:val="both"/>
        <w:rPr>
          <w:rFonts w:ascii="Tahoma" w:hAnsi="Tahoma" w:cs="Tahoma"/>
          <w:u w:val="single"/>
        </w:rPr>
      </w:pPr>
    </w:p>
    <w:p w:rsidR="003E36E1" w:rsidRDefault="003E36E1" w:rsidP="007A64DF">
      <w:pPr>
        <w:jc w:val="both"/>
        <w:rPr>
          <w:rFonts w:ascii="Tahoma" w:hAnsi="Tahoma" w:cs="Tahoma"/>
          <w:u w:val="single"/>
        </w:rPr>
      </w:pPr>
    </w:p>
    <w:p w:rsidR="003E36E1" w:rsidRDefault="003E36E1" w:rsidP="007A64DF">
      <w:pPr>
        <w:jc w:val="both"/>
        <w:rPr>
          <w:rFonts w:ascii="Tahoma" w:hAnsi="Tahoma" w:cs="Tahoma"/>
          <w:u w:val="single"/>
        </w:rPr>
      </w:pPr>
    </w:p>
    <w:p w:rsidR="007A64DF" w:rsidRPr="004D5C97" w:rsidRDefault="007A64DF" w:rsidP="007A64DF">
      <w:pPr>
        <w:jc w:val="both"/>
        <w:rPr>
          <w:rFonts w:ascii="Tahoma" w:hAnsi="Tahoma" w:cs="Tahoma"/>
          <w:u w:val="single"/>
        </w:rPr>
      </w:pPr>
      <w:r w:rsidRPr="004D5C97">
        <w:rPr>
          <w:rFonts w:ascii="Tahoma" w:hAnsi="Tahoma" w:cs="Tahoma"/>
          <w:u w:val="single"/>
        </w:rPr>
        <w:t xml:space="preserve">W załączeniu: </w:t>
      </w:r>
    </w:p>
    <w:p w:rsidR="007A64DF" w:rsidRPr="004D5C97" w:rsidRDefault="007A64DF" w:rsidP="007A64DF">
      <w:pPr>
        <w:jc w:val="both"/>
        <w:rPr>
          <w:rFonts w:ascii="Tahoma" w:hAnsi="Tahoma" w:cs="Tahoma"/>
        </w:rPr>
      </w:pPr>
      <w:r w:rsidRPr="004D5C97">
        <w:rPr>
          <w:rFonts w:ascii="Tahoma" w:hAnsi="Tahoma" w:cs="Tahoma"/>
        </w:rPr>
        <w:t xml:space="preserve">Załącznik nr 1 </w:t>
      </w:r>
      <w:r w:rsidR="00E47D24" w:rsidRPr="004D5C97">
        <w:rPr>
          <w:rFonts w:ascii="Tahoma" w:hAnsi="Tahoma" w:cs="Tahoma"/>
        </w:rPr>
        <w:t>–</w:t>
      </w:r>
      <w:r w:rsidRPr="004D5C97">
        <w:rPr>
          <w:rFonts w:ascii="Tahoma" w:hAnsi="Tahoma" w:cs="Tahoma"/>
        </w:rPr>
        <w:t xml:space="preserve"> Formularz oferty</w:t>
      </w:r>
    </w:p>
    <w:p w:rsidR="009476A8" w:rsidRPr="004D5C97" w:rsidRDefault="007A64DF" w:rsidP="004D5C97">
      <w:pPr>
        <w:jc w:val="both"/>
        <w:rPr>
          <w:rFonts w:ascii="Tahoma" w:hAnsi="Tahoma" w:cs="Tahoma"/>
        </w:rPr>
      </w:pPr>
      <w:r w:rsidRPr="004D5C97">
        <w:rPr>
          <w:rFonts w:ascii="Tahoma" w:hAnsi="Tahoma" w:cs="Tahoma"/>
        </w:rPr>
        <w:t xml:space="preserve">Załącznik nr 2 – Wzór umowy                                                                      </w:t>
      </w:r>
    </w:p>
    <w:sectPr w:rsidR="009476A8" w:rsidRPr="004D5C97" w:rsidSect="00395898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951" w:rsidRDefault="00252951">
      <w:r>
        <w:separator/>
      </w:r>
    </w:p>
  </w:endnote>
  <w:endnote w:type="continuationSeparator" w:id="0">
    <w:p w:rsidR="00252951" w:rsidRDefault="0025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Web Pro">
    <w:altName w:val="Trebuchet MS"/>
    <w:charset w:val="EE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4369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E2262E" w:rsidRPr="000631AB" w:rsidRDefault="00042C21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0631AB">
          <w:rPr>
            <w:rFonts w:ascii="Tahoma" w:hAnsi="Tahoma" w:cs="Tahoma"/>
            <w:sz w:val="18"/>
            <w:szCs w:val="18"/>
          </w:rPr>
          <w:fldChar w:fldCharType="begin"/>
        </w:r>
        <w:r w:rsidRPr="000631AB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0631AB">
          <w:rPr>
            <w:rFonts w:ascii="Tahoma" w:hAnsi="Tahoma" w:cs="Tahoma"/>
            <w:sz w:val="18"/>
            <w:szCs w:val="18"/>
          </w:rPr>
          <w:fldChar w:fldCharType="separate"/>
        </w:r>
        <w:r w:rsidR="00A65AB4">
          <w:rPr>
            <w:rFonts w:ascii="Tahoma" w:hAnsi="Tahoma" w:cs="Tahoma"/>
            <w:noProof/>
            <w:sz w:val="18"/>
            <w:szCs w:val="18"/>
          </w:rPr>
          <w:t>1</w:t>
        </w:r>
        <w:r w:rsidRPr="000631AB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  <w:p w:rsidR="00E2262E" w:rsidRDefault="00E226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951" w:rsidRDefault="00252951">
      <w:r>
        <w:separator/>
      </w:r>
    </w:p>
  </w:footnote>
  <w:footnote w:type="continuationSeparator" w:id="0">
    <w:p w:rsidR="00252951" w:rsidRDefault="00252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yriad Web Pro" w:hAnsi="Myriad Web Pr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B9214B4"/>
    <w:multiLevelType w:val="hybridMultilevel"/>
    <w:tmpl w:val="A4CCAEB0"/>
    <w:lvl w:ilvl="0" w:tplc="2E1AEA6C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9B4890"/>
    <w:multiLevelType w:val="hybridMultilevel"/>
    <w:tmpl w:val="00ECC166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32B27"/>
    <w:multiLevelType w:val="hybridMultilevel"/>
    <w:tmpl w:val="82D0F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07293"/>
    <w:multiLevelType w:val="hybridMultilevel"/>
    <w:tmpl w:val="A14A12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A45BA"/>
    <w:multiLevelType w:val="hybridMultilevel"/>
    <w:tmpl w:val="8FA2D97C"/>
    <w:lvl w:ilvl="0" w:tplc="8B441B8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0F41D8"/>
    <w:multiLevelType w:val="hybridMultilevel"/>
    <w:tmpl w:val="908CC1BA"/>
    <w:lvl w:ilvl="0" w:tplc="74F42D8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F03E6"/>
    <w:multiLevelType w:val="hybridMultilevel"/>
    <w:tmpl w:val="9048B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C68B6"/>
    <w:multiLevelType w:val="hybridMultilevel"/>
    <w:tmpl w:val="C4826662"/>
    <w:lvl w:ilvl="0" w:tplc="2FCE78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24C52"/>
    <w:multiLevelType w:val="hybridMultilevel"/>
    <w:tmpl w:val="4B463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44FE0"/>
    <w:multiLevelType w:val="hybridMultilevel"/>
    <w:tmpl w:val="C1927C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83719"/>
    <w:multiLevelType w:val="hybridMultilevel"/>
    <w:tmpl w:val="E2D6A7D2"/>
    <w:lvl w:ilvl="0" w:tplc="8A428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F4F9C"/>
    <w:multiLevelType w:val="hybridMultilevel"/>
    <w:tmpl w:val="F7A287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E8662E5"/>
    <w:multiLevelType w:val="hybridMultilevel"/>
    <w:tmpl w:val="9F04083C"/>
    <w:lvl w:ilvl="0" w:tplc="9B405306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405C548E"/>
    <w:multiLevelType w:val="hybridMultilevel"/>
    <w:tmpl w:val="849E1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364DD"/>
    <w:multiLevelType w:val="hybridMultilevel"/>
    <w:tmpl w:val="655A9F82"/>
    <w:lvl w:ilvl="0" w:tplc="D054C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952BC"/>
    <w:multiLevelType w:val="hybridMultilevel"/>
    <w:tmpl w:val="87F8A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D94E71"/>
    <w:multiLevelType w:val="hybridMultilevel"/>
    <w:tmpl w:val="7CC61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05D8F"/>
    <w:multiLevelType w:val="hybridMultilevel"/>
    <w:tmpl w:val="043E2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F5CB4"/>
    <w:multiLevelType w:val="hybridMultilevel"/>
    <w:tmpl w:val="6BE6A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82BB3"/>
    <w:multiLevelType w:val="hybridMultilevel"/>
    <w:tmpl w:val="D47075B8"/>
    <w:lvl w:ilvl="0" w:tplc="6E0C49A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80E8D"/>
    <w:multiLevelType w:val="multilevel"/>
    <w:tmpl w:val="41DC163E"/>
    <w:lvl w:ilvl="0">
      <w:start w:val="1"/>
      <w:numFmt w:val="decimal"/>
      <w:lvlText w:val="%1."/>
      <w:lvlJc w:val="left"/>
      <w:pPr>
        <w:ind w:left="737" w:hanging="2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1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81" w:hanging="1800"/>
      </w:pPr>
      <w:rPr>
        <w:rFonts w:cs="Times New Roman" w:hint="default"/>
      </w:rPr>
    </w:lvl>
  </w:abstractNum>
  <w:abstractNum w:abstractNumId="23">
    <w:nsid w:val="59332FE2"/>
    <w:multiLevelType w:val="hybridMultilevel"/>
    <w:tmpl w:val="676CF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4A45DA"/>
    <w:multiLevelType w:val="hybridMultilevel"/>
    <w:tmpl w:val="08F4E83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2F19F3"/>
    <w:multiLevelType w:val="hybridMultilevel"/>
    <w:tmpl w:val="B0C63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918B4"/>
    <w:multiLevelType w:val="hybridMultilevel"/>
    <w:tmpl w:val="CD4EE8D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4310AFC"/>
    <w:multiLevelType w:val="hybridMultilevel"/>
    <w:tmpl w:val="8856D41E"/>
    <w:lvl w:ilvl="0" w:tplc="426EED56">
      <w:start w:val="1"/>
      <w:numFmt w:val="decimal"/>
      <w:lvlText w:val="%1)"/>
      <w:lvlJc w:val="left"/>
      <w:pPr>
        <w:ind w:left="802" w:hanging="360"/>
      </w:pPr>
      <w:rPr>
        <w:rFonts w:ascii="Tahoma" w:eastAsia="Times New Roman" w:hAnsi="Tahoma"/>
      </w:rPr>
    </w:lvl>
    <w:lvl w:ilvl="1" w:tplc="0415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4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6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0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2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62" w:hanging="360"/>
      </w:pPr>
      <w:rPr>
        <w:rFonts w:ascii="Wingdings" w:hAnsi="Wingdings" w:cs="Wingdings" w:hint="default"/>
      </w:rPr>
    </w:lvl>
  </w:abstractNum>
  <w:abstractNum w:abstractNumId="28">
    <w:nsid w:val="6F112080"/>
    <w:multiLevelType w:val="hybridMultilevel"/>
    <w:tmpl w:val="E0F0DCD8"/>
    <w:lvl w:ilvl="0" w:tplc="CF48AE1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4D333E"/>
    <w:multiLevelType w:val="hybridMultilevel"/>
    <w:tmpl w:val="32C285CA"/>
    <w:lvl w:ilvl="0" w:tplc="B9D4B1DE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0">
    <w:nsid w:val="6F77781A"/>
    <w:multiLevelType w:val="hybridMultilevel"/>
    <w:tmpl w:val="C2BEA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A8014B"/>
    <w:multiLevelType w:val="hybridMultilevel"/>
    <w:tmpl w:val="B3E27362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74495D4B"/>
    <w:multiLevelType w:val="hybridMultilevel"/>
    <w:tmpl w:val="E5AC9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601B21"/>
    <w:multiLevelType w:val="hybridMultilevel"/>
    <w:tmpl w:val="955446F4"/>
    <w:lvl w:ilvl="0" w:tplc="87E8642A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2C10E8"/>
    <w:multiLevelType w:val="hybridMultilevel"/>
    <w:tmpl w:val="7FF0B1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7648B7"/>
    <w:multiLevelType w:val="hybridMultilevel"/>
    <w:tmpl w:val="B450FE94"/>
    <w:lvl w:ilvl="0" w:tplc="0415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16"/>
  </w:num>
  <w:num w:numId="5">
    <w:abstractNumId w:val="27"/>
  </w:num>
  <w:num w:numId="6">
    <w:abstractNumId w:val="21"/>
  </w:num>
  <w:num w:numId="7">
    <w:abstractNumId w:val="13"/>
  </w:num>
  <w:num w:numId="8">
    <w:abstractNumId w:val="12"/>
  </w:num>
  <w:num w:numId="9">
    <w:abstractNumId w:val="2"/>
  </w:num>
  <w:num w:numId="10">
    <w:abstractNumId w:val="7"/>
  </w:num>
  <w:num w:numId="11">
    <w:abstractNumId w:val="9"/>
  </w:num>
  <w:num w:numId="12">
    <w:abstractNumId w:val="11"/>
  </w:num>
  <w:num w:numId="13">
    <w:abstractNumId w:val="35"/>
  </w:num>
  <w:num w:numId="14">
    <w:abstractNumId w:val="3"/>
  </w:num>
  <w:num w:numId="15">
    <w:abstractNumId w:val="28"/>
  </w:num>
  <w:num w:numId="16">
    <w:abstractNumId w:val="33"/>
  </w:num>
  <w:num w:numId="17">
    <w:abstractNumId w:val="26"/>
  </w:num>
  <w:num w:numId="18">
    <w:abstractNumId w:val="22"/>
  </w:num>
  <w:num w:numId="19">
    <w:abstractNumId w:val="14"/>
  </w:num>
  <w:num w:numId="20">
    <w:abstractNumId w:val="28"/>
  </w:num>
  <w:num w:numId="21">
    <w:abstractNumId w:val="11"/>
  </w:num>
  <w:num w:numId="22">
    <w:abstractNumId w:val="24"/>
  </w:num>
  <w:num w:numId="23">
    <w:abstractNumId w:val="5"/>
  </w:num>
  <w:num w:numId="24">
    <w:abstractNumId w:val="35"/>
  </w:num>
  <w:num w:numId="25">
    <w:abstractNumId w:val="3"/>
  </w:num>
  <w:num w:numId="26">
    <w:abstractNumId w:val="25"/>
  </w:num>
  <w:num w:numId="27">
    <w:abstractNumId w:val="32"/>
  </w:num>
  <w:num w:numId="28">
    <w:abstractNumId w:val="17"/>
  </w:num>
  <w:num w:numId="29">
    <w:abstractNumId w:val="10"/>
  </w:num>
  <w:num w:numId="30">
    <w:abstractNumId w:val="18"/>
  </w:num>
  <w:num w:numId="31">
    <w:abstractNumId w:val="34"/>
  </w:num>
  <w:num w:numId="32">
    <w:abstractNumId w:val="30"/>
  </w:num>
  <w:num w:numId="33">
    <w:abstractNumId w:val="0"/>
  </w:num>
  <w:num w:numId="34">
    <w:abstractNumId w:val="8"/>
  </w:num>
  <w:num w:numId="35">
    <w:abstractNumId w:val="1"/>
  </w:num>
  <w:num w:numId="36">
    <w:abstractNumId w:val="4"/>
  </w:num>
  <w:num w:numId="37">
    <w:abstractNumId w:val="29"/>
  </w:num>
  <w:num w:numId="38">
    <w:abstractNumId w:val="20"/>
  </w:num>
  <w:num w:numId="39">
    <w:abstractNumId w:val="31"/>
  </w:num>
  <w:num w:numId="40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D5"/>
    <w:rsid w:val="00002BF8"/>
    <w:rsid w:val="00002DFB"/>
    <w:rsid w:val="00003653"/>
    <w:rsid w:val="000051F0"/>
    <w:rsid w:val="000060D3"/>
    <w:rsid w:val="000066D4"/>
    <w:rsid w:val="00011BD5"/>
    <w:rsid w:val="000121D8"/>
    <w:rsid w:val="000176AC"/>
    <w:rsid w:val="00020B55"/>
    <w:rsid w:val="000210E2"/>
    <w:rsid w:val="0002195E"/>
    <w:rsid w:val="0002449C"/>
    <w:rsid w:val="000245C7"/>
    <w:rsid w:val="00026500"/>
    <w:rsid w:val="000301F9"/>
    <w:rsid w:val="00036B2E"/>
    <w:rsid w:val="00036D89"/>
    <w:rsid w:val="0003718C"/>
    <w:rsid w:val="00041922"/>
    <w:rsid w:val="00042587"/>
    <w:rsid w:val="00042C21"/>
    <w:rsid w:val="000445B9"/>
    <w:rsid w:val="000445D0"/>
    <w:rsid w:val="000631AB"/>
    <w:rsid w:val="00067358"/>
    <w:rsid w:val="0007087D"/>
    <w:rsid w:val="000764DF"/>
    <w:rsid w:val="00076F0F"/>
    <w:rsid w:val="00081BB9"/>
    <w:rsid w:val="00084A30"/>
    <w:rsid w:val="00087FA0"/>
    <w:rsid w:val="0009716A"/>
    <w:rsid w:val="000A2AE3"/>
    <w:rsid w:val="000B1629"/>
    <w:rsid w:val="000B39AA"/>
    <w:rsid w:val="000B47CB"/>
    <w:rsid w:val="000B7691"/>
    <w:rsid w:val="000D1B7B"/>
    <w:rsid w:val="000E6BDF"/>
    <w:rsid w:val="000E7D11"/>
    <w:rsid w:val="000F4B20"/>
    <w:rsid w:val="00110C52"/>
    <w:rsid w:val="00111506"/>
    <w:rsid w:val="00117876"/>
    <w:rsid w:val="001229C6"/>
    <w:rsid w:val="001232AC"/>
    <w:rsid w:val="00125CEE"/>
    <w:rsid w:val="00126106"/>
    <w:rsid w:val="00134810"/>
    <w:rsid w:val="00140C96"/>
    <w:rsid w:val="00142E82"/>
    <w:rsid w:val="00147BE4"/>
    <w:rsid w:val="001641DD"/>
    <w:rsid w:val="00165C1A"/>
    <w:rsid w:val="00167670"/>
    <w:rsid w:val="00172AA7"/>
    <w:rsid w:val="00174384"/>
    <w:rsid w:val="00174CA1"/>
    <w:rsid w:val="00174CEE"/>
    <w:rsid w:val="001766EF"/>
    <w:rsid w:val="00177FAD"/>
    <w:rsid w:val="00183118"/>
    <w:rsid w:val="001865F4"/>
    <w:rsid w:val="001A29DD"/>
    <w:rsid w:val="001D6A13"/>
    <w:rsid w:val="001D7613"/>
    <w:rsid w:val="001F0A7F"/>
    <w:rsid w:val="002036F1"/>
    <w:rsid w:val="00205920"/>
    <w:rsid w:val="0021548C"/>
    <w:rsid w:val="00215E9D"/>
    <w:rsid w:val="0022295B"/>
    <w:rsid w:val="002411C0"/>
    <w:rsid w:val="00244BC3"/>
    <w:rsid w:val="00250F33"/>
    <w:rsid w:val="00252951"/>
    <w:rsid w:val="00254AAC"/>
    <w:rsid w:val="00256F82"/>
    <w:rsid w:val="00285457"/>
    <w:rsid w:val="00293B3D"/>
    <w:rsid w:val="002A428C"/>
    <w:rsid w:val="002A47D7"/>
    <w:rsid w:val="002B62C3"/>
    <w:rsid w:val="002D1D0A"/>
    <w:rsid w:val="002D7078"/>
    <w:rsid w:val="002E7556"/>
    <w:rsid w:val="003021A5"/>
    <w:rsid w:val="003060A8"/>
    <w:rsid w:val="003072BD"/>
    <w:rsid w:val="00310456"/>
    <w:rsid w:val="0031122F"/>
    <w:rsid w:val="00311400"/>
    <w:rsid w:val="003304FA"/>
    <w:rsid w:val="003306B6"/>
    <w:rsid w:val="003347A1"/>
    <w:rsid w:val="003407A3"/>
    <w:rsid w:val="003413A2"/>
    <w:rsid w:val="00346355"/>
    <w:rsid w:val="00346B60"/>
    <w:rsid w:val="00347EC0"/>
    <w:rsid w:val="00357832"/>
    <w:rsid w:val="003646B8"/>
    <w:rsid w:val="003676C1"/>
    <w:rsid w:val="00372795"/>
    <w:rsid w:val="003752C3"/>
    <w:rsid w:val="0038743F"/>
    <w:rsid w:val="00390CB9"/>
    <w:rsid w:val="00395898"/>
    <w:rsid w:val="0039783C"/>
    <w:rsid w:val="003A059F"/>
    <w:rsid w:val="003A5DEE"/>
    <w:rsid w:val="003A7FB2"/>
    <w:rsid w:val="003C0A12"/>
    <w:rsid w:val="003C6741"/>
    <w:rsid w:val="003D100A"/>
    <w:rsid w:val="003E173E"/>
    <w:rsid w:val="003E26F9"/>
    <w:rsid w:val="003E3614"/>
    <w:rsid w:val="003E36E1"/>
    <w:rsid w:val="003E3EAB"/>
    <w:rsid w:val="003E418E"/>
    <w:rsid w:val="00402589"/>
    <w:rsid w:val="004037E2"/>
    <w:rsid w:val="00404439"/>
    <w:rsid w:val="004109B3"/>
    <w:rsid w:val="004127D5"/>
    <w:rsid w:val="0042275A"/>
    <w:rsid w:val="00424939"/>
    <w:rsid w:val="00435CB6"/>
    <w:rsid w:val="004378F6"/>
    <w:rsid w:val="00442E6B"/>
    <w:rsid w:val="00443D5C"/>
    <w:rsid w:val="0044638C"/>
    <w:rsid w:val="00446EAB"/>
    <w:rsid w:val="00452B36"/>
    <w:rsid w:val="00454C76"/>
    <w:rsid w:val="004633E1"/>
    <w:rsid w:val="004638DE"/>
    <w:rsid w:val="00470174"/>
    <w:rsid w:val="0047391C"/>
    <w:rsid w:val="00482B1F"/>
    <w:rsid w:val="004866BB"/>
    <w:rsid w:val="00495BD2"/>
    <w:rsid w:val="004A1722"/>
    <w:rsid w:val="004B0AA9"/>
    <w:rsid w:val="004B0CEC"/>
    <w:rsid w:val="004B10A8"/>
    <w:rsid w:val="004B6468"/>
    <w:rsid w:val="004B7D70"/>
    <w:rsid w:val="004C5B44"/>
    <w:rsid w:val="004C6DC8"/>
    <w:rsid w:val="004C7C19"/>
    <w:rsid w:val="004D5C97"/>
    <w:rsid w:val="004E374D"/>
    <w:rsid w:val="004E5620"/>
    <w:rsid w:val="004F1630"/>
    <w:rsid w:val="004F59CE"/>
    <w:rsid w:val="004F71B3"/>
    <w:rsid w:val="004F7B0C"/>
    <w:rsid w:val="0050163D"/>
    <w:rsid w:val="00507465"/>
    <w:rsid w:val="00507F81"/>
    <w:rsid w:val="00520BF0"/>
    <w:rsid w:val="0052443A"/>
    <w:rsid w:val="005253C2"/>
    <w:rsid w:val="005264D1"/>
    <w:rsid w:val="00530907"/>
    <w:rsid w:val="0053285B"/>
    <w:rsid w:val="00534D2B"/>
    <w:rsid w:val="00544DD4"/>
    <w:rsid w:val="0055105F"/>
    <w:rsid w:val="0055636F"/>
    <w:rsid w:val="00561F6B"/>
    <w:rsid w:val="00564F4F"/>
    <w:rsid w:val="0057058E"/>
    <w:rsid w:val="005708C4"/>
    <w:rsid w:val="00576F01"/>
    <w:rsid w:val="005824D6"/>
    <w:rsid w:val="00585665"/>
    <w:rsid w:val="005861C8"/>
    <w:rsid w:val="00597E5E"/>
    <w:rsid w:val="005B266A"/>
    <w:rsid w:val="005B3354"/>
    <w:rsid w:val="005B3A97"/>
    <w:rsid w:val="005B75E8"/>
    <w:rsid w:val="005C1FDC"/>
    <w:rsid w:val="005C214D"/>
    <w:rsid w:val="005C4C97"/>
    <w:rsid w:val="005D2BBC"/>
    <w:rsid w:val="005D4813"/>
    <w:rsid w:val="005E1AED"/>
    <w:rsid w:val="005F1D15"/>
    <w:rsid w:val="005F5016"/>
    <w:rsid w:val="005F7C2C"/>
    <w:rsid w:val="0060031B"/>
    <w:rsid w:val="0060375D"/>
    <w:rsid w:val="00604778"/>
    <w:rsid w:val="006142C1"/>
    <w:rsid w:val="00616775"/>
    <w:rsid w:val="00621643"/>
    <w:rsid w:val="0062251F"/>
    <w:rsid w:val="00633A2B"/>
    <w:rsid w:val="006447AF"/>
    <w:rsid w:val="006529D1"/>
    <w:rsid w:val="006600EF"/>
    <w:rsid w:val="006817D7"/>
    <w:rsid w:val="006831B9"/>
    <w:rsid w:val="006858C1"/>
    <w:rsid w:val="006926C8"/>
    <w:rsid w:val="006932E5"/>
    <w:rsid w:val="006A12CA"/>
    <w:rsid w:val="006A5520"/>
    <w:rsid w:val="006A57A5"/>
    <w:rsid w:val="006A76CC"/>
    <w:rsid w:val="006A7720"/>
    <w:rsid w:val="006B1D14"/>
    <w:rsid w:val="006B3102"/>
    <w:rsid w:val="006C69AA"/>
    <w:rsid w:val="006D7158"/>
    <w:rsid w:val="006D79F7"/>
    <w:rsid w:val="006E01AA"/>
    <w:rsid w:val="006E56FB"/>
    <w:rsid w:val="006F170F"/>
    <w:rsid w:val="006F296A"/>
    <w:rsid w:val="007127C0"/>
    <w:rsid w:val="00713272"/>
    <w:rsid w:val="007135B1"/>
    <w:rsid w:val="00714DD8"/>
    <w:rsid w:val="0071720B"/>
    <w:rsid w:val="007175A8"/>
    <w:rsid w:val="00722817"/>
    <w:rsid w:val="00733ABA"/>
    <w:rsid w:val="0073727E"/>
    <w:rsid w:val="00740D16"/>
    <w:rsid w:val="007447B4"/>
    <w:rsid w:val="007612B2"/>
    <w:rsid w:val="007625F5"/>
    <w:rsid w:val="00764F3F"/>
    <w:rsid w:val="00777568"/>
    <w:rsid w:val="00782DD7"/>
    <w:rsid w:val="00790207"/>
    <w:rsid w:val="0079143C"/>
    <w:rsid w:val="007943C3"/>
    <w:rsid w:val="00797045"/>
    <w:rsid w:val="007A5BD4"/>
    <w:rsid w:val="007A64DF"/>
    <w:rsid w:val="007B2D75"/>
    <w:rsid w:val="007B3E73"/>
    <w:rsid w:val="007B7C9B"/>
    <w:rsid w:val="007C18D5"/>
    <w:rsid w:val="007C252B"/>
    <w:rsid w:val="007C32B5"/>
    <w:rsid w:val="007D135D"/>
    <w:rsid w:val="007D2B70"/>
    <w:rsid w:val="007D545F"/>
    <w:rsid w:val="007D5CEC"/>
    <w:rsid w:val="007D6278"/>
    <w:rsid w:val="007E0E67"/>
    <w:rsid w:val="007E5772"/>
    <w:rsid w:val="007E5ED1"/>
    <w:rsid w:val="007F0411"/>
    <w:rsid w:val="00806D57"/>
    <w:rsid w:val="00812595"/>
    <w:rsid w:val="00815288"/>
    <w:rsid w:val="00816677"/>
    <w:rsid w:val="008231E1"/>
    <w:rsid w:val="008319DB"/>
    <w:rsid w:val="00836E50"/>
    <w:rsid w:val="00842E34"/>
    <w:rsid w:val="00843366"/>
    <w:rsid w:val="00850FFF"/>
    <w:rsid w:val="008542FD"/>
    <w:rsid w:val="00860616"/>
    <w:rsid w:val="00862F0A"/>
    <w:rsid w:val="00876EAB"/>
    <w:rsid w:val="008777C0"/>
    <w:rsid w:val="0088060F"/>
    <w:rsid w:val="00880D27"/>
    <w:rsid w:val="008876D9"/>
    <w:rsid w:val="008B15EA"/>
    <w:rsid w:val="008B2544"/>
    <w:rsid w:val="008B4552"/>
    <w:rsid w:val="008B62FB"/>
    <w:rsid w:val="008B6819"/>
    <w:rsid w:val="008C2673"/>
    <w:rsid w:val="008C5BDC"/>
    <w:rsid w:val="008D3F8B"/>
    <w:rsid w:val="008D4A5F"/>
    <w:rsid w:val="008D53A9"/>
    <w:rsid w:val="008D79DE"/>
    <w:rsid w:val="008E25B6"/>
    <w:rsid w:val="008E2EBA"/>
    <w:rsid w:val="008E3303"/>
    <w:rsid w:val="008E4E88"/>
    <w:rsid w:val="008F1589"/>
    <w:rsid w:val="008F4FDA"/>
    <w:rsid w:val="00906A06"/>
    <w:rsid w:val="00911676"/>
    <w:rsid w:val="00911A02"/>
    <w:rsid w:val="00912746"/>
    <w:rsid w:val="00915741"/>
    <w:rsid w:val="009242FC"/>
    <w:rsid w:val="00932B95"/>
    <w:rsid w:val="009375EE"/>
    <w:rsid w:val="00945554"/>
    <w:rsid w:val="009476A8"/>
    <w:rsid w:val="00966866"/>
    <w:rsid w:val="00975E8F"/>
    <w:rsid w:val="00976DD1"/>
    <w:rsid w:val="00987B6E"/>
    <w:rsid w:val="00991D7D"/>
    <w:rsid w:val="0099752F"/>
    <w:rsid w:val="009A05C6"/>
    <w:rsid w:val="009A1B52"/>
    <w:rsid w:val="009A24F8"/>
    <w:rsid w:val="009A33B9"/>
    <w:rsid w:val="009A6A2E"/>
    <w:rsid w:val="009B06F1"/>
    <w:rsid w:val="009B3736"/>
    <w:rsid w:val="009B77C7"/>
    <w:rsid w:val="009C05B9"/>
    <w:rsid w:val="009C0FF1"/>
    <w:rsid w:val="009C14C4"/>
    <w:rsid w:val="009C1651"/>
    <w:rsid w:val="009C5F71"/>
    <w:rsid w:val="009E1B20"/>
    <w:rsid w:val="009F1FE3"/>
    <w:rsid w:val="009F3069"/>
    <w:rsid w:val="009F330A"/>
    <w:rsid w:val="009F58F1"/>
    <w:rsid w:val="00A13B72"/>
    <w:rsid w:val="00A14F84"/>
    <w:rsid w:val="00A27179"/>
    <w:rsid w:val="00A30688"/>
    <w:rsid w:val="00A40795"/>
    <w:rsid w:val="00A44ECC"/>
    <w:rsid w:val="00A46C04"/>
    <w:rsid w:val="00A5481B"/>
    <w:rsid w:val="00A60F42"/>
    <w:rsid w:val="00A62665"/>
    <w:rsid w:val="00A643A3"/>
    <w:rsid w:val="00A6594A"/>
    <w:rsid w:val="00A65AB4"/>
    <w:rsid w:val="00A67B75"/>
    <w:rsid w:val="00A7005D"/>
    <w:rsid w:val="00A73E3F"/>
    <w:rsid w:val="00A85A23"/>
    <w:rsid w:val="00A91E2D"/>
    <w:rsid w:val="00AA18C0"/>
    <w:rsid w:val="00AA75CA"/>
    <w:rsid w:val="00AB2DC2"/>
    <w:rsid w:val="00AC27C5"/>
    <w:rsid w:val="00AC60C8"/>
    <w:rsid w:val="00AD0F8E"/>
    <w:rsid w:val="00AE1F7E"/>
    <w:rsid w:val="00AE41D2"/>
    <w:rsid w:val="00AE54DF"/>
    <w:rsid w:val="00AE5CE9"/>
    <w:rsid w:val="00AE7C41"/>
    <w:rsid w:val="00AF2001"/>
    <w:rsid w:val="00AF239C"/>
    <w:rsid w:val="00B0001E"/>
    <w:rsid w:val="00B007D0"/>
    <w:rsid w:val="00B021BF"/>
    <w:rsid w:val="00B02B02"/>
    <w:rsid w:val="00B03C74"/>
    <w:rsid w:val="00B07B6B"/>
    <w:rsid w:val="00B107BE"/>
    <w:rsid w:val="00B12EB1"/>
    <w:rsid w:val="00B13417"/>
    <w:rsid w:val="00B159B5"/>
    <w:rsid w:val="00B171F3"/>
    <w:rsid w:val="00B249E7"/>
    <w:rsid w:val="00B27EED"/>
    <w:rsid w:val="00B31002"/>
    <w:rsid w:val="00B33B83"/>
    <w:rsid w:val="00B545B1"/>
    <w:rsid w:val="00B5643F"/>
    <w:rsid w:val="00B6432D"/>
    <w:rsid w:val="00B7144F"/>
    <w:rsid w:val="00B739A5"/>
    <w:rsid w:val="00B83C10"/>
    <w:rsid w:val="00B83CAE"/>
    <w:rsid w:val="00B83E10"/>
    <w:rsid w:val="00B91EAC"/>
    <w:rsid w:val="00B94BCF"/>
    <w:rsid w:val="00B956EF"/>
    <w:rsid w:val="00BA4E21"/>
    <w:rsid w:val="00BB051F"/>
    <w:rsid w:val="00BB1A29"/>
    <w:rsid w:val="00BB38F4"/>
    <w:rsid w:val="00BC0B27"/>
    <w:rsid w:val="00BC3F32"/>
    <w:rsid w:val="00BC721C"/>
    <w:rsid w:val="00BE180C"/>
    <w:rsid w:val="00BF01FD"/>
    <w:rsid w:val="00BF7EB7"/>
    <w:rsid w:val="00C0287B"/>
    <w:rsid w:val="00C0432C"/>
    <w:rsid w:val="00C04FA1"/>
    <w:rsid w:val="00C057C7"/>
    <w:rsid w:val="00C11BE2"/>
    <w:rsid w:val="00C160D8"/>
    <w:rsid w:val="00C16632"/>
    <w:rsid w:val="00C21922"/>
    <w:rsid w:val="00C23B67"/>
    <w:rsid w:val="00C25802"/>
    <w:rsid w:val="00C26363"/>
    <w:rsid w:val="00C360AE"/>
    <w:rsid w:val="00C400D8"/>
    <w:rsid w:val="00C41385"/>
    <w:rsid w:val="00C432D8"/>
    <w:rsid w:val="00C43DE5"/>
    <w:rsid w:val="00C4796B"/>
    <w:rsid w:val="00C51500"/>
    <w:rsid w:val="00C52C12"/>
    <w:rsid w:val="00C5506A"/>
    <w:rsid w:val="00C5769B"/>
    <w:rsid w:val="00C6193D"/>
    <w:rsid w:val="00C64BD7"/>
    <w:rsid w:val="00C66F7B"/>
    <w:rsid w:val="00C719E3"/>
    <w:rsid w:val="00C74EE2"/>
    <w:rsid w:val="00C80239"/>
    <w:rsid w:val="00C87973"/>
    <w:rsid w:val="00C912CA"/>
    <w:rsid w:val="00C915A0"/>
    <w:rsid w:val="00C9515F"/>
    <w:rsid w:val="00CA2FC9"/>
    <w:rsid w:val="00CB033C"/>
    <w:rsid w:val="00CB0BE6"/>
    <w:rsid w:val="00CB4A17"/>
    <w:rsid w:val="00CB69D2"/>
    <w:rsid w:val="00CD62BB"/>
    <w:rsid w:val="00CD750D"/>
    <w:rsid w:val="00CE5B65"/>
    <w:rsid w:val="00CF08B5"/>
    <w:rsid w:val="00CF67CF"/>
    <w:rsid w:val="00CF7893"/>
    <w:rsid w:val="00D111C7"/>
    <w:rsid w:val="00D175BB"/>
    <w:rsid w:val="00D20D95"/>
    <w:rsid w:val="00D2254A"/>
    <w:rsid w:val="00D30D7A"/>
    <w:rsid w:val="00D33A2F"/>
    <w:rsid w:val="00D3415E"/>
    <w:rsid w:val="00D3642C"/>
    <w:rsid w:val="00D37B18"/>
    <w:rsid w:val="00D45B38"/>
    <w:rsid w:val="00D55A64"/>
    <w:rsid w:val="00D55C4F"/>
    <w:rsid w:val="00D56895"/>
    <w:rsid w:val="00D66942"/>
    <w:rsid w:val="00D71B04"/>
    <w:rsid w:val="00D72DDC"/>
    <w:rsid w:val="00D75065"/>
    <w:rsid w:val="00D842D6"/>
    <w:rsid w:val="00D87247"/>
    <w:rsid w:val="00DA11AE"/>
    <w:rsid w:val="00DA226E"/>
    <w:rsid w:val="00DA350B"/>
    <w:rsid w:val="00DA359A"/>
    <w:rsid w:val="00DA3A8C"/>
    <w:rsid w:val="00DA4B81"/>
    <w:rsid w:val="00DA4C0E"/>
    <w:rsid w:val="00DA57A8"/>
    <w:rsid w:val="00DA65AF"/>
    <w:rsid w:val="00DB03F3"/>
    <w:rsid w:val="00DB1283"/>
    <w:rsid w:val="00DB1659"/>
    <w:rsid w:val="00DB6241"/>
    <w:rsid w:val="00DC116D"/>
    <w:rsid w:val="00DC1550"/>
    <w:rsid w:val="00DC3124"/>
    <w:rsid w:val="00DC57C7"/>
    <w:rsid w:val="00DC7B24"/>
    <w:rsid w:val="00DD14DA"/>
    <w:rsid w:val="00DD176B"/>
    <w:rsid w:val="00DD212E"/>
    <w:rsid w:val="00DE4CBB"/>
    <w:rsid w:val="00DE50EF"/>
    <w:rsid w:val="00DE7798"/>
    <w:rsid w:val="00DF1B8B"/>
    <w:rsid w:val="00DF425A"/>
    <w:rsid w:val="00DF5C8F"/>
    <w:rsid w:val="00E0307C"/>
    <w:rsid w:val="00E04E1D"/>
    <w:rsid w:val="00E075FA"/>
    <w:rsid w:val="00E111AE"/>
    <w:rsid w:val="00E2262E"/>
    <w:rsid w:val="00E23971"/>
    <w:rsid w:val="00E314E8"/>
    <w:rsid w:val="00E32859"/>
    <w:rsid w:val="00E4261F"/>
    <w:rsid w:val="00E47D24"/>
    <w:rsid w:val="00E62CE0"/>
    <w:rsid w:val="00E70438"/>
    <w:rsid w:val="00E71477"/>
    <w:rsid w:val="00E82B01"/>
    <w:rsid w:val="00E85A70"/>
    <w:rsid w:val="00E86745"/>
    <w:rsid w:val="00E8684C"/>
    <w:rsid w:val="00E9218D"/>
    <w:rsid w:val="00E95E42"/>
    <w:rsid w:val="00EA2033"/>
    <w:rsid w:val="00ED0460"/>
    <w:rsid w:val="00EE076C"/>
    <w:rsid w:val="00EE4B09"/>
    <w:rsid w:val="00EE4DB3"/>
    <w:rsid w:val="00EE5244"/>
    <w:rsid w:val="00F00F72"/>
    <w:rsid w:val="00F0649E"/>
    <w:rsid w:val="00F07231"/>
    <w:rsid w:val="00F10523"/>
    <w:rsid w:val="00F137A5"/>
    <w:rsid w:val="00F13D41"/>
    <w:rsid w:val="00F1528B"/>
    <w:rsid w:val="00F22CA2"/>
    <w:rsid w:val="00F25AE4"/>
    <w:rsid w:val="00F27780"/>
    <w:rsid w:val="00F31E34"/>
    <w:rsid w:val="00F3449A"/>
    <w:rsid w:val="00F571AF"/>
    <w:rsid w:val="00F5785F"/>
    <w:rsid w:val="00F64BFA"/>
    <w:rsid w:val="00F70C0A"/>
    <w:rsid w:val="00F77D78"/>
    <w:rsid w:val="00F86DB9"/>
    <w:rsid w:val="00FA48F1"/>
    <w:rsid w:val="00FA7701"/>
    <w:rsid w:val="00FB0321"/>
    <w:rsid w:val="00FB0AA1"/>
    <w:rsid w:val="00FB2A38"/>
    <w:rsid w:val="00FD0B0F"/>
    <w:rsid w:val="00FD0FF6"/>
    <w:rsid w:val="00FD108E"/>
    <w:rsid w:val="00FD321E"/>
    <w:rsid w:val="00FE579A"/>
    <w:rsid w:val="00FF16BE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9CE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83E10"/>
    <w:pPr>
      <w:tabs>
        <w:tab w:val="center" w:pos="4536"/>
        <w:tab w:val="right" w:pos="9072"/>
      </w:tabs>
    </w:pPr>
    <w:rPr>
      <w:sz w:val="24"/>
      <w:szCs w:val="24"/>
      <w:lang w:val="en-GB" w:eastAsia="pl-PL"/>
    </w:rPr>
  </w:style>
  <w:style w:type="character" w:customStyle="1" w:styleId="NagwekZnak">
    <w:name w:val="Nagłówek Znak"/>
    <w:link w:val="Nagwek"/>
    <w:rsid w:val="00B83E10"/>
    <w:rPr>
      <w:sz w:val="24"/>
      <w:szCs w:val="24"/>
      <w:lang w:val="en-GB" w:eastAsia="pl-PL" w:bidi="ar-SA"/>
    </w:rPr>
  </w:style>
  <w:style w:type="paragraph" w:styleId="Stopka">
    <w:name w:val="footer"/>
    <w:basedOn w:val="Normalny"/>
    <w:link w:val="StopkaZnak"/>
    <w:uiPriority w:val="99"/>
    <w:rsid w:val="008B681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50163D"/>
    <w:pPr>
      <w:suppressAutoHyphens w:val="0"/>
      <w:spacing w:after="120"/>
      <w:ind w:left="283"/>
    </w:pPr>
    <w:rPr>
      <w:sz w:val="26"/>
    </w:rPr>
  </w:style>
  <w:style w:type="character" w:customStyle="1" w:styleId="TekstpodstawowywcityZnak">
    <w:name w:val="Tekst podstawowy wcięty Znak"/>
    <w:link w:val="Tekstpodstawowywcity"/>
    <w:uiPriority w:val="99"/>
    <w:rsid w:val="0050163D"/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B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1BB9"/>
    <w:rPr>
      <w:rFonts w:ascii="Tahoma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7F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087FA0"/>
    <w:rPr>
      <w:lang w:eastAsia="ar-SA"/>
    </w:rPr>
  </w:style>
  <w:style w:type="character" w:styleId="Odwoaniedokomentarza">
    <w:name w:val="annotation reference"/>
    <w:uiPriority w:val="99"/>
    <w:semiHidden/>
    <w:unhideWhenUsed/>
    <w:rsid w:val="00F10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523"/>
  </w:style>
  <w:style w:type="character" w:customStyle="1" w:styleId="TekstkomentarzaZnak">
    <w:name w:val="Tekst komentarza Znak"/>
    <w:link w:val="Tekstkomentarza"/>
    <w:uiPriority w:val="99"/>
    <w:semiHidden/>
    <w:rsid w:val="00F1052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5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0523"/>
    <w:rPr>
      <w:b/>
      <w:bCs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E418E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39783C"/>
    <w:rPr>
      <w:rFonts w:cs="Times New Roman"/>
      <w:b/>
      <w:bCs/>
    </w:rPr>
  </w:style>
  <w:style w:type="paragraph" w:customStyle="1" w:styleId="Default">
    <w:name w:val="Default"/>
    <w:rsid w:val="00D55A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2262E"/>
    <w:rPr>
      <w:lang w:eastAsia="ar-SA"/>
    </w:rPr>
  </w:style>
  <w:style w:type="character" w:styleId="Hipercze">
    <w:name w:val="Hyperlink"/>
    <w:rsid w:val="00FD0FF6"/>
    <w:rPr>
      <w:color w:val="0000FF"/>
      <w:u w:val="single"/>
    </w:rPr>
  </w:style>
  <w:style w:type="paragraph" w:styleId="NormalnyWeb">
    <w:name w:val="Normal (Web)"/>
    <w:aliases w:val="Normalny (Web) Znak"/>
    <w:basedOn w:val="Normalny"/>
    <w:uiPriority w:val="34"/>
    <w:unhideWhenUsed/>
    <w:qFormat/>
    <w:rsid w:val="00FD0FF6"/>
    <w:pPr>
      <w:suppressAutoHyphens w:val="0"/>
      <w:ind w:left="720"/>
      <w:contextualSpacing/>
      <w:jc w:val="both"/>
    </w:pPr>
    <w:rPr>
      <w:rFonts w:eastAsia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5AE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5AE4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5AE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E36E1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9CE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83E10"/>
    <w:pPr>
      <w:tabs>
        <w:tab w:val="center" w:pos="4536"/>
        <w:tab w:val="right" w:pos="9072"/>
      </w:tabs>
    </w:pPr>
    <w:rPr>
      <w:sz w:val="24"/>
      <w:szCs w:val="24"/>
      <w:lang w:val="en-GB" w:eastAsia="pl-PL"/>
    </w:rPr>
  </w:style>
  <w:style w:type="character" w:customStyle="1" w:styleId="NagwekZnak">
    <w:name w:val="Nagłówek Znak"/>
    <w:link w:val="Nagwek"/>
    <w:rsid w:val="00B83E10"/>
    <w:rPr>
      <w:sz w:val="24"/>
      <w:szCs w:val="24"/>
      <w:lang w:val="en-GB" w:eastAsia="pl-PL" w:bidi="ar-SA"/>
    </w:rPr>
  </w:style>
  <w:style w:type="paragraph" w:styleId="Stopka">
    <w:name w:val="footer"/>
    <w:basedOn w:val="Normalny"/>
    <w:link w:val="StopkaZnak"/>
    <w:uiPriority w:val="99"/>
    <w:rsid w:val="008B681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50163D"/>
    <w:pPr>
      <w:suppressAutoHyphens w:val="0"/>
      <w:spacing w:after="120"/>
      <w:ind w:left="283"/>
    </w:pPr>
    <w:rPr>
      <w:sz w:val="26"/>
    </w:rPr>
  </w:style>
  <w:style w:type="character" w:customStyle="1" w:styleId="TekstpodstawowywcityZnak">
    <w:name w:val="Tekst podstawowy wcięty Znak"/>
    <w:link w:val="Tekstpodstawowywcity"/>
    <w:uiPriority w:val="99"/>
    <w:rsid w:val="0050163D"/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B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1BB9"/>
    <w:rPr>
      <w:rFonts w:ascii="Tahoma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7F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087FA0"/>
    <w:rPr>
      <w:lang w:eastAsia="ar-SA"/>
    </w:rPr>
  </w:style>
  <w:style w:type="character" w:styleId="Odwoaniedokomentarza">
    <w:name w:val="annotation reference"/>
    <w:uiPriority w:val="99"/>
    <w:semiHidden/>
    <w:unhideWhenUsed/>
    <w:rsid w:val="00F10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523"/>
  </w:style>
  <w:style w:type="character" w:customStyle="1" w:styleId="TekstkomentarzaZnak">
    <w:name w:val="Tekst komentarza Znak"/>
    <w:link w:val="Tekstkomentarza"/>
    <w:uiPriority w:val="99"/>
    <w:semiHidden/>
    <w:rsid w:val="00F1052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5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0523"/>
    <w:rPr>
      <w:b/>
      <w:bCs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E418E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39783C"/>
    <w:rPr>
      <w:rFonts w:cs="Times New Roman"/>
      <w:b/>
      <w:bCs/>
    </w:rPr>
  </w:style>
  <w:style w:type="paragraph" w:customStyle="1" w:styleId="Default">
    <w:name w:val="Default"/>
    <w:rsid w:val="00D55A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2262E"/>
    <w:rPr>
      <w:lang w:eastAsia="ar-SA"/>
    </w:rPr>
  </w:style>
  <w:style w:type="character" w:styleId="Hipercze">
    <w:name w:val="Hyperlink"/>
    <w:rsid w:val="00FD0FF6"/>
    <w:rPr>
      <w:color w:val="0000FF"/>
      <w:u w:val="single"/>
    </w:rPr>
  </w:style>
  <w:style w:type="paragraph" w:styleId="NormalnyWeb">
    <w:name w:val="Normal (Web)"/>
    <w:aliases w:val="Normalny (Web) Znak"/>
    <w:basedOn w:val="Normalny"/>
    <w:uiPriority w:val="34"/>
    <w:unhideWhenUsed/>
    <w:qFormat/>
    <w:rsid w:val="00FD0FF6"/>
    <w:pPr>
      <w:suppressAutoHyphens w:val="0"/>
      <w:ind w:left="720"/>
      <w:contextualSpacing/>
      <w:jc w:val="both"/>
    </w:pPr>
    <w:rPr>
      <w:rFonts w:eastAsia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5AE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5AE4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5AE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E36E1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uba@umelbla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ziuba@um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764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18 września 2009 r</vt:lpstr>
    </vt:vector>
  </TitlesOfParts>
  <Company>Microsoft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18 września 2009 r</dc:title>
  <dc:creator>WSiR</dc:creator>
  <cp:lastModifiedBy>Beata Dziuba</cp:lastModifiedBy>
  <cp:revision>26</cp:revision>
  <cp:lastPrinted>2016-03-14T13:32:00Z</cp:lastPrinted>
  <dcterms:created xsi:type="dcterms:W3CDTF">2017-04-11T09:36:00Z</dcterms:created>
  <dcterms:modified xsi:type="dcterms:W3CDTF">2017-07-25T06:56:00Z</dcterms:modified>
</cp:coreProperties>
</file>