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3029D2" w:rsidRDefault="003029D2" w:rsidP="003029D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>Opracowanie studium wykonalności</w:t>
      </w:r>
      <w:r>
        <w:rPr>
          <w:rFonts w:ascii="Tahoma" w:hAnsi="Tahoma" w:cs="Tahoma"/>
          <w:sz w:val="22"/>
          <w:szCs w:val="22"/>
        </w:rPr>
        <w:t xml:space="preserve"> </w:t>
      </w:r>
      <w:r w:rsidRPr="00B56412">
        <w:rPr>
          <w:rFonts w:ascii="Tahoma" w:hAnsi="Tahoma" w:cs="Tahoma"/>
          <w:sz w:val="22"/>
          <w:szCs w:val="22"/>
        </w:rPr>
        <w:t>wraz z analizą finansowo-ekonomiczną</w:t>
      </w:r>
      <w:r w:rsidRPr="002A5AB0">
        <w:rPr>
          <w:rFonts w:ascii="Tahoma" w:hAnsi="Tahoma" w:cs="Tahoma"/>
          <w:sz w:val="22"/>
          <w:szCs w:val="22"/>
        </w:rPr>
        <w:t xml:space="preserve"> </w:t>
      </w:r>
      <w:r w:rsidRPr="00B56412">
        <w:rPr>
          <w:rFonts w:ascii="Tahoma" w:hAnsi="Tahoma" w:cs="Tahoma"/>
          <w:sz w:val="22"/>
          <w:szCs w:val="22"/>
        </w:rPr>
        <w:t xml:space="preserve">dla projektu pn. </w:t>
      </w:r>
      <w:r w:rsidRPr="00B56412">
        <w:rPr>
          <w:rFonts w:ascii="Tahoma" w:hAnsi="Tahoma" w:cs="Tahoma"/>
          <w:i/>
          <w:sz w:val="22"/>
          <w:szCs w:val="22"/>
        </w:rPr>
        <w:t xml:space="preserve">„Rewitalizacja/przebudowa odkrytego kąpieliska miejskiego w Elblągu” </w:t>
      </w:r>
      <w:r>
        <w:rPr>
          <w:rFonts w:ascii="Tahoma" w:hAnsi="Tahoma" w:cs="Tahoma"/>
          <w:sz w:val="22"/>
          <w:szCs w:val="22"/>
        </w:rPr>
        <w:t xml:space="preserve">(tytuł projektu może ulec zmianie) </w:t>
      </w:r>
      <w:r w:rsidRPr="00B56412">
        <w:rPr>
          <w:rFonts w:ascii="Tahoma" w:hAnsi="Tahoma" w:cs="Tahoma"/>
          <w:sz w:val="22"/>
          <w:szCs w:val="22"/>
        </w:rPr>
        <w:t>planowanego do dofinansowania ze środków Europejskiego Funduszu Rozwoju Regionalnego w ramach Regionalnego Programu Operacyjnego Województwa Warmińsko-Mazurskiego na lata 2014-2020 Oś priorytetowa 8 Obszary wymagające rewitalizacji Działanie 8.2 Rewitalizacja miejskiego obszaru funkcjonalnego Elbląga – ZIT bis (nabór nr RPWM.08.02.00-IZ.00-28-001/17)</w:t>
      </w:r>
      <w:r>
        <w:rPr>
          <w:rFonts w:ascii="Tahoma" w:hAnsi="Tahoma" w:cs="Tahoma"/>
          <w:sz w:val="22"/>
          <w:szCs w:val="22"/>
        </w:rPr>
        <w:t>.</w:t>
      </w:r>
    </w:p>
    <w:p w:rsidR="00A0053A" w:rsidRPr="00A0053A" w:rsidRDefault="00F25AE4" w:rsidP="00C85021">
      <w:pPr>
        <w:spacing w:after="60" w:line="276" w:lineRule="auto"/>
        <w:jc w:val="both"/>
        <w:rPr>
          <w:rFonts w:ascii="Tahoma" w:eastAsia="Calibri" w:hAnsi="Tahoma" w:cs="Tahoma"/>
          <w:sz w:val="22"/>
          <w:szCs w:val="22"/>
          <w:lang w:eastAsia="pl-PL"/>
        </w:rPr>
      </w:pPr>
      <w:r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>(arkusze kalkulacyjne i tabele)</w:t>
      </w:r>
      <w:r w:rsidR="00F5041D">
        <w:rPr>
          <w:rFonts w:ascii="Tahoma" w:hAnsi="Tahoma" w:cs="Tahoma"/>
          <w:sz w:val="22"/>
          <w:szCs w:val="22"/>
        </w:rPr>
        <w:t>,</w:t>
      </w:r>
      <w:r w:rsidR="00A643A3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dostępne są na stronie internetowej pod adresem:</w:t>
      </w:r>
      <w:r w:rsidR="003029D2">
        <w:rPr>
          <w:rFonts w:ascii="Tahoma" w:hAnsi="Tahoma" w:cs="Tahoma"/>
          <w:sz w:val="22"/>
          <w:szCs w:val="22"/>
        </w:rPr>
        <w:t xml:space="preserve"> </w:t>
      </w:r>
      <w:r w:rsidR="003029D2" w:rsidRPr="003029D2">
        <w:rPr>
          <w:rFonts w:ascii="Tahoma" w:eastAsia="Calibri" w:hAnsi="Tahoma" w:cs="Tahoma"/>
          <w:sz w:val="22"/>
          <w:szCs w:val="22"/>
          <w:lang w:eastAsia="pl-PL"/>
        </w:rPr>
        <w:t>http://rpo.warmia.mazury.pl/artykul/2201/dzialanie-82-rewitalizacja-miejskiego-obszaru-funkcjonalnego-elblaga-%E2%80%93-zit-bis</w:t>
      </w:r>
      <w:r w:rsidR="003029D2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414C2D">
        <w:rPr>
          <w:rFonts w:ascii="Tahoma" w:eastAsia="Calibri" w:hAnsi="Tahoma" w:cs="Tahoma"/>
          <w:sz w:val="22"/>
          <w:szCs w:val="22"/>
          <w:lang w:eastAsia="pl-PL"/>
        </w:rPr>
        <w:t xml:space="preserve">– </w:t>
      </w:r>
      <w:r w:rsidR="00A0053A" w:rsidRPr="00A0053A">
        <w:rPr>
          <w:rFonts w:ascii="Tahoma" w:eastAsia="Calibri" w:hAnsi="Tahoma" w:cs="Tahoma"/>
          <w:sz w:val="22"/>
          <w:szCs w:val="22"/>
          <w:lang w:eastAsia="pl-PL"/>
        </w:rPr>
        <w:t xml:space="preserve">w zakładce pełna dokumentacja konkursowa. </w:t>
      </w:r>
    </w:p>
    <w:p w:rsidR="00A0053A" w:rsidRPr="00A0053A" w:rsidRDefault="00A0053A" w:rsidP="00A0053A">
      <w:pPr>
        <w:suppressAutoHyphens w:val="0"/>
        <w:autoSpaceDE w:val="0"/>
        <w:autoSpaceDN w:val="0"/>
        <w:contextualSpacing/>
        <w:jc w:val="both"/>
        <w:rPr>
          <w:rFonts w:ascii="Tahoma" w:eastAsia="Calibri" w:hAnsi="Tahoma" w:cs="Tahoma"/>
          <w:b/>
          <w:bCs/>
          <w:sz w:val="22"/>
          <w:szCs w:val="22"/>
          <w:lang w:eastAsia="pl-PL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D01872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0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472776">
        <w:rPr>
          <w:rFonts w:ascii="Tahoma" w:hAnsi="Tahoma" w:cs="Tahoma"/>
        </w:rPr>
        <w:t>5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472776">
        <w:rPr>
          <w:rFonts w:ascii="Tahoma" w:hAnsi="Tahoma" w:cs="Tahoma"/>
        </w:rPr>
        <w:t>5</w:t>
      </w:r>
      <w:r w:rsidR="000176AC" w:rsidRPr="001766EF">
        <w:rPr>
          <w:rFonts w:ascii="Tahoma" w:hAnsi="Tahoma" w:cs="Tahoma"/>
        </w:rPr>
        <w:t xml:space="preserve">0% </w:t>
      </w:r>
    </w:p>
    <w:p w:rsidR="00C26641" w:rsidRPr="006F6C6A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927A7">
        <w:rPr>
          <w:rFonts w:ascii="Tahoma" w:hAnsi="Tahoma" w:cs="Tahoma"/>
          <w:sz w:val="22"/>
          <w:szCs w:val="22"/>
        </w:rPr>
        <w:t>Minimum 2 referencje* (</w:t>
      </w:r>
      <w:r w:rsidR="00414C2D">
        <w:rPr>
          <w:rFonts w:ascii="Tahoma" w:hAnsi="Tahoma" w:cs="Tahoma"/>
          <w:sz w:val="22"/>
          <w:szCs w:val="22"/>
        </w:rPr>
        <w:t xml:space="preserve">w przypadku oferty składanej w wersji papierowej wymagane </w:t>
      </w:r>
      <w:r w:rsidRPr="006927A7">
        <w:rPr>
          <w:rFonts w:ascii="Tahoma" w:hAnsi="Tahoma" w:cs="Tahoma"/>
          <w:sz w:val="22"/>
          <w:szCs w:val="22"/>
        </w:rPr>
        <w:t>kopie</w:t>
      </w:r>
      <w:r w:rsidR="00712118">
        <w:rPr>
          <w:rFonts w:ascii="Tahoma" w:hAnsi="Tahoma" w:cs="Tahoma"/>
          <w:sz w:val="22"/>
          <w:szCs w:val="22"/>
        </w:rPr>
        <w:t xml:space="preserve"> referencji</w:t>
      </w:r>
      <w:r w:rsidRPr="006927A7">
        <w:rPr>
          <w:rFonts w:ascii="Tahoma" w:hAnsi="Tahoma" w:cs="Tahoma"/>
          <w:sz w:val="22"/>
          <w:szCs w:val="22"/>
        </w:rPr>
        <w:t xml:space="preserve"> </w:t>
      </w:r>
      <w:r w:rsidRPr="006F6C6A">
        <w:rPr>
          <w:rFonts w:ascii="Tahoma" w:hAnsi="Tahoma" w:cs="Tahoma"/>
          <w:sz w:val="22"/>
          <w:szCs w:val="22"/>
        </w:rPr>
        <w:t>potwierdzone za zgodność</w:t>
      </w:r>
      <w:r w:rsidR="00414C2D" w:rsidRPr="006F6C6A">
        <w:rPr>
          <w:rFonts w:ascii="Tahoma" w:hAnsi="Tahoma" w:cs="Tahoma"/>
          <w:sz w:val="22"/>
          <w:szCs w:val="22"/>
        </w:rPr>
        <w:t xml:space="preserve"> z oryginałem) dot. realizacji </w:t>
      </w:r>
      <w:r w:rsidRPr="006F6C6A">
        <w:rPr>
          <w:rFonts w:ascii="Tahoma" w:hAnsi="Tahoma" w:cs="Tahoma"/>
          <w:sz w:val="22"/>
          <w:szCs w:val="22"/>
        </w:rPr>
        <w:t xml:space="preserve">w ciągu ostatnich 5 lat studiów wykonalności dla projektów unijnych z zakresu </w:t>
      </w:r>
      <w:r w:rsidR="004A6116" w:rsidRPr="006F6C6A">
        <w:rPr>
          <w:rFonts w:ascii="Tahoma" w:hAnsi="Tahoma" w:cs="Tahoma"/>
          <w:sz w:val="22"/>
          <w:szCs w:val="22"/>
        </w:rPr>
        <w:t>rewitalizacji, tj. zagospodarowania</w:t>
      </w:r>
      <w:r w:rsidR="006927A7" w:rsidRPr="006F6C6A">
        <w:rPr>
          <w:rFonts w:ascii="Tahoma" w:hAnsi="Tahoma" w:cs="Tahoma"/>
          <w:sz w:val="22"/>
          <w:szCs w:val="22"/>
        </w:rPr>
        <w:t xml:space="preserve"> zdegradowanych obszarów miejskich w celu przywrócenia lub nadania im nowych funkcji społecznych</w:t>
      </w:r>
      <w:r w:rsidR="00A0053A" w:rsidRPr="006F6C6A">
        <w:rPr>
          <w:rFonts w:ascii="Tahoma" w:hAnsi="Tahoma" w:cs="Tahoma"/>
          <w:sz w:val="22"/>
          <w:szCs w:val="22"/>
        </w:rPr>
        <w:t xml:space="preserve"> </w:t>
      </w:r>
      <w:r w:rsidR="004A6116" w:rsidRPr="006F6C6A">
        <w:rPr>
          <w:rFonts w:ascii="Tahoma" w:hAnsi="Tahoma" w:cs="Tahoma"/>
          <w:sz w:val="22"/>
          <w:szCs w:val="22"/>
        </w:rPr>
        <w:t xml:space="preserve">poprzez </w:t>
      </w:r>
      <w:r w:rsidR="006927A7" w:rsidRPr="006F6C6A">
        <w:rPr>
          <w:rFonts w:ascii="Tahoma" w:hAnsi="Tahoma" w:cs="Tahoma"/>
          <w:sz w:val="22"/>
          <w:szCs w:val="22"/>
        </w:rPr>
        <w:t>przebudow</w:t>
      </w:r>
      <w:r w:rsidR="004A6116" w:rsidRPr="006F6C6A">
        <w:rPr>
          <w:rFonts w:ascii="Tahoma" w:hAnsi="Tahoma" w:cs="Tahoma"/>
          <w:sz w:val="22"/>
          <w:szCs w:val="22"/>
        </w:rPr>
        <w:t>ę/modernizację</w:t>
      </w:r>
      <w:r w:rsidR="006927A7" w:rsidRPr="006F6C6A">
        <w:rPr>
          <w:rFonts w:ascii="Tahoma" w:hAnsi="Tahoma" w:cs="Tahoma"/>
          <w:sz w:val="22"/>
          <w:szCs w:val="22"/>
        </w:rPr>
        <w:t xml:space="preserve"> istniejących obiektów</w:t>
      </w:r>
    </w:p>
    <w:p w:rsidR="00C26641" w:rsidRPr="006927A7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F6C6A">
        <w:rPr>
          <w:rFonts w:ascii="Tahoma" w:hAnsi="Tahoma" w:cs="Tahoma"/>
          <w:sz w:val="22"/>
          <w:szCs w:val="22"/>
        </w:rPr>
        <w:t>2 referencje – 20 punktów</w:t>
      </w:r>
    </w:p>
    <w:p w:rsidR="00C26641" w:rsidRPr="006927A7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927A7">
        <w:rPr>
          <w:rFonts w:ascii="Tahoma" w:hAnsi="Tahoma" w:cs="Tahoma"/>
          <w:sz w:val="22"/>
          <w:szCs w:val="22"/>
        </w:rPr>
        <w:t>3 referencje – 30 punktów</w:t>
      </w:r>
    </w:p>
    <w:p w:rsidR="00C26641" w:rsidRPr="006927A7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927A7">
        <w:rPr>
          <w:rFonts w:ascii="Tahoma" w:hAnsi="Tahoma" w:cs="Tahoma"/>
          <w:sz w:val="22"/>
          <w:szCs w:val="22"/>
        </w:rPr>
        <w:t>4 referencje – 40 punktów</w:t>
      </w:r>
    </w:p>
    <w:p w:rsidR="00C26641" w:rsidRPr="006927A7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927A7">
        <w:rPr>
          <w:rFonts w:ascii="Tahoma" w:hAnsi="Tahoma" w:cs="Tahoma"/>
          <w:sz w:val="22"/>
          <w:szCs w:val="22"/>
        </w:rPr>
        <w:t xml:space="preserve">5 i więcej referencji – 50 punktów </w:t>
      </w:r>
    </w:p>
    <w:p w:rsidR="00C26641" w:rsidRPr="00D01872" w:rsidRDefault="00C26641" w:rsidP="00C26641">
      <w:pPr>
        <w:spacing w:after="60"/>
        <w:jc w:val="both"/>
        <w:rPr>
          <w:rFonts w:ascii="Tahoma" w:hAnsi="Tahoma" w:cs="Tahoma"/>
          <w:sz w:val="12"/>
          <w:szCs w:val="22"/>
        </w:rPr>
      </w:pPr>
    </w:p>
    <w:p w:rsidR="004D5C97" w:rsidRPr="00C26641" w:rsidRDefault="00C26641" w:rsidP="00C26641">
      <w:pPr>
        <w:spacing w:after="60"/>
        <w:jc w:val="both"/>
        <w:rPr>
          <w:rFonts w:ascii="Tahoma" w:hAnsi="Tahoma" w:cs="Tahoma"/>
          <w:szCs w:val="22"/>
        </w:rPr>
      </w:pPr>
      <w:r w:rsidRPr="00C26641">
        <w:rPr>
          <w:rFonts w:ascii="Tahoma" w:hAnsi="Tahoma" w:cs="Tahoma"/>
          <w:szCs w:val="22"/>
        </w:rPr>
        <w:t>*</w:t>
      </w:r>
      <w:r w:rsidR="0027125D">
        <w:rPr>
          <w:rFonts w:ascii="Tahoma" w:hAnsi="Tahoma" w:cs="Tahoma"/>
          <w:szCs w:val="22"/>
        </w:rPr>
        <w:t xml:space="preserve"> </w:t>
      </w:r>
      <w:r w:rsidRPr="00C26641">
        <w:rPr>
          <w:rFonts w:ascii="Tahoma" w:hAnsi="Tahoma" w:cs="Tahoma"/>
          <w:szCs w:val="22"/>
        </w:rPr>
        <w:t xml:space="preserve">W przypadku braku min. 2 referencji </w:t>
      </w:r>
      <w:r w:rsidR="006F6C6A">
        <w:rPr>
          <w:rFonts w:ascii="Tahoma" w:hAnsi="Tahoma" w:cs="Tahoma"/>
          <w:szCs w:val="22"/>
        </w:rPr>
        <w:t xml:space="preserve">lub innego dokumentu, potwierdzającego, że usługa została wykonana w sposób </w:t>
      </w:r>
      <w:r w:rsidR="0027125D">
        <w:rPr>
          <w:rFonts w:ascii="Tahoma" w:hAnsi="Tahoma" w:cs="Tahoma"/>
          <w:szCs w:val="22"/>
        </w:rPr>
        <w:t>należyty</w:t>
      </w:r>
      <w:r w:rsidR="006F6C6A">
        <w:rPr>
          <w:rFonts w:ascii="Tahoma" w:hAnsi="Tahoma" w:cs="Tahoma"/>
          <w:szCs w:val="22"/>
        </w:rPr>
        <w:t xml:space="preserve"> </w:t>
      </w:r>
      <w:r w:rsidRPr="00C26641">
        <w:rPr>
          <w:rFonts w:ascii="Tahoma" w:hAnsi="Tahoma" w:cs="Tahoma"/>
          <w:szCs w:val="22"/>
        </w:rPr>
        <w:t xml:space="preserve">– oferta nie jest </w:t>
      </w:r>
      <w:r w:rsidR="006D3DA6">
        <w:rPr>
          <w:rFonts w:ascii="Tahoma" w:hAnsi="Tahoma" w:cs="Tahoma"/>
          <w:szCs w:val="22"/>
        </w:rPr>
        <w:t>brana pod uwagę</w:t>
      </w:r>
      <w:r w:rsidRPr="00C26641">
        <w:rPr>
          <w:rFonts w:ascii="Tahoma" w:hAnsi="Tahoma" w:cs="Tahoma"/>
          <w:szCs w:val="22"/>
        </w:rPr>
        <w:t xml:space="preserve"> przy ocenie.</w:t>
      </w:r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0303D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</w:t>
      </w:r>
      <w:r w:rsidRPr="000303D9">
        <w:rPr>
          <w:rFonts w:ascii="Tahoma" w:hAnsi="Tahoma" w:cs="Tahoma"/>
          <w:sz w:val="22"/>
          <w:szCs w:val="22"/>
        </w:rPr>
        <w:t xml:space="preserve">terminie: do dnia </w:t>
      </w:r>
      <w:r w:rsidR="006C5C41">
        <w:rPr>
          <w:rFonts w:ascii="Tahoma" w:hAnsi="Tahoma" w:cs="Tahoma"/>
          <w:b/>
          <w:sz w:val="22"/>
          <w:szCs w:val="22"/>
        </w:rPr>
        <w:t>27</w:t>
      </w:r>
      <w:r w:rsidR="003C0A12" w:rsidRPr="000303D9">
        <w:rPr>
          <w:rFonts w:ascii="Tahoma" w:hAnsi="Tahoma" w:cs="Tahoma"/>
          <w:b/>
          <w:sz w:val="22"/>
          <w:szCs w:val="22"/>
        </w:rPr>
        <w:t>.</w:t>
      </w:r>
      <w:r w:rsidR="00D2254A" w:rsidRPr="000303D9">
        <w:rPr>
          <w:rFonts w:ascii="Tahoma" w:hAnsi="Tahoma" w:cs="Tahoma"/>
          <w:b/>
          <w:sz w:val="22"/>
          <w:szCs w:val="22"/>
        </w:rPr>
        <w:t>0</w:t>
      </w:r>
      <w:r w:rsidR="000303D9" w:rsidRPr="000303D9">
        <w:rPr>
          <w:rFonts w:ascii="Tahoma" w:hAnsi="Tahoma" w:cs="Tahoma"/>
          <w:b/>
          <w:sz w:val="22"/>
          <w:szCs w:val="22"/>
        </w:rPr>
        <w:t>7</w:t>
      </w:r>
      <w:r w:rsidR="003C0A12" w:rsidRPr="000303D9">
        <w:rPr>
          <w:rFonts w:ascii="Tahoma" w:hAnsi="Tahoma" w:cs="Tahoma"/>
          <w:b/>
          <w:sz w:val="22"/>
          <w:szCs w:val="22"/>
        </w:rPr>
        <w:t>.</w:t>
      </w:r>
      <w:r w:rsidR="007D545F" w:rsidRPr="000303D9">
        <w:rPr>
          <w:rFonts w:ascii="Tahoma" w:hAnsi="Tahoma" w:cs="Tahoma"/>
          <w:b/>
          <w:sz w:val="22"/>
          <w:szCs w:val="22"/>
        </w:rPr>
        <w:t>201</w:t>
      </w:r>
      <w:r w:rsidR="0022060D" w:rsidRPr="000303D9">
        <w:rPr>
          <w:rFonts w:ascii="Tahoma" w:hAnsi="Tahoma" w:cs="Tahoma"/>
          <w:b/>
          <w:sz w:val="22"/>
          <w:szCs w:val="22"/>
        </w:rPr>
        <w:t>7</w:t>
      </w:r>
      <w:r w:rsidR="007D545F" w:rsidRPr="000303D9">
        <w:rPr>
          <w:rFonts w:ascii="Tahoma" w:hAnsi="Tahoma" w:cs="Tahoma"/>
          <w:b/>
          <w:sz w:val="22"/>
          <w:szCs w:val="22"/>
        </w:rPr>
        <w:t xml:space="preserve"> r</w:t>
      </w:r>
      <w:r w:rsidRPr="000303D9">
        <w:rPr>
          <w:rFonts w:ascii="Tahoma" w:hAnsi="Tahoma" w:cs="Tahoma"/>
          <w:b/>
          <w:sz w:val="22"/>
          <w:szCs w:val="22"/>
        </w:rPr>
        <w:t>.</w:t>
      </w:r>
      <w:r w:rsidRPr="000303D9">
        <w:rPr>
          <w:rFonts w:ascii="Tahoma" w:hAnsi="Tahoma" w:cs="Tahoma"/>
          <w:sz w:val="22"/>
          <w:szCs w:val="22"/>
        </w:rPr>
        <w:t xml:space="preserve">, do godz. </w:t>
      </w:r>
      <w:r w:rsidR="00987B6E" w:rsidRPr="000303D9">
        <w:rPr>
          <w:rFonts w:ascii="Tahoma" w:hAnsi="Tahoma" w:cs="Tahoma"/>
          <w:b/>
          <w:sz w:val="22"/>
          <w:szCs w:val="22"/>
        </w:rPr>
        <w:t>09</w:t>
      </w:r>
      <w:r w:rsidR="00D842D6" w:rsidRPr="000303D9">
        <w:rPr>
          <w:rFonts w:ascii="Tahoma" w:hAnsi="Tahoma" w:cs="Tahoma"/>
          <w:b/>
          <w:sz w:val="22"/>
          <w:szCs w:val="22"/>
        </w:rPr>
        <w:t>:0</w:t>
      </w:r>
      <w:r w:rsidR="003C0A12" w:rsidRPr="000303D9">
        <w:rPr>
          <w:rFonts w:ascii="Tahoma" w:hAnsi="Tahoma" w:cs="Tahoma"/>
          <w:b/>
          <w:sz w:val="22"/>
          <w:szCs w:val="22"/>
        </w:rPr>
        <w:t>0</w:t>
      </w:r>
      <w:r w:rsidRPr="000303D9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0303D9">
        <w:rPr>
          <w:rFonts w:ascii="Tahoma" w:hAnsi="Tahoma" w:cs="Tahoma"/>
          <w:sz w:val="22"/>
          <w:szCs w:val="22"/>
        </w:rPr>
        <w:t xml:space="preserve">Osoba do kontaktu: </w:t>
      </w:r>
      <w:r w:rsidR="00A0053A" w:rsidRPr="000303D9">
        <w:rPr>
          <w:rFonts w:ascii="Tahoma" w:hAnsi="Tahoma" w:cs="Tahoma"/>
          <w:sz w:val="22"/>
          <w:szCs w:val="22"/>
        </w:rPr>
        <w:t>Joanna Marchlewska</w:t>
      </w:r>
      <w:r w:rsidR="00D2254A" w:rsidRPr="000303D9">
        <w:rPr>
          <w:rFonts w:ascii="Tahoma" w:hAnsi="Tahoma" w:cs="Tahoma"/>
          <w:sz w:val="22"/>
          <w:szCs w:val="22"/>
        </w:rPr>
        <w:t xml:space="preserve"> </w:t>
      </w:r>
      <w:r w:rsidR="00E71477" w:rsidRPr="000303D9">
        <w:rPr>
          <w:rFonts w:ascii="Tahoma" w:hAnsi="Tahoma" w:cs="Tahoma"/>
          <w:sz w:val="22"/>
          <w:szCs w:val="22"/>
        </w:rPr>
        <w:t>/</w:t>
      </w:r>
      <w:r w:rsidR="00945554" w:rsidRPr="000303D9">
        <w:rPr>
          <w:rFonts w:ascii="Tahoma" w:hAnsi="Tahoma" w:cs="Tahoma"/>
          <w:sz w:val="22"/>
          <w:szCs w:val="22"/>
        </w:rPr>
        <w:t xml:space="preserve"> </w:t>
      </w:r>
      <w:r w:rsidRPr="000303D9">
        <w:rPr>
          <w:rFonts w:ascii="Tahoma" w:hAnsi="Tahoma" w:cs="Tahoma"/>
          <w:sz w:val="22"/>
          <w:szCs w:val="22"/>
        </w:rPr>
        <w:t>Referat ds.</w:t>
      </w:r>
      <w:r w:rsidRPr="00987B6E">
        <w:rPr>
          <w:rFonts w:ascii="Tahoma" w:hAnsi="Tahoma" w:cs="Tahoma"/>
          <w:sz w:val="22"/>
          <w:szCs w:val="22"/>
        </w:rPr>
        <w:t xml:space="preserve"> Funduszy Unijnych i Rozwoju, Departament Strategii i Rozwoju, kontakt: tel. 55 239-33-</w:t>
      </w:r>
      <w:r w:rsidR="00A0053A">
        <w:rPr>
          <w:rFonts w:ascii="Tahoma" w:hAnsi="Tahoma" w:cs="Tahoma"/>
          <w:sz w:val="22"/>
          <w:szCs w:val="22"/>
        </w:rPr>
        <w:t>6</w:t>
      </w:r>
      <w:r w:rsidR="00D2254A">
        <w:rPr>
          <w:rFonts w:ascii="Tahoma" w:hAnsi="Tahoma" w:cs="Tahoma"/>
          <w:sz w:val="22"/>
          <w:szCs w:val="22"/>
        </w:rPr>
        <w:t>4</w:t>
      </w:r>
      <w:r w:rsidRPr="00987B6E">
        <w:rPr>
          <w:rFonts w:ascii="Tahoma" w:hAnsi="Tahoma" w:cs="Tahoma"/>
          <w:sz w:val="22"/>
          <w:szCs w:val="22"/>
        </w:rPr>
        <w:t>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8" w:history="1">
        <w:r w:rsidR="00A0053A">
          <w:rPr>
            <w:rStyle w:val="Hipercze"/>
            <w:rFonts w:ascii="Tahoma" w:hAnsi="Tahoma" w:cs="Tahoma"/>
            <w:sz w:val="22"/>
            <w:szCs w:val="22"/>
          </w:rPr>
          <w:t>joanna.marchlewska</w:t>
        </w:r>
        <w:r w:rsidR="00D2254A" w:rsidRPr="00984C62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lastRenderedPageBreak/>
        <w:t xml:space="preserve">Formularz ofertowy (Załącznik Nr 1 do niniejszego ogłoszenia) wypełniony w całości, podpisany przez osobę składającą ofertę należy: </w:t>
      </w:r>
    </w:p>
    <w:p w:rsidR="00945554" w:rsidRPr="003E36E1" w:rsidRDefault="007A64DF" w:rsidP="00472776">
      <w:pPr>
        <w:numPr>
          <w:ilvl w:val="0"/>
          <w:numId w:val="19"/>
        </w:numPr>
        <w:suppressAutoHyphens w:val="0"/>
        <w:spacing w:after="60" w:line="276" w:lineRule="auto"/>
        <w:ind w:left="709"/>
        <w:jc w:val="both"/>
        <w:rPr>
          <w:rFonts w:ascii="Tahoma" w:eastAsia="Calibri" w:hAnsi="Tahoma" w:cs="Tahoma"/>
          <w:i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7D545F" w:rsidRPr="003E36E1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7D545F" w:rsidRPr="003E36E1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7D545F" w:rsidRPr="003E36E1">
        <w:rPr>
          <w:rFonts w:ascii="Tahoma" w:hAnsi="Tahoma" w:cs="Tahoma"/>
          <w:sz w:val="22"/>
          <w:szCs w:val="22"/>
        </w:rPr>
        <w:t>R</w:t>
      </w:r>
      <w:r w:rsidR="00414C2D">
        <w:rPr>
          <w:rFonts w:ascii="Tahoma" w:hAnsi="Tahoma" w:cs="Tahoma"/>
          <w:sz w:val="22"/>
          <w:szCs w:val="22"/>
        </w:rPr>
        <w:t>ozwoju, Budynek „D” (b</w:t>
      </w:r>
      <w:r w:rsidRPr="003E36E1">
        <w:rPr>
          <w:rFonts w:ascii="Tahoma" w:hAnsi="Tahoma" w:cs="Tahoma"/>
          <w:sz w:val="22"/>
          <w:szCs w:val="22"/>
        </w:rPr>
        <w:t xml:space="preserve">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15</w:t>
      </w:r>
      <w:r w:rsidRPr="003E36E1">
        <w:rPr>
          <w:rFonts w:ascii="Tahoma" w:hAnsi="Tahoma" w:cs="Tahoma"/>
          <w:sz w:val="22"/>
          <w:szCs w:val="22"/>
        </w:rPr>
        <w:t xml:space="preserve"> przy ul. Łączności 1, 82-300 Elbląg z dopiskiem:</w:t>
      </w:r>
      <w:r w:rsidR="003E36E1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3E36E1">
        <w:rPr>
          <w:rFonts w:ascii="Tahoma" w:hAnsi="Tahoma" w:cs="Tahoma"/>
          <w:i/>
          <w:sz w:val="22"/>
          <w:szCs w:val="22"/>
        </w:rPr>
        <w:t>opracowanie studium wykonalności dla</w:t>
      </w:r>
      <w:r w:rsidRPr="003E36E1">
        <w:rPr>
          <w:rFonts w:ascii="Tahoma" w:hAnsi="Tahoma" w:cs="Tahoma"/>
          <w:i/>
          <w:sz w:val="22"/>
          <w:szCs w:val="22"/>
        </w:rPr>
        <w:t xml:space="preserve"> projektu pn. </w:t>
      </w:r>
      <w:r w:rsidR="00A0053A" w:rsidRPr="00A0053A">
        <w:rPr>
          <w:rFonts w:ascii="Tahoma" w:hAnsi="Tahoma" w:cs="Tahoma"/>
          <w:i/>
          <w:sz w:val="22"/>
          <w:szCs w:val="22"/>
        </w:rPr>
        <w:t>„Rewitalizacja/przebudowa odkrytego kąpieliska miejskiego w Elblągu”</w:t>
      </w:r>
      <w:r w:rsidR="00A0053A" w:rsidRPr="00A0053A">
        <w:rPr>
          <w:rFonts w:ascii="Tahoma" w:hAnsi="Tahoma" w:cs="Tahoma"/>
          <w:sz w:val="22"/>
          <w:szCs w:val="22"/>
        </w:rPr>
        <w:t xml:space="preserve"> 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3E36E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9" w:history="1">
        <w:r w:rsidR="00A0053A">
          <w:rPr>
            <w:rStyle w:val="Hipercze"/>
            <w:rFonts w:ascii="Tahoma" w:hAnsi="Tahoma" w:cs="Tahoma"/>
            <w:sz w:val="22"/>
            <w:szCs w:val="22"/>
          </w:rPr>
          <w:t>joanna.marchlewska</w:t>
        </w:r>
        <w:r w:rsidR="00A0053A" w:rsidRPr="00984C62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3E36E1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F5041D">
        <w:rPr>
          <w:rFonts w:ascii="Tahoma" w:hAnsi="Tahoma" w:cs="Tahoma"/>
          <w:sz w:val="22"/>
          <w:szCs w:val="22"/>
        </w:rPr>
        <w:t>w temacie jako:</w:t>
      </w:r>
      <w:r w:rsidR="007A64DF" w:rsidRPr="003E36E1">
        <w:rPr>
          <w:rFonts w:ascii="Tahoma" w:hAnsi="Tahoma" w:cs="Tahoma"/>
          <w:sz w:val="22"/>
          <w:szCs w:val="22"/>
        </w:rPr>
        <w:t xml:space="preserve"> </w:t>
      </w:r>
      <w:r w:rsidR="003C0A12" w:rsidRPr="003E36E1">
        <w:rPr>
          <w:rFonts w:ascii="Tahoma" w:hAnsi="Tahoma" w:cs="Tahoma"/>
          <w:i/>
          <w:sz w:val="22"/>
          <w:szCs w:val="22"/>
        </w:rPr>
        <w:t>Oferta na opracowanie</w:t>
      </w:r>
      <w:r w:rsidR="00C85021">
        <w:rPr>
          <w:rFonts w:ascii="Tahoma" w:hAnsi="Tahoma" w:cs="Tahoma"/>
          <w:i/>
          <w:sz w:val="22"/>
          <w:szCs w:val="22"/>
        </w:rPr>
        <w:t xml:space="preserve"> </w:t>
      </w:r>
      <w:r w:rsidR="004A6116">
        <w:rPr>
          <w:rFonts w:ascii="Tahoma" w:hAnsi="Tahoma" w:cs="Tahoma"/>
          <w:i/>
          <w:sz w:val="22"/>
          <w:szCs w:val="22"/>
        </w:rPr>
        <w:t xml:space="preserve">studium </w:t>
      </w:r>
      <w:r w:rsidR="008C5BDC" w:rsidRPr="003E36E1">
        <w:rPr>
          <w:rFonts w:ascii="Tahoma" w:hAnsi="Tahoma" w:cs="Tahoma"/>
          <w:i/>
          <w:sz w:val="22"/>
          <w:szCs w:val="22"/>
        </w:rPr>
        <w:t>–</w:t>
      </w:r>
      <w:r w:rsidR="004A6116">
        <w:rPr>
          <w:rFonts w:ascii="Tahoma" w:hAnsi="Tahoma" w:cs="Tahoma"/>
          <w:i/>
          <w:sz w:val="22"/>
          <w:szCs w:val="22"/>
        </w:rPr>
        <w:t xml:space="preserve"> </w:t>
      </w:r>
      <w:r w:rsidR="008C5BDC" w:rsidRPr="003E36E1">
        <w:rPr>
          <w:rFonts w:ascii="Tahoma" w:hAnsi="Tahoma" w:cs="Tahoma"/>
          <w:i/>
          <w:sz w:val="22"/>
          <w:szCs w:val="22"/>
        </w:rPr>
        <w:t xml:space="preserve">konkurs </w:t>
      </w:r>
      <w:r w:rsidR="004A6116">
        <w:rPr>
          <w:rFonts w:ascii="Tahoma" w:hAnsi="Tahoma" w:cs="Tahoma"/>
          <w:i/>
          <w:sz w:val="22"/>
          <w:szCs w:val="22"/>
        </w:rPr>
        <w:t>8.2</w:t>
      </w:r>
    </w:p>
    <w:p w:rsidR="007D545F" w:rsidRPr="00D01872" w:rsidRDefault="007D545F" w:rsidP="003E36E1">
      <w:pPr>
        <w:spacing w:after="60"/>
        <w:jc w:val="both"/>
        <w:rPr>
          <w:rFonts w:ascii="Tahoma" w:hAnsi="Tahoma" w:cs="Tahoma"/>
          <w:i/>
          <w:sz w:val="10"/>
          <w:szCs w:val="22"/>
        </w:rPr>
      </w:pPr>
    </w:p>
    <w:p w:rsidR="007A64DF" w:rsidRPr="009A33B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Otwarcie ofert jest </w:t>
      </w:r>
      <w:r w:rsidRPr="00414C2D">
        <w:rPr>
          <w:rFonts w:ascii="Tahoma" w:hAnsi="Tahoma" w:cs="Tahoma"/>
          <w:sz w:val="22"/>
          <w:szCs w:val="22"/>
        </w:rPr>
        <w:t xml:space="preserve">jawne. Nastąpi dnia </w:t>
      </w:r>
      <w:r w:rsidR="006C5C41">
        <w:rPr>
          <w:rFonts w:ascii="Tahoma" w:hAnsi="Tahoma" w:cs="Tahoma"/>
          <w:b/>
          <w:sz w:val="22"/>
          <w:szCs w:val="22"/>
        </w:rPr>
        <w:t>27</w:t>
      </w:r>
      <w:bookmarkStart w:id="0" w:name="_GoBack"/>
      <w:bookmarkEnd w:id="0"/>
      <w:r w:rsidR="00E35324" w:rsidRPr="000303D9">
        <w:rPr>
          <w:rFonts w:ascii="Tahoma" w:hAnsi="Tahoma" w:cs="Tahoma"/>
          <w:b/>
          <w:sz w:val="22"/>
          <w:szCs w:val="22"/>
        </w:rPr>
        <w:t>.</w:t>
      </w:r>
      <w:r w:rsidR="000303D9">
        <w:rPr>
          <w:rFonts w:ascii="Tahoma" w:hAnsi="Tahoma" w:cs="Tahoma"/>
          <w:b/>
          <w:sz w:val="22"/>
          <w:szCs w:val="22"/>
        </w:rPr>
        <w:t>07</w:t>
      </w:r>
      <w:r w:rsidR="008C5BDC" w:rsidRPr="00414C2D">
        <w:rPr>
          <w:rFonts w:ascii="Tahoma" w:hAnsi="Tahoma" w:cs="Tahoma"/>
          <w:b/>
          <w:sz w:val="22"/>
          <w:szCs w:val="22"/>
        </w:rPr>
        <w:t>.201</w:t>
      </w:r>
      <w:r w:rsidR="0022060D" w:rsidRPr="00414C2D">
        <w:rPr>
          <w:rFonts w:ascii="Tahoma" w:hAnsi="Tahoma" w:cs="Tahoma"/>
          <w:b/>
          <w:sz w:val="22"/>
          <w:szCs w:val="22"/>
        </w:rPr>
        <w:t>7</w:t>
      </w:r>
      <w:r w:rsidR="008C5BDC" w:rsidRPr="00414C2D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E85A70">
        <w:rPr>
          <w:rFonts w:ascii="Tahoma" w:hAnsi="Tahoma" w:cs="Tahoma"/>
          <w:sz w:val="22"/>
          <w:szCs w:val="22"/>
        </w:rPr>
        <w:t xml:space="preserve"> </w:t>
      </w:r>
      <w:r w:rsidRPr="00E85A70">
        <w:rPr>
          <w:rFonts w:ascii="Tahoma" w:hAnsi="Tahoma" w:cs="Tahoma"/>
          <w:sz w:val="22"/>
          <w:szCs w:val="22"/>
        </w:rPr>
        <w:t xml:space="preserve">o godz. </w:t>
      </w:r>
      <w:r w:rsidR="00D842D6" w:rsidRPr="00E85A70">
        <w:rPr>
          <w:rFonts w:ascii="Tahoma" w:hAnsi="Tahoma" w:cs="Tahoma"/>
          <w:b/>
          <w:sz w:val="22"/>
          <w:szCs w:val="22"/>
        </w:rPr>
        <w:t>0</w:t>
      </w:r>
      <w:r w:rsidR="00987B6E" w:rsidRPr="00E85A70">
        <w:rPr>
          <w:rFonts w:ascii="Tahoma" w:hAnsi="Tahoma" w:cs="Tahoma"/>
          <w:b/>
          <w:sz w:val="22"/>
          <w:szCs w:val="22"/>
        </w:rPr>
        <w:t>9:</w:t>
      </w:r>
      <w:r w:rsidR="00D842D6" w:rsidRPr="00E85A70">
        <w:rPr>
          <w:rFonts w:ascii="Tahoma" w:hAnsi="Tahoma" w:cs="Tahoma"/>
          <w:b/>
          <w:sz w:val="22"/>
          <w:szCs w:val="22"/>
        </w:rPr>
        <w:t>3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="00414C2D">
        <w:rPr>
          <w:rFonts w:ascii="Tahoma" w:hAnsi="Tahoma" w:cs="Tahoma"/>
          <w:b/>
          <w:sz w:val="22"/>
          <w:szCs w:val="22"/>
        </w:rPr>
        <w:t>.</w:t>
      </w:r>
      <w:r w:rsidRPr="00E85A70">
        <w:rPr>
          <w:rFonts w:ascii="Tahoma" w:hAnsi="Tahoma" w:cs="Tahoma"/>
          <w:sz w:val="22"/>
          <w:szCs w:val="22"/>
        </w:rPr>
        <w:t xml:space="preserve"> Miejsce otwarcia</w:t>
      </w:r>
      <w:r w:rsidRPr="009A33B9">
        <w:rPr>
          <w:rFonts w:ascii="Tahoma" w:hAnsi="Tahoma" w:cs="Tahoma"/>
          <w:sz w:val="22"/>
          <w:szCs w:val="22"/>
        </w:rPr>
        <w:t xml:space="preserve"> ofert:</w:t>
      </w:r>
    </w:p>
    <w:p w:rsidR="007A64DF" w:rsidRPr="009A33B9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167670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>,</w:t>
      </w:r>
      <w:r w:rsidR="00D46DB2">
        <w:rPr>
          <w:rFonts w:ascii="Tahoma" w:hAnsi="Tahoma" w:cs="Tahoma"/>
          <w:b/>
          <w:sz w:val="22"/>
          <w:szCs w:val="22"/>
        </w:rPr>
        <w:t xml:space="preserve"> ul. Łączności 1, 82-300 Elbląg</w:t>
      </w:r>
    </w:p>
    <w:p w:rsidR="007D545F" w:rsidRPr="00D01872" w:rsidRDefault="007D545F" w:rsidP="003E36E1">
      <w:pPr>
        <w:spacing w:after="60"/>
        <w:jc w:val="both"/>
        <w:rPr>
          <w:rFonts w:ascii="Tahoma" w:hAnsi="Tahoma" w:cs="Tahoma"/>
          <w:b/>
          <w:sz w:val="4"/>
          <w:u w:val="single"/>
        </w:rPr>
      </w:pPr>
    </w:p>
    <w:p w:rsidR="007A64DF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9A33B9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7D545F">
        <w:rPr>
          <w:rFonts w:ascii="Tahoma" w:hAnsi="Tahoma" w:cs="Tahoma"/>
          <w:b/>
          <w:sz w:val="22"/>
          <w:szCs w:val="22"/>
        </w:rPr>
        <w:t>:</w:t>
      </w:r>
      <w:r w:rsidR="007D545F">
        <w:rPr>
          <w:rFonts w:ascii="Tahoma" w:hAnsi="Tahoma" w:cs="Tahoma"/>
          <w:b/>
          <w:sz w:val="22"/>
          <w:szCs w:val="22"/>
        </w:rPr>
        <w:t xml:space="preserve"> </w:t>
      </w:r>
      <w:r w:rsidR="004A6116" w:rsidRPr="000303D9">
        <w:rPr>
          <w:rFonts w:ascii="Tahoma" w:hAnsi="Tahoma" w:cs="Tahoma"/>
          <w:b/>
          <w:sz w:val="22"/>
          <w:szCs w:val="22"/>
        </w:rPr>
        <w:t>2</w:t>
      </w:r>
      <w:r w:rsidR="000303D9">
        <w:rPr>
          <w:rFonts w:ascii="Tahoma" w:hAnsi="Tahoma" w:cs="Tahoma"/>
          <w:b/>
          <w:sz w:val="22"/>
          <w:szCs w:val="22"/>
        </w:rPr>
        <w:t>8</w:t>
      </w:r>
      <w:r w:rsidR="00A0053A" w:rsidRPr="000303D9">
        <w:rPr>
          <w:rFonts w:ascii="Tahoma" w:hAnsi="Tahoma" w:cs="Tahoma"/>
          <w:b/>
          <w:sz w:val="22"/>
          <w:szCs w:val="22"/>
        </w:rPr>
        <w:t xml:space="preserve"> </w:t>
      </w:r>
      <w:r w:rsidR="003029D2" w:rsidRPr="000303D9">
        <w:rPr>
          <w:rFonts w:ascii="Tahoma" w:hAnsi="Tahoma" w:cs="Tahoma"/>
          <w:b/>
          <w:sz w:val="22"/>
          <w:szCs w:val="22"/>
        </w:rPr>
        <w:t>sierpnia</w:t>
      </w:r>
      <w:r w:rsidR="007D545F" w:rsidRPr="000303D9">
        <w:rPr>
          <w:rFonts w:ascii="Tahoma" w:hAnsi="Tahoma" w:cs="Tahoma"/>
          <w:b/>
          <w:sz w:val="22"/>
          <w:szCs w:val="22"/>
        </w:rPr>
        <w:t xml:space="preserve"> 201</w:t>
      </w:r>
      <w:r w:rsidR="0022060D" w:rsidRPr="000303D9">
        <w:rPr>
          <w:rFonts w:ascii="Tahoma" w:hAnsi="Tahoma" w:cs="Tahoma"/>
          <w:b/>
          <w:sz w:val="22"/>
          <w:szCs w:val="22"/>
        </w:rPr>
        <w:t>7</w:t>
      </w:r>
      <w:r w:rsidR="007D545F">
        <w:rPr>
          <w:rFonts w:ascii="Tahoma" w:hAnsi="Tahoma" w:cs="Tahoma"/>
          <w:b/>
          <w:sz w:val="22"/>
          <w:szCs w:val="22"/>
        </w:rPr>
        <w:t xml:space="preserve"> r.</w:t>
      </w:r>
      <w:r w:rsidR="00503E0E">
        <w:rPr>
          <w:rFonts w:ascii="Tahoma" w:hAnsi="Tahoma" w:cs="Tahoma"/>
          <w:b/>
          <w:sz w:val="22"/>
          <w:szCs w:val="22"/>
        </w:rPr>
        <w:t xml:space="preserve"> – ostateczna wersja dokumentu</w:t>
      </w:r>
      <w:r w:rsidR="000303D9">
        <w:rPr>
          <w:rFonts w:ascii="Tahoma" w:hAnsi="Tahoma" w:cs="Tahoma"/>
          <w:b/>
          <w:sz w:val="22"/>
          <w:szCs w:val="22"/>
        </w:rPr>
        <w:t>*</w:t>
      </w:r>
    </w:p>
    <w:p w:rsidR="000303D9" w:rsidRPr="001E19E4" w:rsidRDefault="000303D9" w:rsidP="003E36E1">
      <w:pPr>
        <w:spacing w:after="60"/>
        <w:jc w:val="both"/>
        <w:rPr>
          <w:rFonts w:ascii="Tahoma" w:hAnsi="Tahoma" w:cs="Tahoma"/>
          <w:b/>
          <w:sz w:val="18"/>
          <w:szCs w:val="18"/>
        </w:rPr>
      </w:pPr>
      <w:r w:rsidRPr="001E19E4">
        <w:rPr>
          <w:rFonts w:ascii="Tahoma" w:hAnsi="Tahoma" w:cs="Tahoma"/>
          <w:b/>
          <w:sz w:val="18"/>
          <w:szCs w:val="18"/>
        </w:rPr>
        <w:t xml:space="preserve">*termin wykonania usługi może ulec wydłużeniu w przypadku </w:t>
      </w:r>
      <w:r w:rsidR="001E19E4" w:rsidRPr="001E19E4">
        <w:rPr>
          <w:rFonts w:ascii="Tahoma" w:hAnsi="Tahoma" w:cs="Tahoma"/>
          <w:b/>
          <w:sz w:val="18"/>
          <w:szCs w:val="18"/>
        </w:rPr>
        <w:t>zmiany regulaminu konkursu - terminu składania wniosków</w:t>
      </w:r>
    </w:p>
    <w:p w:rsidR="007A64DF" w:rsidRPr="00D01872" w:rsidRDefault="007A64DF" w:rsidP="003E36E1">
      <w:pPr>
        <w:spacing w:after="60"/>
        <w:jc w:val="both"/>
        <w:rPr>
          <w:rFonts w:ascii="Tahoma" w:hAnsi="Tahoma" w:cs="Tahoma"/>
          <w:sz w:val="10"/>
          <w:szCs w:val="22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F5041D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E36E1" w:rsidRDefault="003E36E1" w:rsidP="00F5041D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D01872" w:rsidRPr="0040727B" w:rsidRDefault="00D01872" w:rsidP="00F5041D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Tahoma" w:hAnsi="Tahoma" w:cs="Tahoma"/>
          <w:bCs/>
        </w:rPr>
      </w:pPr>
      <w:r w:rsidRPr="00D01872">
        <w:rPr>
          <w:rFonts w:ascii="Tahoma" w:hAnsi="Tahoma" w:cs="Tahoma"/>
          <w:bCs/>
        </w:rPr>
        <w:lastRenderedPageBreak/>
        <w:t>Beneficjent informuje, ż</w:t>
      </w:r>
      <w:r w:rsidRPr="0040727B">
        <w:rPr>
          <w:rFonts w:ascii="Tahoma" w:hAnsi="Tahoma" w:cs="Tahoma"/>
          <w:bCs/>
        </w:rPr>
        <w:t xml:space="preserve">e na realizację przedmiotu umowy przeznacza kwotę </w:t>
      </w:r>
      <w:r w:rsidR="00B1499A" w:rsidRPr="0040727B">
        <w:rPr>
          <w:rFonts w:ascii="Tahoma" w:hAnsi="Tahoma" w:cs="Tahoma"/>
          <w:bCs/>
        </w:rPr>
        <w:br/>
      </w:r>
      <w:r w:rsidRPr="0040727B">
        <w:rPr>
          <w:rFonts w:ascii="Tahoma" w:hAnsi="Tahoma" w:cs="Tahoma"/>
          <w:bCs/>
        </w:rPr>
        <w:t>w wysokości</w:t>
      </w:r>
      <w:r w:rsidR="003029D2">
        <w:rPr>
          <w:rFonts w:ascii="Tahoma" w:hAnsi="Tahoma" w:cs="Tahoma"/>
          <w:bCs/>
        </w:rPr>
        <w:t xml:space="preserve"> 10 </w:t>
      </w:r>
      <w:r w:rsidR="00503E0E" w:rsidRPr="0040727B">
        <w:rPr>
          <w:rFonts w:ascii="Tahoma" w:hAnsi="Tahoma" w:cs="Tahoma"/>
          <w:bCs/>
        </w:rPr>
        <w:t>000,00</w:t>
      </w:r>
      <w:r w:rsidRPr="0040727B">
        <w:rPr>
          <w:rFonts w:ascii="Tahoma" w:hAnsi="Tahoma" w:cs="Tahoma"/>
          <w:bCs/>
        </w:rPr>
        <w:t xml:space="preserve"> zł brutto, która zgodnie z </w:t>
      </w:r>
      <w:r w:rsidRPr="0040727B">
        <w:rPr>
          <w:rFonts w:ascii="Tahoma" w:hAnsi="Tahoma" w:cs="Tahoma"/>
          <w:bCs/>
          <w:i/>
        </w:rPr>
        <w:t>Wytycznymi w sprawie kwalifikowalności wydatków</w:t>
      </w:r>
      <w:r w:rsidRPr="0040727B">
        <w:rPr>
          <w:rFonts w:ascii="Tahoma" w:hAnsi="Tahoma" w:cs="Tahoma"/>
          <w:bCs/>
        </w:rPr>
        <w:t xml:space="preserve"> stanowi wydatek kwalifikowalny w projekcie.</w:t>
      </w:r>
    </w:p>
    <w:p w:rsidR="003E36E1" w:rsidRPr="00D01872" w:rsidRDefault="00D01872" w:rsidP="00F5041D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Tahoma" w:hAnsi="Tahoma" w:cs="Tahoma"/>
          <w:bCs/>
        </w:rPr>
      </w:pPr>
      <w:r w:rsidRPr="0040727B">
        <w:rPr>
          <w:rFonts w:ascii="Tahoma" w:hAnsi="Tahoma" w:cs="Tahoma"/>
          <w:bCs/>
        </w:rPr>
        <w:t>Benefic</w:t>
      </w:r>
      <w:r w:rsidR="004A6116">
        <w:rPr>
          <w:rFonts w:ascii="Tahoma" w:hAnsi="Tahoma" w:cs="Tahoma"/>
          <w:bCs/>
        </w:rPr>
        <w:t>jent zastrzega sobie wystawienie</w:t>
      </w:r>
      <w:r w:rsidRPr="0040727B">
        <w:rPr>
          <w:rFonts w:ascii="Tahoma" w:hAnsi="Tahoma" w:cs="Tahoma"/>
          <w:bCs/>
        </w:rPr>
        <w:t xml:space="preserve"> Zaświadczenia o jakości</w:t>
      </w:r>
      <w:r w:rsidRPr="00D01872">
        <w:rPr>
          <w:rFonts w:ascii="Tahoma" w:hAnsi="Tahoma" w:cs="Tahoma"/>
          <w:bCs/>
        </w:rPr>
        <w:t xml:space="preserve"> wykonanej usługi.</w:t>
      </w: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0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5C9" w:rsidRDefault="008645C9">
      <w:r>
        <w:separator/>
      </w:r>
    </w:p>
  </w:endnote>
  <w:endnote w:type="continuationSeparator" w:id="0">
    <w:p w:rsidR="008645C9" w:rsidRDefault="00864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6C5C41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5C9" w:rsidRDefault="008645C9">
      <w:r>
        <w:separator/>
      </w:r>
    </w:p>
  </w:footnote>
  <w:footnote w:type="continuationSeparator" w:id="0">
    <w:p w:rsidR="008645C9" w:rsidRDefault="008645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575E71F6"/>
    <w:multiLevelType w:val="hybridMultilevel"/>
    <w:tmpl w:val="71E86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8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7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4"/>
  </w:num>
  <w:num w:numId="14">
    <w:abstractNumId w:val="3"/>
  </w:num>
  <w:num w:numId="15">
    <w:abstractNumId w:val="28"/>
  </w:num>
  <w:num w:numId="16">
    <w:abstractNumId w:val="32"/>
  </w:num>
  <w:num w:numId="17">
    <w:abstractNumId w:val="26"/>
  </w:num>
  <w:num w:numId="18">
    <w:abstractNumId w:val="22"/>
  </w:num>
  <w:num w:numId="19">
    <w:abstractNumId w:val="14"/>
  </w:num>
  <w:num w:numId="20">
    <w:abstractNumId w:val="28"/>
  </w:num>
  <w:num w:numId="21">
    <w:abstractNumId w:val="11"/>
  </w:num>
  <w:num w:numId="22">
    <w:abstractNumId w:val="24"/>
  </w:num>
  <w:num w:numId="23">
    <w:abstractNumId w:val="5"/>
  </w:num>
  <w:num w:numId="24">
    <w:abstractNumId w:val="34"/>
  </w:num>
  <w:num w:numId="25">
    <w:abstractNumId w:val="3"/>
  </w:num>
  <w:num w:numId="26">
    <w:abstractNumId w:val="25"/>
  </w:num>
  <w:num w:numId="27">
    <w:abstractNumId w:val="31"/>
  </w:num>
  <w:num w:numId="28">
    <w:abstractNumId w:val="17"/>
  </w:num>
  <w:num w:numId="29">
    <w:abstractNumId w:val="10"/>
  </w:num>
  <w:num w:numId="30">
    <w:abstractNumId w:val="18"/>
  </w:num>
  <w:num w:numId="31">
    <w:abstractNumId w:val="33"/>
  </w:num>
  <w:num w:numId="32">
    <w:abstractNumId w:val="30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9"/>
  </w:num>
  <w:num w:numId="38">
    <w:abstractNumId w:val="20"/>
  </w:num>
  <w:num w:numId="3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03D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2CFF"/>
    <w:rsid w:val="000F488B"/>
    <w:rsid w:val="000F4B20"/>
    <w:rsid w:val="00110C52"/>
    <w:rsid w:val="00111506"/>
    <w:rsid w:val="001161AD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E19E4"/>
    <w:rsid w:val="001F0A7F"/>
    <w:rsid w:val="002036F1"/>
    <w:rsid w:val="00205920"/>
    <w:rsid w:val="0021548C"/>
    <w:rsid w:val="00215E9D"/>
    <w:rsid w:val="0022060D"/>
    <w:rsid w:val="002207FD"/>
    <w:rsid w:val="0022295B"/>
    <w:rsid w:val="002411C0"/>
    <w:rsid w:val="00244BC3"/>
    <w:rsid w:val="00250F33"/>
    <w:rsid w:val="00254AAC"/>
    <w:rsid w:val="00256F82"/>
    <w:rsid w:val="0027125D"/>
    <w:rsid w:val="00285457"/>
    <w:rsid w:val="00293B3D"/>
    <w:rsid w:val="002A47D7"/>
    <w:rsid w:val="002B62C3"/>
    <w:rsid w:val="002D1D0A"/>
    <w:rsid w:val="002D7078"/>
    <w:rsid w:val="002E7556"/>
    <w:rsid w:val="003021A5"/>
    <w:rsid w:val="003029D2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402589"/>
    <w:rsid w:val="00404439"/>
    <w:rsid w:val="0040727B"/>
    <w:rsid w:val="004109B3"/>
    <w:rsid w:val="004127D5"/>
    <w:rsid w:val="00414C2D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2776"/>
    <w:rsid w:val="00472968"/>
    <w:rsid w:val="0047391C"/>
    <w:rsid w:val="00482B1F"/>
    <w:rsid w:val="004866BB"/>
    <w:rsid w:val="004A1722"/>
    <w:rsid w:val="004A6116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874"/>
    <w:rsid w:val="004F7B0C"/>
    <w:rsid w:val="0050163D"/>
    <w:rsid w:val="00503E0E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956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3865"/>
    <w:rsid w:val="006858C1"/>
    <w:rsid w:val="006926C8"/>
    <w:rsid w:val="006927A7"/>
    <w:rsid w:val="006932E5"/>
    <w:rsid w:val="006A12CA"/>
    <w:rsid w:val="006A4027"/>
    <w:rsid w:val="006A5520"/>
    <w:rsid w:val="006A76CC"/>
    <w:rsid w:val="006A7720"/>
    <w:rsid w:val="006B1D14"/>
    <w:rsid w:val="006B3102"/>
    <w:rsid w:val="006C5C41"/>
    <w:rsid w:val="006C69AA"/>
    <w:rsid w:val="006D3DA6"/>
    <w:rsid w:val="006D7158"/>
    <w:rsid w:val="006D79F7"/>
    <w:rsid w:val="006E01AA"/>
    <w:rsid w:val="006E56FB"/>
    <w:rsid w:val="006F170F"/>
    <w:rsid w:val="006F296A"/>
    <w:rsid w:val="006F6C6A"/>
    <w:rsid w:val="00712118"/>
    <w:rsid w:val="007127C0"/>
    <w:rsid w:val="00713272"/>
    <w:rsid w:val="007135B1"/>
    <w:rsid w:val="00714DD8"/>
    <w:rsid w:val="0071720B"/>
    <w:rsid w:val="007175A8"/>
    <w:rsid w:val="00722817"/>
    <w:rsid w:val="00722FB4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4988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5288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645C9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165B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5554"/>
    <w:rsid w:val="009476A8"/>
    <w:rsid w:val="00961E86"/>
    <w:rsid w:val="0096471C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0053A"/>
    <w:rsid w:val="00A13B72"/>
    <w:rsid w:val="00A14F84"/>
    <w:rsid w:val="00A27179"/>
    <w:rsid w:val="00A30688"/>
    <w:rsid w:val="00A40795"/>
    <w:rsid w:val="00A44ECC"/>
    <w:rsid w:val="00A5481B"/>
    <w:rsid w:val="00A60F42"/>
    <w:rsid w:val="00A62457"/>
    <w:rsid w:val="00A62665"/>
    <w:rsid w:val="00A643A3"/>
    <w:rsid w:val="00A6594A"/>
    <w:rsid w:val="00A67B75"/>
    <w:rsid w:val="00A73E3F"/>
    <w:rsid w:val="00A811C9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499A"/>
    <w:rsid w:val="00B159B5"/>
    <w:rsid w:val="00B171F3"/>
    <w:rsid w:val="00B249E7"/>
    <w:rsid w:val="00B27EED"/>
    <w:rsid w:val="00B31002"/>
    <w:rsid w:val="00B33B83"/>
    <w:rsid w:val="00B416E8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26641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5021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01872"/>
    <w:rsid w:val="00D06817"/>
    <w:rsid w:val="00D111C7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46DB2"/>
    <w:rsid w:val="00D55A64"/>
    <w:rsid w:val="00D56895"/>
    <w:rsid w:val="00D66942"/>
    <w:rsid w:val="00D71B04"/>
    <w:rsid w:val="00D72DDC"/>
    <w:rsid w:val="00D75065"/>
    <w:rsid w:val="00D842D6"/>
    <w:rsid w:val="00D87247"/>
    <w:rsid w:val="00D91ABC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176B"/>
    <w:rsid w:val="00DD212E"/>
    <w:rsid w:val="00DE1C84"/>
    <w:rsid w:val="00DE4CBB"/>
    <w:rsid w:val="00DE50EF"/>
    <w:rsid w:val="00DE7798"/>
    <w:rsid w:val="00DF1B8B"/>
    <w:rsid w:val="00DF425A"/>
    <w:rsid w:val="00DF5C8F"/>
    <w:rsid w:val="00E0307C"/>
    <w:rsid w:val="00E075D0"/>
    <w:rsid w:val="00E075FA"/>
    <w:rsid w:val="00E111AE"/>
    <w:rsid w:val="00E2262E"/>
    <w:rsid w:val="00E23971"/>
    <w:rsid w:val="00E314E8"/>
    <w:rsid w:val="00E32859"/>
    <w:rsid w:val="00E35324"/>
    <w:rsid w:val="00E4261F"/>
    <w:rsid w:val="00E47D24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0EA2"/>
    <w:rsid w:val="00F31E34"/>
    <w:rsid w:val="00F3449A"/>
    <w:rsid w:val="00F4542D"/>
    <w:rsid w:val="00F5041D"/>
    <w:rsid w:val="00F571AF"/>
    <w:rsid w:val="00F5785F"/>
    <w:rsid w:val="00F70C0A"/>
    <w:rsid w:val="00F722ED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216A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uiPriority w:val="99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uiPriority w:val="99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uba@umelbla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12</cp:revision>
  <cp:lastPrinted>2017-07-18T07:04:00Z</cp:lastPrinted>
  <dcterms:created xsi:type="dcterms:W3CDTF">2017-06-07T07:54:00Z</dcterms:created>
  <dcterms:modified xsi:type="dcterms:W3CDTF">2017-07-18T07:27:00Z</dcterms:modified>
</cp:coreProperties>
</file>