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336A62" w:rsidRDefault="007B2E5A" w:rsidP="007B2E5A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336A62">
        <w:rPr>
          <w:rFonts w:ascii="Times New Roman" w:eastAsia="Times New Roman" w:hAnsi="Times New Roman" w:cs="Times New Roman"/>
          <w:b/>
          <w:bCs/>
          <w:caps/>
          <w:lang w:eastAsia="pl-PL"/>
        </w:rPr>
        <w:t>1/2017</w:t>
      </w:r>
    </w:p>
    <w:p w:rsidR="007B2E5A" w:rsidRPr="00565858" w:rsidRDefault="007B2E5A" w:rsidP="007B2E5A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caps/>
          <w:lang w:eastAsia="pl-PL"/>
        </w:rPr>
        <w:t>Prezydenta Miasta Elbląg</w:t>
      </w:r>
    </w:p>
    <w:p w:rsidR="007B2E5A" w:rsidRPr="00565858" w:rsidRDefault="002132FA" w:rsidP="007B2E5A">
      <w:pPr>
        <w:autoSpaceDE w:val="0"/>
        <w:autoSpaceDN w:val="0"/>
        <w:adjustRightInd w:val="0"/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 dnia 2 stycznia </w:t>
      </w:r>
      <w:r w:rsidR="007B2E5A" w:rsidRPr="00565858">
        <w:rPr>
          <w:rFonts w:ascii="Times New Roman" w:eastAsia="Times New Roman" w:hAnsi="Times New Roman" w:cs="Times New Roman"/>
          <w:lang w:eastAsia="pl-PL"/>
        </w:rPr>
        <w:t> 2017 r.</w:t>
      </w:r>
    </w:p>
    <w:p w:rsidR="007B2E5A" w:rsidRPr="00565858" w:rsidRDefault="007B2E5A" w:rsidP="007B2E5A">
      <w:pPr>
        <w:keepNext/>
        <w:autoSpaceDE w:val="0"/>
        <w:autoSpaceDN w:val="0"/>
        <w:adjustRightInd w:val="0"/>
        <w:spacing w:after="480"/>
        <w:ind w:left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w sprawie ogłoszenia konkursu na kandydata na stanowisko Skarbnika Miasta  Elbląg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 xml:space="preserve">Na podstawie art. 33 ust. 5 ustawy z dnia 8 marca 1990 r. o samorządzie gminnym ( </w:t>
      </w:r>
      <w:proofErr w:type="spellStart"/>
      <w:r w:rsidRPr="00565858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565858">
        <w:rPr>
          <w:rFonts w:ascii="Times New Roman" w:eastAsia="Times New Roman" w:hAnsi="Times New Roman" w:cs="Times New Roman"/>
          <w:lang w:eastAsia="pl-PL"/>
        </w:rPr>
        <w:t>. Dz.U. z 2016 r., poz. 446 ze zm.) oraz art. 68</w:t>
      </w:r>
      <w:r w:rsidRPr="00565858">
        <w:rPr>
          <w:rFonts w:ascii="Times New Roman" w:eastAsia="Times New Roman" w:hAnsi="Times New Roman" w:cs="Times New Roman"/>
          <w:vertAlign w:val="superscript"/>
          <w:lang w:eastAsia="pl-PL"/>
        </w:rPr>
        <w:t xml:space="preserve">1 </w:t>
      </w:r>
      <w:r w:rsidRPr="00565858">
        <w:rPr>
          <w:rFonts w:ascii="Times New Roman" w:eastAsia="Times New Roman" w:hAnsi="Times New Roman" w:cs="Times New Roman"/>
          <w:lang w:eastAsia="pl-PL"/>
        </w:rPr>
        <w:t xml:space="preserve">ustawy z dnia 26 czerwca 1974 r. Kodeks pracy ( </w:t>
      </w:r>
      <w:proofErr w:type="spellStart"/>
      <w:r w:rsidRPr="00565858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565858">
        <w:rPr>
          <w:rFonts w:ascii="Times New Roman" w:eastAsia="Times New Roman" w:hAnsi="Times New Roman" w:cs="Times New Roman"/>
          <w:lang w:eastAsia="pl-PL"/>
        </w:rPr>
        <w:t>. Dz. U. z 2016 r., poz. 1666) zarządzam, co następuje: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65858">
        <w:rPr>
          <w:rFonts w:ascii="Times New Roman" w:eastAsia="Times New Roman" w:hAnsi="Times New Roman" w:cs="Times New Roman"/>
          <w:lang w:eastAsia="pl-PL"/>
        </w:rPr>
        <w:t>1. Ogłaszam konkurs na kandydata na stanowisko Skarbnika Miasta Elbląg.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2. Treść ogłoszenia o konkursie stanowi załącznik do niniejszego zarządzenia.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3. Ogłoszenie o konkursie zamieszcza się od dnia 2 stycznia 2017 r. do dnia 16 stycznia 2017 r.:</w:t>
      </w:r>
    </w:p>
    <w:p w:rsidR="007B2E5A" w:rsidRPr="00565858" w:rsidRDefault="007B2E5A" w:rsidP="007B2E5A">
      <w:pPr>
        <w:autoSpaceDE w:val="0"/>
        <w:autoSpaceDN w:val="0"/>
        <w:adjustRightInd w:val="0"/>
        <w:spacing w:before="120" w:after="120"/>
        <w:ind w:left="340" w:hanging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1) w Biuletynie Informacji Publicznej (BIP) Urzędu Miejskiego w Elblągu;</w:t>
      </w:r>
    </w:p>
    <w:p w:rsidR="007B2E5A" w:rsidRPr="00565858" w:rsidRDefault="007B2E5A" w:rsidP="007B2E5A">
      <w:pPr>
        <w:autoSpaceDE w:val="0"/>
        <w:autoSpaceDN w:val="0"/>
        <w:adjustRightInd w:val="0"/>
        <w:spacing w:before="120" w:after="120"/>
        <w:ind w:left="340" w:hanging="227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2) na tablicy informacyjnej w siedzibie Urzędu Miejskiego w Elblągu.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lang w:eastAsia="pl-PL"/>
        </w:rPr>
        <w:t>4. Konkurs przeprowadzi Komisja Konkursowa powołana przez Prezydenta Miasta Elbląg odrębnym zarządzeniem.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65858">
        <w:rPr>
          <w:rFonts w:ascii="Times New Roman" w:eastAsia="Times New Roman" w:hAnsi="Times New Roman" w:cs="Times New Roman"/>
          <w:lang w:eastAsia="pl-PL"/>
        </w:rPr>
        <w:t>Realizację  zarządzenia powierzam Sekretarzowi Miasta.</w:t>
      </w:r>
    </w:p>
    <w:p w:rsidR="007B2E5A" w:rsidRPr="00565858" w:rsidRDefault="007B2E5A" w:rsidP="007B2E5A">
      <w:pPr>
        <w:keepLines/>
        <w:autoSpaceDE w:val="0"/>
        <w:autoSpaceDN w:val="0"/>
        <w:adjustRightInd w:val="0"/>
        <w:spacing w:before="120" w:after="120"/>
        <w:ind w:left="0" w:firstLine="340"/>
        <w:rPr>
          <w:rFonts w:ascii="Times New Roman" w:eastAsia="Times New Roman" w:hAnsi="Times New Roman" w:cs="Times New Roman"/>
          <w:lang w:eastAsia="pl-PL"/>
        </w:rPr>
      </w:pPr>
      <w:r w:rsidRPr="00565858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65858">
        <w:rPr>
          <w:rFonts w:ascii="Times New Roman" w:eastAsia="Times New Roman" w:hAnsi="Times New Roman" w:cs="Times New Roman"/>
          <w:lang w:eastAsia="pl-PL"/>
        </w:rPr>
        <w:t>Zarządzenie wchodzi w życie z dniem podpisania.</w:t>
      </w:r>
    </w:p>
    <w:p w:rsidR="007B2E5A" w:rsidRDefault="007B2E5A" w:rsidP="007B2E5A"/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C503A1">
      <w:pPr>
        <w:shd w:val="clear" w:color="auto" w:fill="FFFFFF"/>
        <w:spacing w:after="150"/>
        <w:ind w:left="0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7B2E5A" w:rsidRDefault="007B2E5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C503A1" w:rsidRDefault="00C503A1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C7A1A" w:rsidRPr="00FE1C39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E1C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lastRenderedPageBreak/>
        <w:t>Załącznik do</w:t>
      </w:r>
    </w:p>
    <w:p w:rsidR="00DC7A1A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E1C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Zarządzenia Nr </w:t>
      </w:r>
      <w:r w:rsidR="002B29D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/2017</w:t>
      </w:r>
    </w:p>
    <w:p w:rsidR="00DC7A1A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Prezydenta Miasta Elbląg </w:t>
      </w:r>
    </w:p>
    <w:p w:rsidR="00DC7A1A" w:rsidRPr="00FE1C39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 dnia </w:t>
      </w:r>
      <w:r w:rsidR="003A0F6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2 stycznia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2017 r.</w:t>
      </w:r>
    </w:p>
    <w:p w:rsidR="00607BDF" w:rsidRDefault="00607BDF" w:rsidP="004D5B5C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958" w:rsidRPr="00674DAD" w:rsidRDefault="0050336B" w:rsidP="004D5B5C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Prezydent Miasta Elbląg ogłasza konkurs na </w:t>
      </w:r>
      <w:r w:rsidR="00255F98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kandydata na stanowisko </w:t>
      </w:r>
    </w:p>
    <w:p w:rsidR="009A6FD9" w:rsidRDefault="0050336B" w:rsidP="00BE28A3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SKARBNIK</w:t>
      </w:r>
      <w:r w:rsidR="00632620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CE61AA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MIASTA ELBLĄG</w:t>
      </w:r>
    </w:p>
    <w:p w:rsidR="00BE28A3" w:rsidRPr="00001C86" w:rsidRDefault="00BE28A3" w:rsidP="00BE28A3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NAZWA I ADRES JEDNOSTK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– Urząd Miejski w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Łączności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</w:t>
      </w:r>
      <w:r w:rsidR="00C61EE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82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300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E76E1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52D39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NAZWA STANOWISKA PRACY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– Skarbnik </w:t>
      </w:r>
      <w:r w:rsidR="00F52D3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2D3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zatrudnienie na podstawie powołania, 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równoważny czas pracy, 40 godzin tygodniowo, przewidywany termin rozpoczęcia pracy</w:t>
      </w:r>
      <w:r w:rsidR="00DA369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3106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kwiecień 2017 r.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F5958" w:rsidRPr="005B387A" w:rsidRDefault="003341C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</w:t>
      </w:r>
      <w:r w:rsidR="00563D76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1) posiadanie obywatelstwa polskiego;</w:t>
      </w:r>
    </w:p>
    <w:p w:rsidR="002561CD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2) posiadanie pełnej zdolności do czynności prawnych oraz korzy</w:t>
      </w:r>
      <w:r w:rsidR="005C62A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z pełni praw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2561C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13E9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725B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ublicznych;</w:t>
      </w:r>
    </w:p>
    <w:p w:rsidR="004F5958" w:rsidRPr="005B387A" w:rsidRDefault="0056009C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brak prawomocnego skazania za przestępstwo przeciwko mieniu, przeciwko obrotowi </w:t>
      </w:r>
    </w:p>
    <w:p w:rsidR="008F2A7B" w:rsidRPr="005B387A" w:rsidRDefault="00DE7E3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gospodarczemu, przeciwko działalności instytucji państwowych oraz samorządu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F5958" w:rsidRPr="005B387A" w:rsidRDefault="008F2A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terytorialnego,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przeciwko wiarygodności dokument</w:t>
      </w:r>
      <w:r w:rsidR="000E09A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ów lub za przestępstwo skarbowe;</w:t>
      </w:r>
    </w:p>
    <w:p w:rsidR="00FD3114" w:rsidRPr="005B387A" w:rsidRDefault="00FB36C9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brak orzeczonej kary za naruszenie dyscypliny finansów public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znych w postaci zakazu </w:t>
      </w:r>
    </w:p>
    <w:p w:rsidR="004F5958" w:rsidRPr="005B387A" w:rsidRDefault="00FD3114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pełnienia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funkcji związanych z dys</w:t>
      </w:r>
      <w:r w:rsidR="0047523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ponowaniem środkami publicznymi;</w:t>
      </w:r>
    </w:p>
    <w:p w:rsidR="00DB2FDD" w:rsidRPr="005B387A" w:rsidRDefault="006D3608" w:rsidP="00DB2FDD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F40D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spełnieni</w:t>
      </w:r>
      <w:r w:rsidR="00B320E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40D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33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jednego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poniższych warunków:</w:t>
      </w:r>
    </w:p>
    <w:p w:rsidR="00DB2FDD" w:rsidRPr="005B387A" w:rsidRDefault="00DB2FDD" w:rsidP="00DB2FDD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ukończone ekonomiczne jednolite studia magisterskie, ekonomiczne</w:t>
      </w:r>
    </w:p>
    <w:p w:rsidR="0004468C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wyższe studia zawodowe, uzupełniające ekonomiczne studia </w:t>
      </w:r>
      <w:r w:rsidR="00FD311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magisterskie lub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468C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D311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ekonomiczne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studia  podyplomowe i posiada</w:t>
      </w:r>
      <w:r w:rsidR="00B233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FB0C8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3 –</w:t>
      </w:r>
      <w:r w:rsidR="002B1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B0C8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letniej  praktyki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B2FDD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278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księgowości;</w:t>
      </w:r>
    </w:p>
    <w:p w:rsidR="00DB2FDD" w:rsidRPr="005B387A" w:rsidRDefault="00DB2FD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b) posiadanie wpisu do rejestru biegłych rewidentów n</w:t>
      </w:r>
      <w:r w:rsidR="0080302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 podstawie odrębnych przepisów;</w:t>
      </w:r>
    </w:p>
    <w:p w:rsidR="002D422A" w:rsidRPr="005B387A" w:rsidRDefault="008F189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E42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CF062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przepisów ustaw: </w:t>
      </w:r>
      <w:r w:rsidR="004C36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 finansach publicznych, o rachunkowości, o samorządzi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2D422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422A" w:rsidRPr="005B387A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gminnym, 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pracownikach samorządowych, </w:t>
      </w:r>
      <w:r w:rsidR="0097443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odpowiedzialności za naruszenie dyscypliny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422A" w:rsidRPr="005B387A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finansów p</w:t>
      </w:r>
      <w:r w:rsidR="0023325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ublicznych,</w:t>
      </w:r>
      <w:r w:rsidR="00C62F9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odpowiedzialności materialnej urzędników administracji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72C5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publicznej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76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ordynacji podatkowej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kodeks</w:t>
      </w:r>
      <w:r w:rsidR="005576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postępowania administracyjnego, </w:t>
      </w:r>
      <w:r w:rsidR="00B57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</w:p>
    <w:p w:rsidR="006E4211" w:rsidRPr="005B387A" w:rsidRDefault="00B572C5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udostępnianiu informacji publicznej, o ochronie danych 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</w:t>
      </w:r>
      <w:r w:rsidR="00D95BF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E28A3" w:rsidRPr="005B387A" w:rsidRDefault="008F1892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A32E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opinia.</w:t>
      </w:r>
    </w:p>
    <w:p w:rsidR="00EF1098" w:rsidRPr="005B387A" w:rsidRDefault="00EF1098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F65A34" w:rsidRPr="005B387A" w:rsidRDefault="00F65A34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958" w:rsidRPr="005B387A" w:rsidRDefault="009E49CE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</w:t>
      </w:r>
      <w:r w:rsidR="00C422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014DF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1) wiedza ogólna</w:t>
      </w:r>
      <w:r w:rsidR="00A04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znajomość przepisów prawa dotyczących funkcjonowania samorządu</w:t>
      </w:r>
    </w:p>
    <w:p w:rsidR="004F5958" w:rsidRPr="005B387A" w:rsidRDefault="00BB647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9780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erytorialnego;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praktycznego stosowania przepi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sów prawa;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opracowania i wdrażania proj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ektów przedsięwzięć finansowych;</w:t>
      </w:r>
    </w:p>
    <w:p w:rsidR="004F5958" w:rsidRPr="005B387A" w:rsidRDefault="00C878DA" w:rsidP="002D3381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pracy i podejmowania d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ecyzji w sytuacjach kryzysowych;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predyspozycje osobowościowe</w:t>
      </w:r>
      <w:r w:rsidR="00821F8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samodzielność, zaang</w:t>
      </w:r>
      <w:r w:rsidR="007E522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ażowanie, zdolności analityczne,</w:t>
      </w:r>
    </w:p>
    <w:p w:rsidR="008B619F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organizacyjne, komunikacyjne,</w:t>
      </w:r>
      <w:r w:rsidR="009D22EA" w:rsidRPr="009D2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22EA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</w:t>
      </w:r>
      <w:r w:rsidR="00605E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zarządzania zasobami ludzkimi, </w:t>
      </w:r>
      <w:r w:rsidR="008626B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odporność na </w:t>
      </w:r>
      <w:r w:rsidR="008B61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8B619F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8626B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stres,</w:t>
      </w:r>
      <w:r w:rsidR="00F6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785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wystąpień 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publicznych;</w:t>
      </w:r>
    </w:p>
    <w:p w:rsidR="004F5958" w:rsidRDefault="000B26E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znajomość nowoczesnyc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h technik zarządzania finansami;</w:t>
      </w:r>
    </w:p>
    <w:p w:rsidR="00D80D90" w:rsidRPr="005B387A" w:rsidRDefault="00D80DE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</w:t>
      </w:r>
      <w:r w:rsidR="00D80D9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dodatkowym atutem przy ocenie kandydata będzie doświadczenie zawodowe w </w:t>
      </w:r>
      <w:r w:rsidR="00D80D9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D80D90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administracji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samorządowej.</w:t>
      </w:r>
    </w:p>
    <w:p w:rsidR="007364A7" w:rsidRPr="005B387A" w:rsidRDefault="007364A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ZAKRES WYKONYWANYCH ZADAŃ NA STANOWISKU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B1511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jednocześnie głównym księgowym budżetu </w:t>
      </w:r>
      <w:r w:rsidR="00017D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</w:t>
      </w:r>
      <w:r w:rsidR="00AB554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Dyrektorem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D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Departamentu Skarbnika Miasta.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głównego księgowego jednostki sektora finansów publicznych określa art.</w:t>
      </w:r>
      <w:r w:rsidR="00225F7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54 ust.1 ustawy</w:t>
      </w:r>
      <w:r w:rsidR="00077BE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27 sierpnia 2009 roku o finansach publicznych ( 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201</w:t>
      </w:r>
      <w:r w:rsidR="00D1687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D1687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1870</w:t>
      </w:r>
      <w:r w:rsidR="00611CC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BD6E7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wykonuje zadania określone przez </w:t>
      </w:r>
      <w:r w:rsidR="005E1A0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Prezydenta Miasta </w:t>
      </w:r>
      <w:r w:rsidR="0067471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5E1A0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D21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zadań Skarbnika </w:t>
      </w:r>
      <w:r w:rsidR="00F32C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 szczególności</w:t>
      </w:r>
      <w:r w:rsidR="005A429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0D5D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wieloletniej prognozy finansowej Miasta </w:t>
      </w:r>
      <w:r w:rsidR="008E559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67471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(WPF);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049E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</w:t>
      </w:r>
      <w:r w:rsidR="00D302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zanie długiem publicznym Miasta;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263E5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projektu budżetu </w:t>
      </w:r>
      <w:r w:rsidR="0005791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Elbląga</w:t>
      </w:r>
      <w:r w:rsidR="00D302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budżetowy;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05791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</w:t>
      </w:r>
      <w:r w:rsidR="009B437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 i kontrola realizacji budżetu;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</w:t>
      </w:r>
      <w:r w:rsidR="00EC465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</w:t>
      </w:r>
      <w:r w:rsidR="00D960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wanie zmian do budżetu oraz WPF;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</w:t>
      </w:r>
      <w:r w:rsidR="00D34E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dochodów i wyda</w:t>
      </w:r>
      <w:r w:rsidR="008E6A7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tków w trakcie roku budżetowego;</w:t>
      </w:r>
      <w:r w:rsidR="00D34E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przygotowywanie </w:t>
      </w:r>
      <w:r w:rsidR="000E55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sprawozdań z wykonania budżetu i WPF w układzie półrocznym </w:t>
      </w:r>
      <w:r w:rsidR="001F08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2A49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i rocznym;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r w:rsidR="003A41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negocjacje z bankami w zakresie lokowania wolnych </w:t>
      </w:r>
      <w:r w:rsidR="0039023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na rachunkach bankowych;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</w:t>
      </w:r>
      <w:r w:rsidR="00F7062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finansowy nad jednostkam</w:t>
      </w:r>
      <w:r w:rsidR="001C7DA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i organizacyjnymi Miasta Elbląg</w:t>
      </w:r>
      <w:r w:rsidR="007919D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uchwał i zarządzeń Prezydenta</w:t>
      </w:r>
      <w:r w:rsidR="005A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</w:t>
      </w:r>
      <w:r w:rsidR="00D42A6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m.in. związanych </w:t>
      </w:r>
      <w:r w:rsidR="001F08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budżetem, WPF, podatkami i opłatami </w:t>
      </w:r>
      <w:r w:rsidR="00050BE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E723E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okalnymi;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11) </w:t>
      </w:r>
      <w:r w:rsidR="00B5129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rachunkowości jed</w:t>
      </w:r>
      <w:r w:rsidR="00384AA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nostki samorządu terytorialnego;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12</w:t>
      </w:r>
      <w:r w:rsidR="005C26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E7C9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wykonywanie 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dyspozycji środkami pieniężnymi;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13) </w:t>
      </w:r>
      <w:r w:rsidR="00DD2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 skonsolidowanej rachunkowości;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14) </w:t>
      </w:r>
      <w:r w:rsidR="008D1A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</w:t>
      </w:r>
      <w:r w:rsidR="00CE2D9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sprawozdaw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czości budżetowej Miasta Elbląg;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15) </w:t>
      </w:r>
      <w:r w:rsidR="0089014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centralizacji podatku od towarów i usług (VAT) </w:t>
      </w:r>
      <w:r w:rsidR="00144EE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Elbląg</w:t>
      </w:r>
      <w:r w:rsidR="000D1C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B6433" w:rsidRPr="005B387A" w:rsidRDefault="004B643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16) opracowywanie projektów przepisów wewnętrznych</w:t>
      </w:r>
      <w:r w:rsidR="004751A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dot. prowadzenia rachunkowości;</w:t>
      </w:r>
    </w:p>
    <w:p w:rsidR="004B6433" w:rsidRPr="005B387A" w:rsidRDefault="004B643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17) </w:t>
      </w:r>
      <w:r w:rsidR="007E508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</w:t>
      </w:r>
      <w:r w:rsidR="00B6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wymiaru i rozliczeń podatków lokaln</w:t>
      </w:r>
      <w:r w:rsidR="004855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ych;</w:t>
      </w:r>
    </w:p>
    <w:p w:rsidR="00B62602" w:rsidRPr="005B387A" w:rsidRDefault="00B6260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18) rozliczanie op</w:t>
      </w:r>
      <w:r w:rsidR="00DB7F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łaty za gospodarowanie odpadami;</w:t>
      </w:r>
    </w:p>
    <w:p w:rsidR="00B62602" w:rsidRPr="005B387A" w:rsidRDefault="00061250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19) </w:t>
      </w:r>
      <w:r w:rsidR="00B6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rozliczenia finansowego zadań współfinan</w:t>
      </w:r>
      <w:r w:rsidR="00DB7F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sowanych ze źródeł zewnętrznych;</w:t>
      </w:r>
    </w:p>
    <w:p w:rsidR="0053307E" w:rsidRPr="005B387A" w:rsidRDefault="003D68E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20) dokonywanie wstępnej kontroli operacji gospodarczych </w:t>
      </w:r>
      <w:r w:rsidR="00126CA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finansowych z planem finansowym oraz rzetelności dokumentów dot. operacji gospodarczych i </w:t>
      </w:r>
      <w:r w:rsidR="00E82B7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finansowych</w:t>
      </w:r>
      <w:r w:rsidR="00C8764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214947" w:rsidRPr="005B387A" w:rsidRDefault="0053307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21) kierowanie</w:t>
      </w:r>
      <w:r w:rsidR="00FC6E1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pracą Departamentu </w:t>
      </w:r>
      <w:r w:rsidR="0021494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Skarbnika Miasta.</w:t>
      </w:r>
    </w:p>
    <w:p w:rsidR="00450903" w:rsidRPr="005B387A" w:rsidRDefault="0045090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3B51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kontrasygnaty oświadczeń woli </w:t>
      </w:r>
      <w:r w:rsidR="001C509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Prezydenta </w:t>
      </w:r>
      <w:r w:rsidR="000804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 za</w:t>
      </w:r>
      <w:r w:rsidR="00542F0B">
        <w:rPr>
          <w:rFonts w:ascii="Times New Roman" w:eastAsia="Times New Roman" w:hAnsi="Times New Roman" w:cs="Times New Roman"/>
          <w:sz w:val="24"/>
          <w:szCs w:val="24"/>
          <w:lang w:eastAsia="pl-PL"/>
        </w:rPr>
        <w:t>kresie zarządu mieniem gminnym oraz kontrasygnuje umowy, które skutkują powstaniem zobowiązań finansowych.</w:t>
      </w:r>
    </w:p>
    <w:p w:rsidR="004F5958" w:rsidRPr="005B387A" w:rsidRDefault="004F5958" w:rsidP="00F8438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6B1E0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</w:t>
      </w:r>
      <w:r w:rsidR="000804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063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Departamentu Skarbnika Miasta 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291E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nadzoruje pracę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podległych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referat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9A7FE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ponosi odpowiedzialność za </w:t>
      </w:r>
      <w:r w:rsidR="00F8438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prawidłową organizację i skuteczność pracy oraz dokonuje podziału zadań pomiędzy podległych </w:t>
      </w:r>
      <w:r w:rsidR="00F8438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kierowników referatów.</w:t>
      </w:r>
    </w:p>
    <w:p w:rsidR="005E229F" w:rsidRPr="005B387A" w:rsidRDefault="005E229F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="007F72CE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WYMAGANE DOKUMENTY</w:t>
      </w:r>
      <w:r w:rsidR="00F606CC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list 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motywacyjny podpisany odręcznie;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2) CV z dokładnym opisem przebiegu prac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 zawodowej podpisane odręcznie;</w:t>
      </w:r>
    </w:p>
    <w:p w:rsidR="0017467B" w:rsidRPr="005B387A" w:rsidRDefault="007478C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6090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04A3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</w:t>
      </w:r>
      <w:r w:rsidR="00D9517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potwierdzające wykszt</w:t>
      </w:r>
      <w:r w:rsidR="003111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ałcenie </w:t>
      </w:r>
      <w:r w:rsidR="0017467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wyższe (kserokopia dyplomu lub  </w:t>
      </w:r>
    </w:p>
    <w:p w:rsidR="0017467B" w:rsidRPr="005B387A" w:rsidRDefault="001746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zaświadczenie o ukończeniu studiów wymagane w </w:t>
      </w:r>
      <w:r w:rsidR="002032E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rozdziale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</w:t>
      </w:r>
      <w:r w:rsidR="00C3033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EE23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83D2C" w:rsidRPr="005B387A" w:rsidRDefault="001746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ED682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kopie świadectw pracy lub zaświadczeń potwierdzających staż pracy wymagany w </w:t>
      </w:r>
      <w:r w:rsidR="00A83D2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D682E" w:rsidRPr="005B387A" w:rsidRDefault="00A83D2C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rozdziale</w:t>
      </w:r>
      <w:r w:rsidR="00ED682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III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D9517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5A43AD" w:rsidRPr="005B387A" w:rsidRDefault="00ED682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</w:t>
      </w:r>
      <w:r w:rsidR="005A43A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kopię </w:t>
      </w:r>
      <w:r w:rsidR="00AB248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legitymacji </w:t>
      </w:r>
      <w:r w:rsidR="003111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biegłego rewidenta jako potwierdzenie </w:t>
      </w:r>
      <w:r w:rsidR="001D70C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wpisu do </w:t>
      </w:r>
      <w:r w:rsidR="00C835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rejestru wymagan</w:t>
      </w:r>
      <w:r w:rsidR="00AB248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C835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5A43A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015" w:rsidRPr="005B387A" w:rsidRDefault="005A43A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57D6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rozdziale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III;</w:t>
      </w:r>
    </w:p>
    <w:p w:rsidR="000517B7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oświadczenie kandydata o posiadaniu pełnej zdolności do cz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ynności prawn</w:t>
      </w:r>
      <w:r w:rsidR="001A2F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0517B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0517B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korzystaniu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 praw 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publicznych;</w:t>
      </w:r>
    </w:p>
    <w:p w:rsidR="000517B7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oświadczenie kandydata o niekaralności prawomocnym wyrokiem sądu za przestępstwo </w:t>
      </w:r>
      <w:r w:rsidR="000517B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A0051" w:rsidRPr="005B387A" w:rsidRDefault="000517B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przeciwko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mieniu, przeciwko obrotowi gospodarczemu, przeciwko działalności instytucji </w:t>
      </w:r>
      <w:r w:rsidR="005A00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A0051" w:rsidRPr="005B387A" w:rsidRDefault="005A0051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państwowych oraz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samorządu terytorialnego, przeciwko wiarygodności dokumentów lu</w:t>
      </w:r>
      <w:r w:rsidR="002B585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9730E" w:rsidRPr="005B387A" w:rsidRDefault="005A0051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 p</w:t>
      </w:r>
      <w:r w:rsidR="0090412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rzestępstwo </w:t>
      </w:r>
      <w:r w:rsidR="003609C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skarbow</w:t>
      </w:r>
      <w:r w:rsidR="00A163F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1713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wybrana do zatrudnienia będzie zobowiązana do </w:t>
      </w:r>
      <w:r w:rsidR="00A973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538CB" w:rsidRPr="005B387A" w:rsidRDefault="00A9730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przedstawienia oryginału </w:t>
      </w:r>
      <w:r w:rsidR="00A163F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aktualnego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„Zapytania o udzielenie informacji o osobie</w:t>
      </w:r>
      <w:r w:rsidR="005D1D7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="00F326A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5538C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225D" w:rsidRPr="005B387A" w:rsidRDefault="005538C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D1D7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 Krajowego Rejestru Karnego</w:t>
      </w:r>
      <w:r w:rsidR="00414B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5273A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braku orzeczonej kary za naruszenie dyscypliny </w:t>
      </w:r>
      <w:r w:rsidR="003D2D1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finansów </w:t>
      </w:r>
      <w:r w:rsidR="00B5273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934CBE" w:rsidRPr="005B387A" w:rsidRDefault="00B5273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3E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 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postaci zakazu pełnienia funkcji związanych z dysponowaniem środkami </w:t>
      </w:r>
      <w:r w:rsidR="00934C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431109" w:rsidRPr="005B387A" w:rsidRDefault="00934CBE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35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publicznymi;</w:t>
      </w:r>
    </w:p>
    <w:p w:rsidR="00792783" w:rsidRPr="005B387A" w:rsidRDefault="0004722F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 oświadczenie lustracyjne lub informacja o uprzednim złożeniu oświadczenia lustracyjnego </w:t>
      </w:r>
      <w:r w:rsidR="0079278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według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  <w:r w:rsidR="00CE59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a lub 2 a do ustawy z dnia 18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2006 r. o ujawni</w:t>
      </w:r>
      <w:r w:rsidR="00F727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niu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o dokumentach organów bezpieczeństwa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z lat 1944-1990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treści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 dokumentów (Dz.U. </w:t>
      </w:r>
      <w:r w:rsidR="0072574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r.,</w:t>
      </w:r>
      <w:proofErr w:type="spellStart"/>
      <w:r w:rsidR="006C57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="006C57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1721) – dotyczy osób urodzonych przed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04722F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 sierpnia  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1972 r.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021C" w:rsidRPr="005B387A" w:rsidRDefault="00CA4D9D" w:rsidP="00283B57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7478C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</w:t>
      </w:r>
      <w:r w:rsidR="00A539B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dodatkowym atutem będzie przedłożenie referencji z miejsc pracy.</w:t>
      </w:r>
    </w:p>
    <w:p w:rsidR="00EB36BB" w:rsidRPr="005B387A" w:rsidRDefault="000334CB" w:rsidP="0097090E">
      <w:pPr>
        <w:spacing w:before="6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 należy:</w:t>
      </w:r>
    </w:p>
    <w:p w:rsidR="009857E1" w:rsidRPr="005B387A" w:rsidRDefault="000334CB" w:rsidP="001A56D6">
      <w:pPr>
        <w:spacing w:before="6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Przesyłać pocztą na adres: Urząd Miejski w Elblągu, ul. Łączności 1, 82-300 Elbląg,  lub składać osobiście w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Miejskiego w Elblągu, ul.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Łączności 1 – w Biurze Podawczy</w:t>
      </w:r>
      <w:r w:rsidR="00EB36B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 terminie od dnia</w:t>
      </w:r>
      <w:r w:rsidR="00B56300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stycznia 2017 r. do dnia 16 stycznia 2017 r.</w:t>
      </w:r>
      <w:r w:rsidR="00EB36BB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zamkniętych kopertach z następującą adnotacją: </w:t>
      </w:r>
      <w:r w:rsidR="00541D58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Konkurs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</w:t>
      </w:r>
      <w:r w:rsidR="00D01016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kandydata na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stanowisko 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Skarbnika Miasta</w:t>
      </w:r>
      <w:r w:rsidR="00F5766F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7519B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Elbląg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Urzędzie Miejskim </w:t>
      </w:r>
      <w:r w:rsidR="00F258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Elblągu w terminie do dnia                          16 </w:t>
      </w:r>
      <w:r w:rsidR="00B3707A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 201</w:t>
      </w:r>
      <w:r w:rsidR="00182BCE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B3707A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2F7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</w:p>
    <w:p w:rsidR="001625D2" w:rsidRPr="005B387A" w:rsidRDefault="001625D2" w:rsidP="00F55C74">
      <w:pPr>
        <w:spacing w:line="360" w:lineRule="auto"/>
        <w:ind w:left="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Dokumenty, które wpłyną do </w:t>
      </w:r>
      <w:r w:rsidR="008E3D1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rzędu po wyżej określonym terminie nie będą rozpatrywane.</w:t>
      </w:r>
    </w:p>
    <w:p w:rsidR="001625D2" w:rsidRPr="005B387A" w:rsidRDefault="001625D2" w:rsidP="00F55C74">
      <w:pPr>
        <w:spacing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wyniku konkursu będzie umieszczona w Biuletynie Informacji Publicznej (BIP),                   oraz na tablicy informacyjnej w siedzibie </w:t>
      </w:r>
      <w:r w:rsidR="008E3D1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rzędu przy ul. Łączności 1.</w:t>
      </w:r>
    </w:p>
    <w:p w:rsidR="001625D2" w:rsidRPr="005B387A" w:rsidRDefault="001625D2" w:rsidP="00F55C74">
      <w:pPr>
        <w:tabs>
          <w:tab w:val="num" w:pos="360"/>
        </w:tabs>
        <w:spacing w:line="36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 list motywacyjny, szczegółowe CV (z uwzględnieniem dokładnego przebiegu kariery zawodowej), powinny być opatrzone klauzulą: „Wyrażam zgodę na przetwarzanie moich danych osobowych zawartych w ofercie dla potrzeb niezbędnych do realizacji procesu rekrutacji zgodnie z Ustawą z dnia 29 sierpnia 1997 r. o ochronie danych osobowych (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751B0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2016</w:t>
      </w:r>
      <w:r w:rsidR="00901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922) oraz ustawą z dn. 21 listopada 2008 r. o pracownikach samorządowych (</w:t>
      </w:r>
      <w:proofErr w:type="spellStart"/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751B0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proofErr w:type="spellEnd"/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2016</w:t>
      </w:r>
      <w:r w:rsidR="00F62D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902</w:t>
      </w:r>
      <w:r w:rsidR="00A6618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)”.</w:t>
      </w:r>
    </w:p>
    <w:p w:rsidR="001625D2" w:rsidRPr="005B387A" w:rsidRDefault="001625D2" w:rsidP="00DF4CD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F1A26" w:rsidRDefault="006F1A26" w:rsidP="00081ED4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6CEC" w:rsidRDefault="00C70ADE" w:rsidP="007C56EC">
      <w:pPr>
        <w:shd w:val="clear" w:color="auto" w:fill="FFFFFF"/>
        <w:spacing w:line="360" w:lineRule="auto"/>
        <w:ind w:left="0"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soba </w:t>
      </w:r>
      <w:r w:rsidR="00673E91">
        <w:rPr>
          <w:rFonts w:ascii="Times New Roman" w:eastAsia="Times New Roman" w:hAnsi="Times New Roman" w:cs="Times New Roman"/>
          <w:sz w:val="24"/>
          <w:szCs w:val="24"/>
          <w:lang w:eastAsia="pl-PL"/>
        </w:rPr>
        <w:t>rekomendowana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</w:t>
      </w:r>
      <w:r w:rsidR="00284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konkursie </w:t>
      </w:r>
      <w:r w:rsidR="003712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Komisję Konkursową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przedstawiona jako kandydat </w:t>
      </w:r>
      <w:r w:rsidR="00045F6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9336FC">
        <w:rPr>
          <w:rFonts w:ascii="Times New Roman" w:eastAsia="Times New Roman" w:hAnsi="Times New Roman" w:cs="Times New Roman"/>
          <w:sz w:val="24"/>
          <w:szCs w:val="24"/>
          <w:lang w:eastAsia="pl-PL"/>
        </w:rPr>
        <w:t>a stanowisko Skarbnika Miasta Elbląg Prezydentowi Miasta.</w:t>
      </w:r>
      <w:r w:rsidR="00DA6C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56EC" w:rsidRPr="005B387A" w:rsidRDefault="00DA6CEC" w:rsidP="00BA3AE4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Ze względu na zasady powoływania Skarbnika określone w art. 18 ust. 2 pkt 3 ustawy z</w:t>
      </w:r>
      <w:r w:rsidR="00284AB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marca 1990 r. o samorządzie gminnym ( 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2016 r., poz. 446 ze zm.</w:t>
      </w:r>
      <w:r w:rsidR="00CE307C">
        <w:rPr>
          <w:rFonts w:ascii="Times New Roman" w:eastAsia="Times New Roman" w:hAnsi="Times New Roman" w:cs="Times New Roman"/>
          <w:sz w:val="24"/>
          <w:szCs w:val="24"/>
          <w:lang w:eastAsia="pl-PL"/>
        </w:rPr>
        <w:t>) Prezydent Miasta może przedstawić zarekomendowanego kandydata do powołania przez Radę Miejską w Elblągu.</w:t>
      </w:r>
    </w:p>
    <w:p w:rsidR="007C56EC" w:rsidRPr="005B387A" w:rsidRDefault="001F0D43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 Miasta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sobie prawo</w:t>
      </w:r>
      <w:r w:rsidR="00B83CF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</w:p>
    <w:p w:rsidR="007C56EC" w:rsidRPr="005B387A" w:rsidRDefault="004F5958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170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odwołania konkursu bez podania przyczyny;   </w:t>
      </w:r>
    </w:p>
    <w:p w:rsidR="004F5958" w:rsidRPr="005B387A" w:rsidRDefault="007C56EC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78D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2712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42EF">
        <w:rPr>
          <w:rFonts w:ascii="Times New Roman" w:eastAsia="Times New Roman" w:hAnsi="Times New Roman" w:cs="Times New Roman"/>
          <w:sz w:val="24"/>
          <w:szCs w:val="24"/>
          <w:lang w:eastAsia="pl-PL"/>
        </w:rPr>
        <w:t>nie rozstrzygnięcia konkursu.</w:t>
      </w:r>
    </w:p>
    <w:p w:rsidR="00BC76F4" w:rsidRPr="005B387A" w:rsidRDefault="00BC76F4" w:rsidP="008B4DAD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C76F4" w:rsidRPr="005B3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625B8"/>
    <w:multiLevelType w:val="hybridMultilevel"/>
    <w:tmpl w:val="E910C512"/>
    <w:lvl w:ilvl="0" w:tplc="EBB63D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36B6F32"/>
    <w:multiLevelType w:val="hybridMultilevel"/>
    <w:tmpl w:val="A6EC2DDC"/>
    <w:lvl w:ilvl="0" w:tplc="5E682D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DFC27CB"/>
    <w:multiLevelType w:val="hybridMultilevel"/>
    <w:tmpl w:val="BDA62974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6E07411C"/>
    <w:multiLevelType w:val="hybridMultilevel"/>
    <w:tmpl w:val="7A1C2584"/>
    <w:lvl w:ilvl="0" w:tplc="B082DB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D60133F"/>
    <w:multiLevelType w:val="hybridMultilevel"/>
    <w:tmpl w:val="2C809A08"/>
    <w:lvl w:ilvl="0" w:tplc="3F7036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F2E56E7"/>
    <w:multiLevelType w:val="hybridMultilevel"/>
    <w:tmpl w:val="4D46C6FC"/>
    <w:lvl w:ilvl="0" w:tplc="650AA5CA">
      <w:start w:val="1"/>
      <w:numFmt w:val="decimal"/>
      <w:lvlText w:val="%1)"/>
      <w:lvlJc w:val="left"/>
      <w:pPr>
        <w:ind w:left="1995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59"/>
    <w:rsid w:val="00001C86"/>
    <w:rsid w:val="000046FD"/>
    <w:rsid w:val="00012329"/>
    <w:rsid w:val="00017DDC"/>
    <w:rsid w:val="000204AF"/>
    <w:rsid w:val="00026423"/>
    <w:rsid w:val="000324D7"/>
    <w:rsid w:val="000334CB"/>
    <w:rsid w:val="0004468C"/>
    <w:rsid w:val="00045F65"/>
    <w:rsid w:val="0004722F"/>
    <w:rsid w:val="00050BEC"/>
    <w:rsid w:val="000517B7"/>
    <w:rsid w:val="00057912"/>
    <w:rsid w:val="00061250"/>
    <w:rsid w:val="00064F81"/>
    <w:rsid w:val="00077BE7"/>
    <w:rsid w:val="0008042B"/>
    <w:rsid w:val="00081ED4"/>
    <w:rsid w:val="000822D3"/>
    <w:rsid w:val="000A32E0"/>
    <w:rsid w:val="000B0C78"/>
    <w:rsid w:val="000B26EA"/>
    <w:rsid w:val="000B3FE8"/>
    <w:rsid w:val="000B7D0E"/>
    <w:rsid w:val="000D1C01"/>
    <w:rsid w:val="000D5D73"/>
    <w:rsid w:val="000E09A5"/>
    <w:rsid w:val="000E375E"/>
    <w:rsid w:val="000E55B9"/>
    <w:rsid w:val="001014DF"/>
    <w:rsid w:val="001049E2"/>
    <w:rsid w:val="001135F4"/>
    <w:rsid w:val="001230AF"/>
    <w:rsid w:val="00126CAB"/>
    <w:rsid w:val="001331C5"/>
    <w:rsid w:val="001411C2"/>
    <w:rsid w:val="00141DC8"/>
    <w:rsid w:val="00144EE6"/>
    <w:rsid w:val="001625D2"/>
    <w:rsid w:val="0017009F"/>
    <w:rsid w:val="001713BE"/>
    <w:rsid w:val="0017467B"/>
    <w:rsid w:val="001820F1"/>
    <w:rsid w:val="00182BCE"/>
    <w:rsid w:val="00183EC4"/>
    <w:rsid w:val="001A0AFF"/>
    <w:rsid w:val="001A2F81"/>
    <w:rsid w:val="001A56D6"/>
    <w:rsid w:val="001B2D4B"/>
    <w:rsid w:val="001C5094"/>
    <w:rsid w:val="001C7DA0"/>
    <w:rsid w:val="001D70C3"/>
    <w:rsid w:val="001E6EFB"/>
    <w:rsid w:val="001F0819"/>
    <w:rsid w:val="001F0D43"/>
    <w:rsid w:val="00200130"/>
    <w:rsid w:val="002032E3"/>
    <w:rsid w:val="002068B9"/>
    <w:rsid w:val="002132FA"/>
    <w:rsid w:val="00214947"/>
    <w:rsid w:val="00225F70"/>
    <w:rsid w:val="00231E14"/>
    <w:rsid w:val="00233253"/>
    <w:rsid w:val="00234A30"/>
    <w:rsid w:val="00237502"/>
    <w:rsid w:val="00237853"/>
    <w:rsid w:val="00243CF1"/>
    <w:rsid w:val="00255F98"/>
    <w:rsid w:val="002561CD"/>
    <w:rsid w:val="00257DFA"/>
    <w:rsid w:val="00257EB0"/>
    <w:rsid w:val="00263E52"/>
    <w:rsid w:val="002802C6"/>
    <w:rsid w:val="00283B57"/>
    <w:rsid w:val="00284AB0"/>
    <w:rsid w:val="00284E31"/>
    <w:rsid w:val="00296C19"/>
    <w:rsid w:val="00296C97"/>
    <w:rsid w:val="002A495D"/>
    <w:rsid w:val="002B12E5"/>
    <w:rsid w:val="002B29D9"/>
    <w:rsid w:val="002B5850"/>
    <w:rsid w:val="002B7CC7"/>
    <w:rsid w:val="002C0358"/>
    <w:rsid w:val="002D3381"/>
    <w:rsid w:val="002D422A"/>
    <w:rsid w:val="002E781E"/>
    <w:rsid w:val="002F7B12"/>
    <w:rsid w:val="00304A32"/>
    <w:rsid w:val="00311117"/>
    <w:rsid w:val="00311615"/>
    <w:rsid w:val="00313E9F"/>
    <w:rsid w:val="0031708B"/>
    <w:rsid w:val="00326E5E"/>
    <w:rsid w:val="003341CB"/>
    <w:rsid w:val="00335065"/>
    <w:rsid w:val="00336A62"/>
    <w:rsid w:val="00341AC1"/>
    <w:rsid w:val="003440DB"/>
    <w:rsid w:val="003542EF"/>
    <w:rsid w:val="003609CF"/>
    <w:rsid w:val="00364BE8"/>
    <w:rsid w:val="003664CD"/>
    <w:rsid w:val="00370635"/>
    <w:rsid w:val="00371206"/>
    <w:rsid w:val="00384AA8"/>
    <w:rsid w:val="00390233"/>
    <w:rsid w:val="003A0F6A"/>
    <w:rsid w:val="003A41A2"/>
    <w:rsid w:val="003A7F17"/>
    <w:rsid w:val="003B005B"/>
    <w:rsid w:val="003B2015"/>
    <w:rsid w:val="003B3700"/>
    <w:rsid w:val="003B5188"/>
    <w:rsid w:val="003B55CB"/>
    <w:rsid w:val="003C32EC"/>
    <w:rsid w:val="003C45A2"/>
    <w:rsid w:val="003D2D15"/>
    <w:rsid w:val="003D4656"/>
    <w:rsid w:val="003D68E8"/>
    <w:rsid w:val="003E1C30"/>
    <w:rsid w:val="003E7CA8"/>
    <w:rsid w:val="0040164C"/>
    <w:rsid w:val="004105D8"/>
    <w:rsid w:val="00414B01"/>
    <w:rsid w:val="00431109"/>
    <w:rsid w:val="0043676D"/>
    <w:rsid w:val="00440B58"/>
    <w:rsid w:val="00450903"/>
    <w:rsid w:val="00454CFB"/>
    <w:rsid w:val="004732E2"/>
    <w:rsid w:val="004746EA"/>
    <w:rsid w:val="004751A6"/>
    <w:rsid w:val="00475232"/>
    <w:rsid w:val="00476C4B"/>
    <w:rsid w:val="004855BF"/>
    <w:rsid w:val="004A0120"/>
    <w:rsid w:val="004A014C"/>
    <w:rsid w:val="004B6433"/>
    <w:rsid w:val="004B7AA7"/>
    <w:rsid w:val="004C1C4C"/>
    <w:rsid w:val="004C2D0A"/>
    <w:rsid w:val="004C3620"/>
    <w:rsid w:val="004D2D19"/>
    <w:rsid w:val="004D5B5C"/>
    <w:rsid w:val="004E381E"/>
    <w:rsid w:val="004F151D"/>
    <w:rsid w:val="004F5958"/>
    <w:rsid w:val="0050336B"/>
    <w:rsid w:val="00511224"/>
    <w:rsid w:val="0053307E"/>
    <w:rsid w:val="00536086"/>
    <w:rsid w:val="00541D58"/>
    <w:rsid w:val="00542F0B"/>
    <w:rsid w:val="00551CF8"/>
    <w:rsid w:val="00552AA7"/>
    <w:rsid w:val="005538CB"/>
    <w:rsid w:val="00554F80"/>
    <w:rsid w:val="0055762B"/>
    <w:rsid w:val="00557A35"/>
    <w:rsid w:val="0056009C"/>
    <w:rsid w:val="00563D76"/>
    <w:rsid w:val="005649CA"/>
    <w:rsid w:val="00565C73"/>
    <w:rsid w:val="005770B6"/>
    <w:rsid w:val="005851B1"/>
    <w:rsid w:val="0059038D"/>
    <w:rsid w:val="005A0051"/>
    <w:rsid w:val="005A1F9F"/>
    <w:rsid w:val="005A2602"/>
    <w:rsid w:val="005A4299"/>
    <w:rsid w:val="005A43AD"/>
    <w:rsid w:val="005B387A"/>
    <w:rsid w:val="005B54A1"/>
    <w:rsid w:val="005C2617"/>
    <w:rsid w:val="005C62A5"/>
    <w:rsid w:val="005D1D7F"/>
    <w:rsid w:val="005D3501"/>
    <w:rsid w:val="005D688C"/>
    <w:rsid w:val="005D7A1D"/>
    <w:rsid w:val="005E1A03"/>
    <w:rsid w:val="005E1CD6"/>
    <w:rsid w:val="005E229F"/>
    <w:rsid w:val="005E36AA"/>
    <w:rsid w:val="005E48D2"/>
    <w:rsid w:val="005F1E74"/>
    <w:rsid w:val="005F36E1"/>
    <w:rsid w:val="00600ADF"/>
    <w:rsid w:val="00605E46"/>
    <w:rsid w:val="00606588"/>
    <w:rsid w:val="00607BDF"/>
    <w:rsid w:val="00611CCE"/>
    <w:rsid w:val="00631064"/>
    <w:rsid w:val="00632620"/>
    <w:rsid w:val="006537C0"/>
    <w:rsid w:val="00673E91"/>
    <w:rsid w:val="00674713"/>
    <w:rsid w:val="00674DAD"/>
    <w:rsid w:val="006857C5"/>
    <w:rsid w:val="0069707C"/>
    <w:rsid w:val="006A0A03"/>
    <w:rsid w:val="006B1E0C"/>
    <w:rsid w:val="006C1BAC"/>
    <w:rsid w:val="006C4D74"/>
    <w:rsid w:val="006C57BF"/>
    <w:rsid w:val="006C6D22"/>
    <w:rsid w:val="006D2BBA"/>
    <w:rsid w:val="006D3608"/>
    <w:rsid w:val="006D6424"/>
    <w:rsid w:val="006E4211"/>
    <w:rsid w:val="006E7A41"/>
    <w:rsid w:val="006F1A26"/>
    <w:rsid w:val="006F7DF7"/>
    <w:rsid w:val="00702CDB"/>
    <w:rsid w:val="007231E1"/>
    <w:rsid w:val="007249DC"/>
    <w:rsid w:val="007252F5"/>
    <w:rsid w:val="0072574D"/>
    <w:rsid w:val="007364A7"/>
    <w:rsid w:val="007478C7"/>
    <w:rsid w:val="00751B09"/>
    <w:rsid w:val="00791766"/>
    <w:rsid w:val="007919DF"/>
    <w:rsid w:val="00792783"/>
    <w:rsid w:val="0079355D"/>
    <w:rsid w:val="007978DB"/>
    <w:rsid w:val="007B19BD"/>
    <w:rsid w:val="007B2E5A"/>
    <w:rsid w:val="007C529F"/>
    <w:rsid w:val="007C56EC"/>
    <w:rsid w:val="007D0602"/>
    <w:rsid w:val="007E22C9"/>
    <w:rsid w:val="007E3242"/>
    <w:rsid w:val="007E4F51"/>
    <w:rsid w:val="007E5083"/>
    <w:rsid w:val="007E5225"/>
    <w:rsid w:val="007F2787"/>
    <w:rsid w:val="007F72CE"/>
    <w:rsid w:val="00803023"/>
    <w:rsid w:val="00811B62"/>
    <w:rsid w:val="00821F87"/>
    <w:rsid w:val="00826046"/>
    <w:rsid w:val="00831525"/>
    <w:rsid w:val="008324B2"/>
    <w:rsid w:val="00851A7C"/>
    <w:rsid w:val="0086213A"/>
    <w:rsid w:val="008626BC"/>
    <w:rsid w:val="008718B9"/>
    <w:rsid w:val="008838FB"/>
    <w:rsid w:val="00890149"/>
    <w:rsid w:val="008911D1"/>
    <w:rsid w:val="008B24AF"/>
    <w:rsid w:val="008B4DAD"/>
    <w:rsid w:val="008B619F"/>
    <w:rsid w:val="008D1A01"/>
    <w:rsid w:val="008D1C62"/>
    <w:rsid w:val="008D3609"/>
    <w:rsid w:val="008E20B6"/>
    <w:rsid w:val="008E3D1E"/>
    <w:rsid w:val="008E5597"/>
    <w:rsid w:val="008E6A7C"/>
    <w:rsid w:val="008F1892"/>
    <w:rsid w:val="008F2A7B"/>
    <w:rsid w:val="00901EB8"/>
    <w:rsid w:val="00904126"/>
    <w:rsid w:val="00912E98"/>
    <w:rsid w:val="00913B37"/>
    <w:rsid w:val="009251E1"/>
    <w:rsid w:val="00930420"/>
    <w:rsid w:val="009336FC"/>
    <w:rsid w:val="00934CBE"/>
    <w:rsid w:val="009410FD"/>
    <w:rsid w:val="00943C56"/>
    <w:rsid w:val="00943DDB"/>
    <w:rsid w:val="0095674C"/>
    <w:rsid w:val="0097090E"/>
    <w:rsid w:val="00971637"/>
    <w:rsid w:val="009729B6"/>
    <w:rsid w:val="0097443C"/>
    <w:rsid w:val="009753B6"/>
    <w:rsid w:val="00977D2F"/>
    <w:rsid w:val="009857E1"/>
    <w:rsid w:val="00991649"/>
    <w:rsid w:val="009952FC"/>
    <w:rsid w:val="009A18BE"/>
    <w:rsid w:val="009A6FD9"/>
    <w:rsid w:val="009A7FED"/>
    <w:rsid w:val="009B21CD"/>
    <w:rsid w:val="009B4379"/>
    <w:rsid w:val="009B6BCB"/>
    <w:rsid w:val="009C1B5A"/>
    <w:rsid w:val="009D22EA"/>
    <w:rsid w:val="009D2B3F"/>
    <w:rsid w:val="009D7AA7"/>
    <w:rsid w:val="009E49CE"/>
    <w:rsid w:val="009E4D39"/>
    <w:rsid w:val="009E7C92"/>
    <w:rsid w:val="00A04D14"/>
    <w:rsid w:val="00A050CF"/>
    <w:rsid w:val="00A10ECB"/>
    <w:rsid w:val="00A163FA"/>
    <w:rsid w:val="00A22BB7"/>
    <w:rsid w:val="00A239CE"/>
    <w:rsid w:val="00A24C63"/>
    <w:rsid w:val="00A4548C"/>
    <w:rsid w:val="00A539B2"/>
    <w:rsid w:val="00A66180"/>
    <w:rsid w:val="00A6709E"/>
    <w:rsid w:val="00A710F9"/>
    <w:rsid w:val="00A80695"/>
    <w:rsid w:val="00A83D2C"/>
    <w:rsid w:val="00A90AF1"/>
    <w:rsid w:val="00A9730E"/>
    <w:rsid w:val="00AA4968"/>
    <w:rsid w:val="00AA5283"/>
    <w:rsid w:val="00AB248F"/>
    <w:rsid w:val="00AB5549"/>
    <w:rsid w:val="00AB741C"/>
    <w:rsid w:val="00AD2198"/>
    <w:rsid w:val="00AE291E"/>
    <w:rsid w:val="00AE43D4"/>
    <w:rsid w:val="00AE68DA"/>
    <w:rsid w:val="00B1511A"/>
    <w:rsid w:val="00B15523"/>
    <w:rsid w:val="00B23388"/>
    <w:rsid w:val="00B25E78"/>
    <w:rsid w:val="00B320E6"/>
    <w:rsid w:val="00B3707A"/>
    <w:rsid w:val="00B51292"/>
    <w:rsid w:val="00B5273A"/>
    <w:rsid w:val="00B56300"/>
    <w:rsid w:val="00B572C5"/>
    <w:rsid w:val="00B6021C"/>
    <w:rsid w:val="00B62455"/>
    <w:rsid w:val="00B62602"/>
    <w:rsid w:val="00B62E43"/>
    <w:rsid w:val="00B73B5F"/>
    <w:rsid w:val="00B74841"/>
    <w:rsid w:val="00B80575"/>
    <w:rsid w:val="00B83CF9"/>
    <w:rsid w:val="00B84881"/>
    <w:rsid w:val="00B865CA"/>
    <w:rsid w:val="00B97806"/>
    <w:rsid w:val="00BA3AE4"/>
    <w:rsid w:val="00BA574A"/>
    <w:rsid w:val="00BA6865"/>
    <w:rsid w:val="00BB647E"/>
    <w:rsid w:val="00BC31DD"/>
    <w:rsid w:val="00BC4375"/>
    <w:rsid w:val="00BC76F4"/>
    <w:rsid w:val="00BD6E7D"/>
    <w:rsid w:val="00BE09FA"/>
    <w:rsid w:val="00BE28A3"/>
    <w:rsid w:val="00BE4CF3"/>
    <w:rsid w:val="00BF1569"/>
    <w:rsid w:val="00BF19FE"/>
    <w:rsid w:val="00BF4932"/>
    <w:rsid w:val="00C0132F"/>
    <w:rsid w:val="00C01BF4"/>
    <w:rsid w:val="00C03ECD"/>
    <w:rsid w:val="00C072EB"/>
    <w:rsid w:val="00C25227"/>
    <w:rsid w:val="00C3033B"/>
    <w:rsid w:val="00C3063E"/>
    <w:rsid w:val="00C31474"/>
    <w:rsid w:val="00C4225B"/>
    <w:rsid w:val="00C42765"/>
    <w:rsid w:val="00C503A1"/>
    <w:rsid w:val="00C563B1"/>
    <w:rsid w:val="00C61EE9"/>
    <w:rsid w:val="00C62F9E"/>
    <w:rsid w:val="00C659A7"/>
    <w:rsid w:val="00C70ADE"/>
    <w:rsid w:val="00C725B2"/>
    <w:rsid w:val="00C7616B"/>
    <w:rsid w:val="00C835E1"/>
    <w:rsid w:val="00C8764C"/>
    <w:rsid w:val="00C878DA"/>
    <w:rsid w:val="00C95394"/>
    <w:rsid w:val="00CA2DAD"/>
    <w:rsid w:val="00CA4D9D"/>
    <w:rsid w:val="00CB179C"/>
    <w:rsid w:val="00CC2ACB"/>
    <w:rsid w:val="00CC352F"/>
    <w:rsid w:val="00CD10E1"/>
    <w:rsid w:val="00CE1246"/>
    <w:rsid w:val="00CE2D95"/>
    <w:rsid w:val="00CE307C"/>
    <w:rsid w:val="00CE33C3"/>
    <w:rsid w:val="00CE5938"/>
    <w:rsid w:val="00CE61AA"/>
    <w:rsid w:val="00CF062D"/>
    <w:rsid w:val="00CF0906"/>
    <w:rsid w:val="00CF3C78"/>
    <w:rsid w:val="00CF6889"/>
    <w:rsid w:val="00D01016"/>
    <w:rsid w:val="00D04739"/>
    <w:rsid w:val="00D076CB"/>
    <w:rsid w:val="00D16874"/>
    <w:rsid w:val="00D22D51"/>
    <w:rsid w:val="00D27129"/>
    <w:rsid w:val="00D302BF"/>
    <w:rsid w:val="00D339B1"/>
    <w:rsid w:val="00D34E01"/>
    <w:rsid w:val="00D40367"/>
    <w:rsid w:val="00D42A66"/>
    <w:rsid w:val="00D47234"/>
    <w:rsid w:val="00D52EC8"/>
    <w:rsid w:val="00D54409"/>
    <w:rsid w:val="00D57D67"/>
    <w:rsid w:val="00D80D90"/>
    <w:rsid w:val="00D80DEA"/>
    <w:rsid w:val="00D86D2E"/>
    <w:rsid w:val="00D93876"/>
    <w:rsid w:val="00D9517E"/>
    <w:rsid w:val="00D95BFE"/>
    <w:rsid w:val="00D96073"/>
    <w:rsid w:val="00DA369C"/>
    <w:rsid w:val="00DA6CEC"/>
    <w:rsid w:val="00DB24D6"/>
    <w:rsid w:val="00DB2FDD"/>
    <w:rsid w:val="00DB7F6C"/>
    <w:rsid w:val="00DC43A5"/>
    <w:rsid w:val="00DC7A1A"/>
    <w:rsid w:val="00DD222F"/>
    <w:rsid w:val="00DD518E"/>
    <w:rsid w:val="00DE7E38"/>
    <w:rsid w:val="00DF02DD"/>
    <w:rsid w:val="00DF1C16"/>
    <w:rsid w:val="00DF4CDF"/>
    <w:rsid w:val="00E151EF"/>
    <w:rsid w:val="00E20450"/>
    <w:rsid w:val="00E25814"/>
    <w:rsid w:val="00E271CC"/>
    <w:rsid w:val="00E43259"/>
    <w:rsid w:val="00E62798"/>
    <w:rsid w:val="00E62AA4"/>
    <w:rsid w:val="00E723E5"/>
    <w:rsid w:val="00E76E13"/>
    <w:rsid w:val="00E82B75"/>
    <w:rsid w:val="00E92A82"/>
    <w:rsid w:val="00EA404C"/>
    <w:rsid w:val="00EB0DD9"/>
    <w:rsid w:val="00EB36BB"/>
    <w:rsid w:val="00EB6617"/>
    <w:rsid w:val="00EB6F26"/>
    <w:rsid w:val="00EC4654"/>
    <w:rsid w:val="00EC780E"/>
    <w:rsid w:val="00ED682E"/>
    <w:rsid w:val="00EE236C"/>
    <w:rsid w:val="00EE48B8"/>
    <w:rsid w:val="00EE5448"/>
    <w:rsid w:val="00EF1098"/>
    <w:rsid w:val="00EF2C93"/>
    <w:rsid w:val="00F17522"/>
    <w:rsid w:val="00F258F7"/>
    <w:rsid w:val="00F31B37"/>
    <w:rsid w:val="00F326AF"/>
    <w:rsid w:val="00F32CBE"/>
    <w:rsid w:val="00F37797"/>
    <w:rsid w:val="00F40D11"/>
    <w:rsid w:val="00F41D4F"/>
    <w:rsid w:val="00F43315"/>
    <w:rsid w:val="00F52D39"/>
    <w:rsid w:val="00F55C74"/>
    <w:rsid w:val="00F5766F"/>
    <w:rsid w:val="00F606CC"/>
    <w:rsid w:val="00F6090D"/>
    <w:rsid w:val="00F60C80"/>
    <w:rsid w:val="00F62D03"/>
    <w:rsid w:val="00F65A34"/>
    <w:rsid w:val="00F7062C"/>
    <w:rsid w:val="00F72773"/>
    <w:rsid w:val="00F73494"/>
    <w:rsid w:val="00F7519B"/>
    <w:rsid w:val="00F81609"/>
    <w:rsid w:val="00F8438E"/>
    <w:rsid w:val="00F845E7"/>
    <w:rsid w:val="00F91552"/>
    <w:rsid w:val="00F93B0B"/>
    <w:rsid w:val="00F9673D"/>
    <w:rsid w:val="00FB0C8A"/>
    <w:rsid w:val="00FB225D"/>
    <w:rsid w:val="00FB36C9"/>
    <w:rsid w:val="00FC6E1B"/>
    <w:rsid w:val="00FD0A12"/>
    <w:rsid w:val="00FD1CFF"/>
    <w:rsid w:val="00FD3114"/>
    <w:rsid w:val="00FD51CC"/>
    <w:rsid w:val="00FD6A4F"/>
    <w:rsid w:val="00FE109E"/>
    <w:rsid w:val="00FE1431"/>
    <w:rsid w:val="00FE18B1"/>
    <w:rsid w:val="00FE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6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6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D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879DB-E098-415A-8DAB-467C952F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12</cp:revision>
  <cp:lastPrinted>2016-12-21T10:08:00Z</cp:lastPrinted>
  <dcterms:created xsi:type="dcterms:W3CDTF">2016-12-30T09:38:00Z</dcterms:created>
  <dcterms:modified xsi:type="dcterms:W3CDTF">2017-01-02T07:39:00Z</dcterms:modified>
</cp:coreProperties>
</file>