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BB2" w:rsidRPr="003C1BB2" w:rsidRDefault="003C1BB2" w:rsidP="00054074">
      <w:pPr>
        <w:autoSpaceDE w:val="0"/>
        <w:autoSpaceDN w:val="0"/>
        <w:adjustRightInd w:val="0"/>
        <w:spacing w:after="0" w:line="240" w:lineRule="auto"/>
        <w:ind w:left="6237"/>
        <w:rPr>
          <w:rFonts w:cs="Tahoma"/>
          <w:bCs/>
          <w:sz w:val="20"/>
          <w:szCs w:val="20"/>
        </w:rPr>
      </w:pPr>
      <w:r w:rsidRPr="003C1BB2">
        <w:rPr>
          <w:rFonts w:cs="Tahoma"/>
          <w:bCs/>
          <w:sz w:val="20"/>
          <w:szCs w:val="20"/>
        </w:rPr>
        <w:t>Załącznik nr 1</w:t>
      </w:r>
    </w:p>
    <w:p w:rsidR="003C1BB2" w:rsidRPr="003C1BB2" w:rsidRDefault="003C1BB2" w:rsidP="00054074">
      <w:pPr>
        <w:autoSpaceDE w:val="0"/>
        <w:autoSpaceDN w:val="0"/>
        <w:adjustRightInd w:val="0"/>
        <w:spacing w:after="0" w:line="240" w:lineRule="auto"/>
        <w:ind w:left="6237"/>
        <w:rPr>
          <w:rFonts w:cs="Tahoma"/>
          <w:sz w:val="20"/>
          <w:szCs w:val="20"/>
        </w:rPr>
      </w:pPr>
      <w:r w:rsidRPr="003C1BB2">
        <w:rPr>
          <w:rFonts w:cs="Tahoma"/>
          <w:sz w:val="20"/>
          <w:szCs w:val="20"/>
        </w:rPr>
        <w:t xml:space="preserve">do Zarządzenia nr </w:t>
      </w:r>
      <w:r w:rsidR="00566764">
        <w:rPr>
          <w:rFonts w:cs="Tahoma"/>
          <w:sz w:val="20"/>
          <w:szCs w:val="20"/>
        </w:rPr>
        <w:t>479/2016</w:t>
      </w:r>
    </w:p>
    <w:p w:rsidR="003C1BB2" w:rsidRPr="003C1BB2" w:rsidRDefault="003C1BB2" w:rsidP="00054074">
      <w:pPr>
        <w:autoSpaceDE w:val="0"/>
        <w:autoSpaceDN w:val="0"/>
        <w:adjustRightInd w:val="0"/>
        <w:spacing w:after="0" w:line="240" w:lineRule="auto"/>
        <w:ind w:left="6237"/>
        <w:rPr>
          <w:rFonts w:cs="Tahoma"/>
          <w:sz w:val="20"/>
          <w:szCs w:val="20"/>
        </w:rPr>
      </w:pPr>
      <w:r w:rsidRPr="003C1BB2">
        <w:rPr>
          <w:rFonts w:cs="Tahoma"/>
          <w:sz w:val="20"/>
          <w:szCs w:val="20"/>
        </w:rPr>
        <w:t>Prezydenta Miast</w:t>
      </w:r>
      <w:r w:rsidR="009E6872">
        <w:rPr>
          <w:rFonts w:cs="Tahoma"/>
          <w:sz w:val="20"/>
          <w:szCs w:val="20"/>
        </w:rPr>
        <w:t>a</w:t>
      </w:r>
      <w:r w:rsidRPr="003C1BB2">
        <w:rPr>
          <w:rFonts w:cs="Tahoma"/>
          <w:sz w:val="20"/>
          <w:szCs w:val="20"/>
        </w:rPr>
        <w:t xml:space="preserve"> Elbląg </w:t>
      </w:r>
    </w:p>
    <w:p w:rsidR="003C1BB2" w:rsidRPr="003C1BB2" w:rsidRDefault="003C1BB2" w:rsidP="00054074">
      <w:pPr>
        <w:autoSpaceDE w:val="0"/>
        <w:autoSpaceDN w:val="0"/>
        <w:adjustRightInd w:val="0"/>
        <w:spacing w:after="0" w:line="240" w:lineRule="auto"/>
        <w:ind w:left="6237"/>
        <w:rPr>
          <w:rFonts w:cs="Tahoma"/>
          <w:sz w:val="20"/>
          <w:szCs w:val="20"/>
        </w:rPr>
      </w:pPr>
      <w:r w:rsidRPr="003C1BB2">
        <w:rPr>
          <w:rFonts w:cs="Tahoma"/>
          <w:sz w:val="20"/>
          <w:szCs w:val="20"/>
        </w:rPr>
        <w:t xml:space="preserve">z dnia </w:t>
      </w:r>
      <w:r w:rsidR="00566764">
        <w:rPr>
          <w:rFonts w:cs="Tahoma"/>
          <w:sz w:val="20"/>
          <w:szCs w:val="20"/>
        </w:rPr>
        <w:t>08.11.</w:t>
      </w:r>
      <w:r w:rsidR="005E1727">
        <w:rPr>
          <w:rFonts w:cs="Tahoma"/>
          <w:sz w:val="20"/>
          <w:szCs w:val="20"/>
        </w:rPr>
        <w:t>201</w:t>
      </w:r>
      <w:r w:rsidR="002D03FE">
        <w:rPr>
          <w:rFonts w:cs="Tahoma"/>
          <w:sz w:val="20"/>
          <w:szCs w:val="20"/>
        </w:rPr>
        <w:t>6</w:t>
      </w:r>
      <w:r w:rsidRPr="003C1BB2">
        <w:rPr>
          <w:rFonts w:cs="Tahoma"/>
          <w:sz w:val="20"/>
          <w:szCs w:val="20"/>
        </w:rPr>
        <w:t xml:space="preserve"> r.</w:t>
      </w:r>
    </w:p>
    <w:p w:rsidR="000641FC" w:rsidRPr="003B1BA6" w:rsidRDefault="000641FC" w:rsidP="000641FC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sz w:val="20"/>
          <w:szCs w:val="20"/>
        </w:rPr>
      </w:pPr>
    </w:p>
    <w:p w:rsidR="00712504" w:rsidRDefault="00712504" w:rsidP="00A92256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sz w:val="20"/>
          <w:szCs w:val="20"/>
        </w:rPr>
      </w:pPr>
    </w:p>
    <w:p w:rsidR="000D2829" w:rsidRPr="007074CE" w:rsidRDefault="00AF0F62" w:rsidP="00A92256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sz w:val="20"/>
          <w:szCs w:val="20"/>
        </w:rPr>
      </w:pPr>
      <w:r>
        <w:rPr>
          <w:rFonts w:cs="Tahoma"/>
          <w:b/>
          <w:sz w:val="20"/>
          <w:szCs w:val="20"/>
        </w:rPr>
        <w:t>Regulamin</w:t>
      </w:r>
      <w:r w:rsidRPr="00AF0F62">
        <w:rPr>
          <w:rFonts w:cs="Tahoma"/>
          <w:b/>
          <w:sz w:val="20"/>
          <w:szCs w:val="20"/>
        </w:rPr>
        <w:t xml:space="preserve"> udzielania </w:t>
      </w:r>
      <w:r w:rsidR="008C263E" w:rsidRPr="008C263E">
        <w:rPr>
          <w:rFonts w:cs="Tahoma"/>
          <w:b/>
          <w:sz w:val="20"/>
          <w:szCs w:val="20"/>
        </w:rPr>
        <w:t>zamówień na usługi społeczne i inne szczególne usługi w Urzędzie Miejskim w Elblągu</w:t>
      </w:r>
    </w:p>
    <w:p w:rsidR="000D2829" w:rsidRDefault="000D2829" w:rsidP="000641FC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b/>
          <w:bCs/>
          <w:sz w:val="20"/>
          <w:szCs w:val="20"/>
        </w:rPr>
      </w:pPr>
    </w:p>
    <w:p w:rsidR="00712504" w:rsidRDefault="00712504" w:rsidP="000641FC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b/>
          <w:bCs/>
          <w:sz w:val="20"/>
          <w:szCs w:val="20"/>
        </w:rPr>
      </w:pPr>
    </w:p>
    <w:p w:rsidR="00F26630" w:rsidRDefault="00F26630" w:rsidP="000641FC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b/>
          <w:bCs/>
          <w:sz w:val="20"/>
          <w:szCs w:val="20"/>
        </w:rPr>
      </w:pPr>
    </w:p>
    <w:p w:rsidR="00F26630" w:rsidRDefault="00F26630" w:rsidP="00F26630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>
        <w:rPr>
          <w:rFonts w:cs="Tahoma"/>
          <w:b/>
          <w:bCs/>
          <w:sz w:val="20"/>
          <w:szCs w:val="20"/>
        </w:rPr>
        <w:t>Rozdział 1</w:t>
      </w:r>
    </w:p>
    <w:p w:rsidR="00F26630" w:rsidRDefault="00F26630" w:rsidP="00F26630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>
        <w:rPr>
          <w:rFonts w:cs="Tahoma"/>
          <w:b/>
          <w:bCs/>
          <w:sz w:val="20"/>
          <w:szCs w:val="20"/>
        </w:rPr>
        <w:t>Postanowienia ogólne</w:t>
      </w:r>
    </w:p>
    <w:p w:rsidR="00F26630" w:rsidRPr="007074CE" w:rsidRDefault="00F26630" w:rsidP="000641FC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b/>
          <w:bCs/>
          <w:sz w:val="20"/>
          <w:szCs w:val="20"/>
        </w:rPr>
      </w:pPr>
    </w:p>
    <w:p w:rsidR="00EE720A" w:rsidRPr="007074CE" w:rsidRDefault="00EE720A" w:rsidP="000D2829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7074CE">
        <w:rPr>
          <w:rFonts w:cs="Tahoma"/>
          <w:b/>
          <w:bCs/>
          <w:sz w:val="20"/>
          <w:szCs w:val="20"/>
        </w:rPr>
        <w:t>§</w:t>
      </w:r>
      <w:r w:rsidR="00A67EB5" w:rsidRPr="007074CE">
        <w:rPr>
          <w:rFonts w:cs="Tahoma"/>
          <w:b/>
          <w:bCs/>
          <w:sz w:val="20"/>
          <w:szCs w:val="20"/>
        </w:rPr>
        <w:t xml:space="preserve"> </w:t>
      </w:r>
      <w:r w:rsidRPr="007074CE">
        <w:rPr>
          <w:rFonts w:cs="Tahoma"/>
          <w:b/>
          <w:bCs/>
          <w:sz w:val="20"/>
          <w:szCs w:val="20"/>
        </w:rPr>
        <w:t>1</w:t>
      </w:r>
    </w:p>
    <w:p w:rsidR="00F23F49" w:rsidRPr="007074CE" w:rsidRDefault="00F23F49" w:rsidP="001C47B8">
      <w:pPr>
        <w:pStyle w:val="Akapitzlist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/>
          <w:bCs/>
          <w:sz w:val="20"/>
          <w:szCs w:val="20"/>
        </w:rPr>
      </w:pPr>
      <w:r w:rsidRPr="007074CE">
        <w:rPr>
          <w:rFonts w:cs="Tahoma"/>
          <w:sz w:val="20"/>
          <w:szCs w:val="20"/>
          <w:lang w:eastAsia="pl-PL"/>
        </w:rPr>
        <w:t>R</w:t>
      </w:r>
      <w:r w:rsidR="00ED3F00" w:rsidRPr="007074CE">
        <w:rPr>
          <w:rFonts w:cs="Tahoma"/>
          <w:sz w:val="20"/>
          <w:szCs w:val="20"/>
          <w:lang w:eastAsia="pl-PL"/>
        </w:rPr>
        <w:t xml:space="preserve">egulamin określa organizację i procedurę postępowania w procesie udzielania </w:t>
      </w:r>
      <w:r w:rsidR="0030426C" w:rsidRPr="007074CE">
        <w:rPr>
          <w:rFonts w:cs="Tahoma"/>
          <w:sz w:val="20"/>
          <w:szCs w:val="20"/>
        </w:rPr>
        <w:t xml:space="preserve">w Urzędzie Miejskim </w:t>
      </w:r>
      <w:r w:rsidR="001C4804" w:rsidRPr="007074CE">
        <w:rPr>
          <w:rFonts w:cs="Tahoma"/>
          <w:sz w:val="20"/>
          <w:szCs w:val="20"/>
          <w:lang w:eastAsia="pl-PL"/>
        </w:rPr>
        <w:t xml:space="preserve">w Elblągu </w:t>
      </w:r>
      <w:r w:rsidR="00ED3F00" w:rsidRPr="007074CE">
        <w:rPr>
          <w:rFonts w:cs="Tahoma"/>
          <w:sz w:val="20"/>
          <w:szCs w:val="20"/>
          <w:lang w:eastAsia="pl-PL"/>
        </w:rPr>
        <w:t xml:space="preserve">zamówień </w:t>
      </w:r>
      <w:r w:rsidR="008C263E" w:rsidRPr="008C263E">
        <w:rPr>
          <w:rFonts w:cs="Tahoma"/>
          <w:sz w:val="20"/>
          <w:szCs w:val="20"/>
          <w:lang w:eastAsia="pl-PL"/>
        </w:rPr>
        <w:t>na usługi społeczne i inne szczególne usługi</w:t>
      </w:r>
      <w:r w:rsidR="008C263E">
        <w:rPr>
          <w:rFonts w:cs="Tahoma"/>
          <w:sz w:val="20"/>
          <w:szCs w:val="20"/>
          <w:lang w:eastAsia="pl-PL"/>
        </w:rPr>
        <w:t>, zwan</w:t>
      </w:r>
      <w:r w:rsidR="00A03D79">
        <w:rPr>
          <w:rFonts w:cs="Tahoma"/>
          <w:sz w:val="20"/>
          <w:szCs w:val="20"/>
          <w:lang w:eastAsia="pl-PL"/>
        </w:rPr>
        <w:t>ych</w:t>
      </w:r>
      <w:r w:rsidR="008C263E">
        <w:rPr>
          <w:rFonts w:cs="Tahoma"/>
          <w:sz w:val="20"/>
          <w:szCs w:val="20"/>
          <w:lang w:eastAsia="pl-PL"/>
        </w:rPr>
        <w:t xml:space="preserve"> dalej „zamówieniami na usługi społeczne”, jeżeli wartość zamówienia jest mniejsza niż wyrażon</w:t>
      </w:r>
      <w:r w:rsidR="0073632D">
        <w:rPr>
          <w:rFonts w:cs="Tahoma"/>
          <w:sz w:val="20"/>
          <w:szCs w:val="20"/>
          <w:lang w:eastAsia="pl-PL"/>
        </w:rPr>
        <w:t xml:space="preserve">a w złotych równowartość kwoty </w:t>
      </w:r>
      <w:r w:rsidR="008C263E">
        <w:rPr>
          <w:rFonts w:cs="Tahoma"/>
          <w:sz w:val="20"/>
          <w:szCs w:val="20"/>
          <w:lang w:eastAsia="pl-PL"/>
        </w:rPr>
        <w:t>750 000 euro.</w:t>
      </w:r>
    </w:p>
    <w:p w:rsidR="008C263E" w:rsidRPr="008C263E" w:rsidRDefault="008C263E" w:rsidP="001C47B8">
      <w:pPr>
        <w:pStyle w:val="Akapitzlist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/>
          <w:bCs/>
          <w:sz w:val="20"/>
          <w:szCs w:val="20"/>
        </w:rPr>
      </w:pPr>
      <w:r>
        <w:rPr>
          <w:rFonts w:cs="Tahoma"/>
          <w:sz w:val="20"/>
          <w:szCs w:val="20"/>
          <w:lang w:eastAsia="pl-PL"/>
        </w:rPr>
        <w:t>Zamówienia na usługi społeczne, których wartość:</w:t>
      </w:r>
    </w:p>
    <w:p w:rsidR="00F23F49" w:rsidRDefault="008C263E" w:rsidP="00BB15FC">
      <w:pPr>
        <w:pStyle w:val="Akapitzlist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="Tahoma"/>
          <w:sz w:val="20"/>
          <w:szCs w:val="20"/>
          <w:lang w:eastAsia="pl-PL"/>
        </w:rPr>
      </w:pPr>
      <w:r w:rsidRPr="008C263E">
        <w:rPr>
          <w:rFonts w:cs="Tahoma"/>
          <w:sz w:val="20"/>
          <w:szCs w:val="20"/>
          <w:lang w:eastAsia="pl-PL"/>
        </w:rPr>
        <w:t>nie przekracza wyrażonej w złotych równowartości kwoty 30 000 euro</w:t>
      </w:r>
      <w:r>
        <w:rPr>
          <w:rFonts w:cs="Tahoma"/>
          <w:sz w:val="20"/>
          <w:szCs w:val="20"/>
          <w:lang w:eastAsia="pl-PL"/>
        </w:rPr>
        <w:t xml:space="preserve"> udzielane są na podstawie </w:t>
      </w:r>
      <w:r w:rsidRPr="008C263E">
        <w:rPr>
          <w:rFonts w:cs="Tahoma"/>
          <w:sz w:val="20"/>
          <w:szCs w:val="20"/>
          <w:lang w:eastAsia="pl-PL"/>
        </w:rPr>
        <w:t>Regulamin</w:t>
      </w:r>
      <w:r>
        <w:rPr>
          <w:rFonts w:cs="Tahoma"/>
          <w:sz w:val="20"/>
          <w:szCs w:val="20"/>
          <w:lang w:eastAsia="pl-PL"/>
        </w:rPr>
        <w:t>u</w:t>
      </w:r>
      <w:r w:rsidRPr="008C263E">
        <w:rPr>
          <w:rFonts w:cs="Tahoma"/>
          <w:sz w:val="20"/>
          <w:szCs w:val="20"/>
          <w:lang w:eastAsia="pl-PL"/>
        </w:rPr>
        <w:t xml:space="preserve"> udzielania zamówień, których wartość nie przekracza wyrażonej w złotych równowartości kwoty 30 000 euro w Urzędzie Miejskim w Elblągu</w:t>
      </w:r>
      <w:r>
        <w:rPr>
          <w:rFonts w:cs="Tahoma"/>
          <w:sz w:val="20"/>
          <w:szCs w:val="20"/>
          <w:lang w:eastAsia="pl-PL"/>
        </w:rPr>
        <w:t>,</w:t>
      </w:r>
    </w:p>
    <w:p w:rsidR="008C263E" w:rsidRDefault="008C263E" w:rsidP="00BB15FC">
      <w:pPr>
        <w:pStyle w:val="Akapitzlist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="Tahoma"/>
          <w:sz w:val="20"/>
          <w:szCs w:val="20"/>
          <w:lang w:eastAsia="pl-PL"/>
        </w:rPr>
      </w:pPr>
      <w:r>
        <w:rPr>
          <w:rFonts w:cs="Tahoma"/>
          <w:sz w:val="20"/>
          <w:szCs w:val="20"/>
          <w:lang w:eastAsia="pl-PL"/>
        </w:rPr>
        <w:t xml:space="preserve">jest równa lub przekracza wyrażoną w złotych równowartość kwoty 750 000 euro udzielane </w:t>
      </w:r>
      <w:r w:rsidR="00A03D79">
        <w:rPr>
          <w:rFonts w:cs="Tahoma"/>
          <w:sz w:val="20"/>
          <w:szCs w:val="20"/>
          <w:lang w:eastAsia="pl-PL"/>
        </w:rPr>
        <w:t>są</w:t>
      </w:r>
      <w:r>
        <w:rPr>
          <w:rFonts w:cs="Tahoma"/>
          <w:sz w:val="20"/>
          <w:szCs w:val="20"/>
          <w:lang w:eastAsia="pl-PL"/>
        </w:rPr>
        <w:t xml:space="preserve"> na podstawie ustawy Prawo zamówień publicznych.</w:t>
      </w:r>
    </w:p>
    <w:p w:rsidR="00712504" w:rsidRPr="007074CE" w:rsidRDefault="00712504" w:rsidP="00F23F49">
      <w:pPr>
        <w:pStyle w:val="Akapitzlist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cs="Tahoma"/>
          <w:sz w:val="20"/>
          <w:szCs w:val="20"/>
          <w:lang w:eastAsia="pl-PL"/>
        </w:rPr>
      </w:pPr>
    </w:p>
    <w:p w:rsidR="008C263E" w:rsidRDefault="008C263E" w:rsidP="00F23F49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7074CE">
        <w:rPr>
          <w:rFonts w:cs="Tahoma"/>
          <w:b/>
          <w:bCs/>
          <w:sz w:val="20"/>
          <w:szCs w:val="20"/>
        </w:rPr>
        <w:t>§ 2</w:t>
      </w:r>
    </w:p>
    <w:p w:rsidR="008C263E" w:rsidRPr="00364809" w:rsidRDefault="00364809" w:rsidP="00364809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 xml:space="preserve">Przedmiotem zamówienia na usługi społeczne </w:t>
      </w:r>
      <w:r w:rsidR="000225D2">
        <w:rPr>
          <w:rFonts w:cs="Tahoma"/>
          <w:bCs/>
          <w:sz w:val="20"/>
          <w:szCs w:val="20"/>
        </w:rPr>
        <w:t>są</w:t>
      </w:r>
      <w:r>
        <w:rPr>
          <w:rFonts w:cs="Tahoma"/>
          <w:bCs/>
          <w:sz w:val="20"/>
          <w:szCs w:val="20"/>
        </w:rPr>
        <w:t xml:space="preserve"> usługi wymienione w załączniku XIV do dyrektywy </w:t>
      </w:r>
      <w:r w:rsidR="000225D2">
        <w:rPr>
          <w:rFonts w:cs="Tahoma"/>
          <w:bCs/>
          <w:sz w:val="20"/>
          <w:szCs w:val="20"/>
        </w:rPr>
        <w:t xml:space="preserve">2014/24/UE – załącznik nr 1 do </w:t>
      </w:r>
      <w:r w:rsidR="00C84F5C">
        <w:rPr>
          <w:rFonts w:cs="Tahoma"/>
          <w:bCs/>
          <w:sz w:val="20"/>
          <w:szCs w:val="20"/>
        </w:rPr>
        <w:t>R</w:t>
      </w:r>
      <w:r w:rsidR="000225D2">
        <w:rPr>
          <w:rFonts w:cs="Tahoma"/>
          <w:bCs/>
          <w:sz w:val="20"/>
          <w:szCs w:val="20"/>
        </w:rPr>
        <w:t>egulaminu.</w:t>
      </w:r>
    </w:p>
    <w:p w:rsidR="008C263E" w:rsidRDefault="008C263E" w:rsidP="00F23F49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</w:p>
    <w:p w:rsidR="00F23F49" w:rsidRPr="007074CE" w:rsidRDefault="00F23F49" w:rsidP="00F23F49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7074CE">
        <w:rPr>
          <w:rFonts w:cs="Tahoma"/>
          <w:b/>
          <w:bCs/>
          <w:sz w:val="20"/>
          <w:szCs w:val="20"/>
        </w:rPr>
        <w:t xml:space="preserve">§ </w:t>
      </w:r>
      <w:r w:rsidR="00A03D79">
        <w:rPr>
          <w:rFonts w:cs="Tahoma"/>
          <w:b/>
          <w:bCs/>
          <w:sz w:val="20"/>
          <w:szCs w:val="20"/>
        </w:rPr>
        <w:t>3</w:t>
      </w:r>
    </w:p>
    <w:p w:rsidR="00F23F49" w:rsidRPr="007074CE" w:rsidRDefault="003E22B0" w:rsidP="00F23F4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cs="Tahoma"/>
          <w:sz w:val="20"/>
          <w:szCs w:val="20"/>
          <w:lang w:eastAsia="pl-PL"/>
        </w:rPr>
      </w:pPr>
      <w:r w:rsidRPr="007074CE">
        <w:rPr>
          <w:rFonts w:cs="Tahoma"/>
          <w:sz w:val="20"/>
          <w:szCs w:val="20"/>
          <w:lang w:eastAsia="pl-PL"/>
        </w:rPr>
        <w:t>Ilekroć w Regulaminie jest mowa o:</w:t>
      </w:r>
    </w:p>
    <w:p w:rsidR="0076035B" w:rsidRDefault="00F23F49" w:rsidP="00BB15FC">
      <w:pPr>
        <w:pStyle w:val="Akapitzlist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7074CE">
        <w:rPr>
          <w:rFonts w:cs="Tahoma"/>
          <w:sz w:val="20"/>
          <w:szCs w:val="20"/>
        </w:rPr>
        <w:t>Regulamin</w:t>
      </w:r>
      <w:r w:rsidR="003E22B0" w:rsidRPr="007074CE">
        <w:rPr>
          <w:rFonts w:cs="Tahoma"/>
          <w:sz w:val="20"/>
          <w:szCs w:val="20"/>
        </w:rPr>
        <w:t>ie</w:t>
      </w:r>
      <w:r w:rsidRPr="007074CE">
        <w:rPr>
          <w:rFonts w:cs="Tahoma"/>
          <w:sz w:val="20"/>
          <w:szCs w:val="20"/>
        </w:rPr>
        <w:t xml:space="preserve"> – należy </w:t>
      </w:r>
      <w:r w:rsidR="003E22B0" w:rsidRPr="007074CE">
        <w:rPr>
          <w:rFonts w:cs="Tahoma"/>
          <w:sz w:val="20"/>
          <w:szCs w:val="20"/>
        </w:rPr>
        <w:t xml:space="preserve">przez to rozumieć </w:t>
      </w:r>
      <w:r w:rsidRPr="007074CE">
        <w:rPr>
          <w:rFonts w:cs="Tahoma"/>
          <w:sz w:val="20"/>
          <w:szCs w:val="20"/>
        </w:rPr>
        <w:t xml:space="preserve">Regulamin </w:t>
      </w:r>
      <w:r w:rsidR="00A03D79" w:rsidRPr="00A03D79">
        <w:rPr>
          <w:rFonts w:cs="Tahoma"/>
          <w:sz w:val="20"/>
          <w:szCs w:val="20"/>
        </w:rPr>
        <w:t>udzielania zamówień na usługi społeczne i inne szczególne usługi w Urzędzie Miejskim w Elblągu</w:t>
      </w:r>
      <w:r w:rsidRPr="007074CE">
        <w:rPr>
          <w:rFonts w:cs="Tahoma"/>
          <w:sz w:val="20"/>
          <w:szCs w:val="20"/>
        </w:rPr>
        <w:t>;</w:t>
      </w:r>
      <w:r w:rsidR="0076035B" w:rsidRPr="0076035B">
        <w:rPr>
          <w:rFonts w:cs="Tahoma"/>
          <w:sz w:val="20"/>
          <w:szCs w:val="20"/>
        </w:rPr>
        <w:t xml:space="preserve"> </w:t>
      </w:r>
    </w:p>
    <w:p w:rsidR="0076035B" w:rsidRPr="001425CF" w:rsidRDefault="0076035B" w:rsidP="00BB15FC">
      <w:pPr>
        <w:pStyle w:val="Akapitzlist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Zamawiającym – </w:t>
      </w:r>
      <w:r w:rsidR="00546DB2" w:rsidRPr="001425CF">
        <w:rPr>
          <w:rFonts w:cs="Tahoma"/>
          <w:sz w:val="20"/>
          <w:szCs w:val="20"/>
        </w:rPr>
        <w:t xml:space="preserve">należy przez to rozumieć </w:t>
      </w:r>
      <w:r w:rsidRPr="001425CF">
        <w:rPr>
          <w:rFonts w:cs="Tahoma"/>
          <w:sz w:val="20"/>
          <w:szCs w:val="20"/>
        </w:rPr>
        <w:t>Gmin</w:t>
      </w:r>
      <w:r w:rsidR="00546DB2">
        <w:rPr>
          <w:rFonts w:cs="Tahoma"/>
          <w:sz w:val="20"/>
          <w:szCs w:val="20"/>
        </w:rPr>
        <w:t>ę</w:t>
      </w:r>
      <w:r w:rsidRPr="001425CF">
        <w:rPr>
          <w:rFonts w:cs="Tahoma"/>
          <w:sz w:val="20"/>
          <w:szCs w:val="20"/>
        </w:rPr>
        <w:t xml:space="preserve"> Miasto Elbląg;</w:t>
      </w:r>
    </w:p>
    <w:p w:rsidR="00F23F49" w:rsidRPr="001425CF" w:rsidRDefault="0076035B" w:rsidP="00BB15FC">
      <w:pPr>
        <w:pStyle w:val="Akapitzlist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1425CF">
        <w:rPr>
          <w:rFonts w:cs="Tahoma"/>
          <w:sz w:val="20"/>
          <w:szCs w:val="20"/>
        </w:rPr>
        <w:t xml:space="preserve">Wykonawcy </w:t>
      </w:r>
      <w:r w:rsidR="00032C8C" w:rsidRPr="001425CF">
        <w:rPr>
          <w:rFonts w:cs="Tahoma"/>
          <w:sz w:val="20"/>
          <w:szCs w:val="20"/>
        </w:rPr>
        <w:t>–</w:t>
      </w:r>
      <w:r w:rsidRPr="001425CF">
        <w:rPr>
          <w:rFonts w:cs="Tahoma"/>
          <w:sz w:val="20"/>
          <w:szCs w:val="20"/>
        </w:rPr>
        <w:t xml:space="preserve"> </w:t>
      </w:r>
      <w:r w:rsidR="00032C8C" w:rsidRPr="001425CF">
        <w:rPr>
          <w:rFonts w:cs="Tahoma"/>
          <w:sz w:val="20"/>
          <w:szCs w:val="20"/>
        </w:rPr>
        <w:t xml:space="preserve">należy przez to rozumieć osobę fizyczną, osobę prawną albo jednostkę organizacyjną nieposiadającą osobowości prawnej, która ubiega się o udzielenie zamówienia </w:t>
      </w:r>
      <w:r w:rsidR="00032C8C" w:rsidRPr="001425CF">
        <w:rPr>
          <w:rFonts w:cs="Tahoma"/>
          <w:sz w:val="20"/>
          <w:szCs w:val="20"/>
          <w:lang w:eastAsia="pl-PL"/>
        </w:rPr>
        <w:t>na usługi społeczne</w:t>
      </w:r>
      <w:r w:rsidR="00032C8C" w:rsidRPr="001425CF">
        <w:rPr>
          <w:rFonts w:cs="Tahoma"/>
          <w:sz w:val="20"/>
          <w:szCs w:val="20"/>
        </w:rPr>
        <w:t xml:space="preserve">, złożyła ofertę lub zawarła umowę w sprawie zamówienia </w:t>
      </w:r>
      <w:r w:rsidR="00032C8C" w:rsidRPr="001425CF">
        <w:rPr>
          <w:rFonts w:cs="Tahoma"/>
          <w:sz w:val="20"/>
          <w:szCs w:val="20"/>
          <w:lang w:eastAsia="pl-PL"/>
        </w:rPr>
        <w:t>na usługi społeczne;</w:t>
      </w:r>
    </w:p>
    <w:p w:rsidR="00F23F49" w:rsidRPr="007074CE" w:rsidRDefault="003E22B0" w:rsidP="00BB15FC">
      <w:pPr>
        <w:pStyle w:val="Akapitzlist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7074CE">
        <w:rPr>
          <w:rFonts w:cs="Tahoma"/>
          <w:sz w:val="20"/>
          <w:szCs w:val="20"/>
        </w:rPr>
        <w:t>komór</w:t>
      </w:r>
      <w:r w:rsidR="00465486" w:rsidRPr="007074CE">
        <w:rPr>
          <w:rFonts w:cs="Tahoma"/>
          <w:sz w:val="20"/>
          <w:szCs w:val="20"/>
        </w:rPr>
        <w:t>kach</w:t>
      </w:r>
      <w:r w:rsidRPr="007074CE">
        <w:rPr>
          <w:rFonts w:cs="Tahoma"/>
          <w:sz w:val="20"/>
          <w:szCs w:val="20"/>
        </w:rPr>
        <w:t xml:space="preserve"> organizacyjn</w:t>
      </w:r>
      <w:r w:rsidR="00465486" w:rsidRPr="007074CE">
        <w:rPr>
          <w:rFonts w:cs="Tahoma"/>
          <w:sz w:val="20"/>
          <w:szCs w:val="20"/>
        </w:rPr>
        <w:t>ych</w:t>
      </w:r>
      <w:r w:rsidR="00264069">
        <w:rPr>
          <w:rFonts w:cs="Tahoma"/>
          <w:sz w:val="20"/>
          <w:szCs w:val="20"/>
        </w:rPr>
        <w:t xml:space="preserve"> </w:t>
      </w:r>
      <w:r w:rsidR="00F23F49" w:rsidRPr="007074CE">
        <w:rPr>
          <w:rFonts w:cs="Tahoma"/>
          <w:sz w:val="20"/>
          <w:szCs w:val="20"/>
        </w:rPr>
        <w:t xml:space="preserve">– należy </w:t>
      </w:r>
      <w:r w:rsidRPr="007074CE">
        <w:rPr>
          <w:rFonts w:cs="Tahoma"/>
          <w:sz w:val="20"/>
          <w:szCs w:val="20"/>
        </w:rPr>
        <w:t xml:space="preserve">przez to </w:t>
      </w:r>
      <w:r w:rsidR="00F23F49" w:rsidRPr="007074CE">
        <w:rPr>
          <w:rFonts w:cs="Tahoma"/>
          <w:sz w:val="20"/>
          <w:szCs w:val="20"/>
        </w:rPr>
        <w:t>rozumieć komórki organizacyjne Urzędu Miejskiego w Elblągu wymienione w Regulaminie Organizacyjnym Urzędu Miejskiego w Elblągu;</w:t>
      </w:r>
    </w:p>
    <w:p w:rsidR="00F23F49" w:rsidRDefault="00211D3D" w:rsidP="00BB15FC">
      <w:pPr>
        <w:pStyle w:val="Akapitzlist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211D3D">
        <w:rPr>
          <w:rFonts w:cs="Tahoma"/>
          <w:sz w:val="20"/>
          <w:szCs w:val="20"/>
        </w:rPr>
        <w:t>kierowniku komórki organizacyjnej</w:t>
      </w:r>
      <w:r w:rsidR="00264069">
        <w:rPr>
          <w:rFonts w:cs="Tahoma"/>
          <w:sz w:val="20"/>
          <w:szCs w:val="20"/>
        </w:rPr>
        <w:t xml:space="preserve"> </w:t>
      </w:r>
      <w:r w:rsidRPr="00211D3D">
        <w:rPr>
          <w:rFonts w:cs="Tahoma"/>
          <w:sz w:val="20"/>
          <w:szCs w:val="20"/>
        </w:rPr>
        <w:t>– należy przez to rozumieć dyrektorów departamentów oraz kierowników komórek organizacyjnych wymienionych w Regulaminie Organizacyjnym Urzędu Miejskiego w Elblągu</w:t>
      </w:r>
      <w:r w:rsidR="00F23F49" w:rsidRPr="007074CE">
        <w:rPr>
          <w:rFonts w:cs="Tahoma"/>
          <w:sz w:val="20"/>
          <w:szCs w:val="20"/>
        </w:rPr>
        <w:t>;</w:t>
      </w:r>
    </w:p>
    <w:p w:rsidR="00C84F5C" w:rsidRDefault="00C84F5C" w:rsidP="00BB15FC">
      <w:pPr>
        <w:pStyle w:val="Akapitzlist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ustawie </w:t>
      </w:r>
      <w:proofErr w:type="spellStart"/>
      <w:r>
        <w:rPr>
          <w:rFonts w:cs="Tahoma"/>
          <w:sz w:val="20"/>
          <w:szCs w:val="20"/>
        </w:rPr>
        <w:t>Pzp</w:t>
      </w:r>
      <w:proofErr w:type="spellEnd"/>
      <w:r>
        <w:rPr>
          <w:rFonts w:cs="Tahoma"/>
          <w:sz w:val="20"/>
          <w:szCs w:val="20"/>
        </w:rPr>
        <w:t xml:space="preserve"> – należy przez to rozumieć ustawę z dnia 29 stycznia 2004 r. Prawo zamówień publicznych;</w:t>
      </w:r>
    </w:p>
    <w:p w:rsidR="00C84F5C" w:rsidRDefault="00C84F5C" w:rsidP="00BB15FC">
      <w:pPr>
        <w:pStyle w:val="Akapitzlist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595AC1">
        <w:rPr>
          <w:rFonts w:cs="Tahoma"/>
          <w:sz w:val="20"/>
        </w:rPr>
        <w:t xml:space="preserve">wniosek – </w:t>
      </w:r>
      <w:r w:rsidRPr="00CF2B54">
        <w:rPr>
          <w:rFonts w:cs="Tahoma"/>
          <w:sz w:val="20"/>
          <w:szCs w:val="20"/>
        </w:rPr>
        <w:t>należy przez to rozumieć</w:t>
      </w:r>
      <w:r w:rsidRPr="00595AC1">
        <w:rPr>
          <w:rFonts w:cs="Tahoma"/>
          <w:sz w:val="20"/>
        </w:rPr>
        <w:t xml:space="preserve"> </w:t>
      </w:r>
      <w:r w:rsidRPr="00595AC1">
        <w:rPr>
          <w:rFonts w:cs="Tahoma"/>
          <w:sz w:val="20"/>
          <w:szCs w:val="20"/>
        </w:rPr>
        <w:t xml:space="preserve">wniosek o przygotowanie i przeprowadzenie postępowania o </w:t>
      </w:r>
      <w:r>
        <w:rPr>
          <w:rFonts w:cs="Tahoma"/>
          <w:sz w:val="20"/>
          <w:szCs w:val="20"/>
        </w:rPr>
        <w:t>udzielenie zamówienia na usługi społeczne</w:t>
      </w:r>
      <w:r w:rsidRPr="00595AC1">
        <w:rPr>
          <w:rFonts w:cs="Tahoma"/>
          <w:sz w:val="20"/>
          <w:szCs w:val="20"/>
        </w:rPr>
        <w:t>;</w:t>
      </w:r>
    </w:p>
    <w:p w:rsidR="0003497E" w:rsidRPr="007074CE" w:rsidRDefault="0003497E" w:rsidP="00BB15FC">
      <w:pPr>
        <w:pStyle w:val="Akapitzlist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595AC1">
        <w:rPr>
          <w:rFonts w:cs="Tahoma"/>
          <w:sz w:val="20"/>
          <w:szCs w:val="20"/>
        </w:rPr>
        <w:t xml:space="preserve">wzór umowy – </w:t>
      </w:r>
      <w:r w:rsidRPr="00CF2B54">
        <w:rPr>
          <w:rFonts w:cs="Tahoma"/>
          <w:sz w:val="20"/>
          <w:szCs w:val="20"/>
        </w:rPr>
        <w:t>należy przez to rozumieć</w:t>
      </w:r>
      <w:r w:rsidRPr="00595AC1">
        <w:rPr>
          <w:rFonts w:cs="Tahoma"/>
          <w:sz w:val="20"/>
          <w:szCs w:val="20"/>
        </w:rPr>
        <w:t xml:space="preserve"> istotne dla stron postanowienia, które zostaną wprowadzone do treści zawieranej umowy w sprawie zamówienia </w:t>
      </w:r>
      <w:r w:rsidR="00032C8C">
        <w:rPr>
          <w:rFonts w:cs="Tahoma"/>
          <w:sz w:val="20"/>
          <w:szCs w:val="20"/>
          <w:lang w:eastAsia="pl-PL"/>
        </w:rPr>
        <w:t>na usługi społeczne</w:t>
      </w:r>
      <w:r w:rsidRPr="00595AC1">
        <w:rPr>
          <w:rFonts w:cs="Tahoma"/>
          <w:sz w:val="20"/>
          <w:szCs w:val="20"/>
        </w:rPr>
        <w:t xml:space="preserve">, ogólne warunki umowy albo wzór umowy w sprawie zamówienia </w:t>
      </w:r>
      <w:r w:rsidR="00032C8C">
        <w:rPr>
          <w:rFonts w:cs="Tahoma"/>
          <w:sz w:val="20"/>
          <w:szCs w:val="20"/>
          <w:lang w:eastAsia="pl-PL"/>
        </w:rPr>
        <w:t>na usługi społeczne</w:t>
      </w:r>
      <w:r>
        <w:rPr>
          <w:rFonts w:cs="Tahoma"/>
          <w:sz w:val="20"/>
          <w:szCs w:val="20"/>
        </w:rPr>
        <w:t>;</w:t>
      </w:r>
    </w:p>
    <w:p w:rsidR="009E535E" w:rsidRDefault="009E535E" w:rsidP="00F23F49">
      <w:pPr>
        <w:pStyle w:val="Akapitzlist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cs="Tahoma"/>
          <w:sz w:val="20"/>
          <w:szCs w:val="20"/>
        </w:rPr>
      </w:pPr>
    </w:p>
    <w:p w:rsidR="009E535E" w:rsidRPr="00D06E7F" w:rsidRDefault="009E535E" w:rsidP="009E535E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D06E7F">
        <w:rPr>
          <w:rFonts w:cs="Tahoma"/>
          <w:b/>
          <w:bCs/>
          <w:sz w:val="20"/>
          <w:szCs w:val="20"/>
        </w:rPr>
        <w:t xml:space="preserve">§ </w:t>
      </w:r>
      <w:r w:rsidR="0083426C" w:rsidRPr="00D06E7F">
        <w:rPr>
          <w:rFonts w:cs="Tahoma"/>
          <w:b/>
          <w:bCs/>
          <w:sz w:val="20"/>
          <w:szCs w:val="20"/>
        </w:rPr>
        <w:t>4</w:t>
      </w:r>
    </w:p>
    <w:p w:rsidR="009C20A3" w:rsidRPr="00D06E7F" w:rsidRDefault="009E535E" w:rsidP="009E535E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cs="Tahoma"/>
          <w:sz w:val="20"/>
          <w:szCs w:val="20"/>
          <w:lang w:eastAsia="pl-PL"/>
        </w:rPr>
      </w:pPr>
      <w:r w:rsidRPr="00D06E7F">
        <w:rPr>
          <w:rFonts w:cs="Tahoma"/>
          <w:sz w:val="20"/>
          <w:szCs w:val="20"/>
        </w:rPr>
        <w:t>Nazwy i określenia użyte w Regulaminie, które nie zostały zdefiniowane, mają znaczenie nadane im ustawą P</w:t>
      </w:r>
      <w:r w:rsidR="001425CF">
        <w:rPr>
          <w:rFonts w:cs="Tahoma"/>
          <w:sz w:val="20"/>
          <w:szCs w:val="20"/>
        </w:rPr>
        <w:t xml:space="preserve">rawo </w:t>
      </w:r>
      <w:r w:rsidRPr="00D06E7F">
        <w:rPr>
          <w:rFonts w:cs="Tahoma"/>
          <w:sz w:val="20"/>
          <w:szCs w:val="20"/>
        </w:rPr>
        <w:t>z</w:t>
      </w:r>
      <w:r w:rsidR="001425CF">
        <w:rPr>
          <w:rFonts w:cs="Tahoma"/>
          <w:sz w:val="20"/>
          <w:szCs w:val="20"/>
        </w:rPr>
        <w:t xml:space="preserve">amówień </w:t>
      </w:r>
      <w:r w:rsidRPr="00D06E7F">
        <w:rPr>
          <w:rFonts w:cs="Tahoma"/>
          <w:sz w:val="20"/>
          <w:szCs w:val="20"/>
        </w:rPr>
        <w:t>p</w:t>
      </w:r>
      <w:r w:rsidR="001425CF">
        <w:rPr>
          <w:rFonts w:cs="Tahoma"/>
          <w:sz w:val="20"/>
          <w:szCs w:val="20"/>
        </w:rPr>
        <w:t>ublicznych</w:t>
      </w:r>
      <w:r w:rsidRPr="00D06E7F">
        <w:rPr>
          <w:rFonts w:cs="Tahoma"/>
          <w:sz w:val="20"/>
          <w:szCs w:val="20"/>
        </w:rPr>
        <w:t>.</w:t>
      </w:r>
    </w:p>
    <w:p w:rsidR="00712504" w:rsidRPr="00D06E7F" w:rsidRDefault="00712504" w:rsidP="00F23F49">
      <w:pPr>
        <w:pStyle w:val="Akapitzlist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cs="Tahoma"/>
          <w:sz w:val="20"/>
          <w:szCs w:val="20"/>
          <w:lang w:eastAsia="pl-PL"/>
        </w:rPr>
      </w:pPr>
    </w:p>
    <w:p w:rsidR="009C20A3" w:rsidRPr="00D06E7F" w:rsidRDefault="009C20A3" w:rsidP="009C20A3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D06E7F">
        <w:rPr>
          <w:rFonts w:cs="Tahoma"/>
          <w:b/>
          <w:bCs/>
          <w:sz w:val="20"/>
          <w:szCs w:val="20"/>
        </w:rPr>
        <w:t xml:space="preserve">§ </w:t>
      </w:r>
      <w:r w:rsidR="0083426C" w:rsidRPr="00D06E7F">
        <w:rPr>
          <w:rFonts w:cs="Tahoma"/>
          <w:b/>
          <w:bCs/>
          <w:sz w:val="20"/>
          <w:szCs w:val="20"/>
        </w:rPr>
        <w:t>5</w:t>
      </w:r>
    </w:p>
    <w:p w:rsidR="00B63686" w:rsidRPr="00B63686" w:rsidRDefault="00B63686" w:rsidP="00BB15FC">
      <w:pPr>
        <w:pStyle w:val="Akapitzlist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sz w:val="20"/>
          <w:szCs w:val="20"/>
          <w:lang w:eastAsia="pl-PL"/>
        </w:rPr>
      </w:pPr>
      <w:r w:rsidRPr="0003497E">
        <w:rPr>
          <w:rFonts w:cs="Tahoma"/>
          <w:sz w:val="20"/>
          <w:szCs w:val="20"/>
          <w:lang w:eastAsia="pl-PL"/>
        </w:rPr>
        <w:t>Zamówienia</w:t>
      </w:r>
      <w:r w:rsidRPr="00B63686">
        <w:rPr>
          <w:rFonts w:cs="Tahoma"/>
          <w:sz w:val="20"/>
          <w:szCs w:val="20"/>
          <w:lang w:eastAsia="pl-PL"/>
        </w:rPr>
        <w:t xml:space="preserve"> na usługi społeczne udzielane są w sposób przejrzysty, obiektywny i niedyskryminujący.</w:t>
      </w:r>
    </w:p>
    <w:p w:rsidR="004F0DE4" w:rsidRDefault="00A03D79" w:rsidP="00BB15FC">
      <w:pPr>
        <w:pStyle w:val="Akapitzlist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lastRenderedPageBreak/>
        <w:t xml:space="preserve">Zamówienia </w:t>
      </w:r>
      <w:r>
        <w:rPr>
          <w:rFonts w:cs="Tahoma"/>
          <w:sz w:val="20"/>
          <w:szCs w:val="20"/>
          <w:lang w:eastAsia="pl-PL"/>
        </w:rPr>
        <w:t>na</w:t>
      </w:r>
      <w:r>
        <w:rPr>
          <w:rFonts w:cs="Tahoma"/>
          <w:sz w:val="20"/>
          <w:szCs w:val="20"/>
        </w:rPr>
        <w:t xml:space="preserve"> usługi </w:t>
      </w:r>
      <w:r w:rsidR="00C84F5C">
        <w:rPr>
          <w:rFonts w:cs="Tahoma"/>
          <w:sz w:val="20"/>
          <w:szCs w:val="20"/>
        </w:rPr>
        <w:t>społeczne mogą być udziel</w:t>
      </w:r>
      <w:r w:rsidR="00B63686">
        <w:rPr>
          <w:rFonts w:cs="Tahoma"/>
          <w:sz w:val="20"/>
          <w:szCs w:val="20"/>
        </w:rPr>
        <w:t>a</w:t>
      </w:r>
      <w:r w:rsidR="00C84F5C">
        <w:rPr>
          <w:rFonts w:cs="Tahoma"/>
          <w:sz w:val="20"/>
          <w:szCs w:val="20"/>
        </w:rPr>
        <w:t xml:space="preserve">ne zgodnie z decyzją kierownika komórki organizacyjnej </w:t>
      </w:r>
      <w:r w:rsidR="001425CF">
        <w:rPr>
          <w:rFonts w:cs="Tahoma"/>
          <w:sz w:val="20"/>
          <w:szCs w:val="20"/>
        </w:rPr>
        <w:t>albo</w:t>
      </w:r>
      <w:r w:rsidR="00F26630">
        <w:rPr>
          <w:rFonts w:cs="Tahoma"/>
          <w:sz w:val="20"/>
          <w:szCs w:val="20"/>
        </w:rPr>
        <w:t xml:space="preserve"> Prezydenta Miasta </w:t>
      </w:r>
      <w:r w:rsidR="001425CF">
        <w:rPr>
          <w:rFonts w:cs="Tahoma"/>
          <w:sz w:val="20"/>
          <w:szCs w:val="20"/>
        </w:rPr>
        <w:t>albo</w:t>
      </w:r>
      <w:r w:rsidR="00F26630">
        <w:rPr>
          <w:rFonts w:cs="Tahoma"/>
          <w:sz w:val="20"/>
          <w:szCs w:val="20"/>
        </w:rPr>
        <w:t xml:space="preserve"> Wiceprezydenta Miasta </w:t>
      </w:r>
      <w:r w:rsidR="00C84F5C">
        <w:rPr>
          <w:rFonts w:cs="Tahoma"/>
          <w:sz w:val="20"/>
          <w:szCs w:val="20"/>
        </w:rPr>
        <w:t>zgodnie</w:t>
      </w:r>
      <w:r w:rsidR="005A1ACA">
        <w:rPr>
          <w:rFonts w:cs="Tahoma"/>
          <w:sz w:val="20"/>
          <w:szCs w:val="20"/>
        </w:rPr>
        <w:t xml:space="preserve"> z</w:t>
      </w:r>
      <w:r w:rsidR="00C84F5C">
        <w:rPr>
          <w:rFonts w:cs="Tahoma"/>
          <w:sz w:val="20"/>
          <w:szCs w:val="20"/>
        </w:rPr>
        <w:t xml:space="preserve"> przepisami ustawy </w:t>
      </w:r>
      <w:proofErr w:type="spellStart"/>
      <w:r w:rsidR="00C84F5C">
        <w:rPr>
          <w:rFonts w:cs="Tahoma"/>
          <w:sz w:val="20"/>
          <w:szCs w:val="20"/>
        </w:rPr>
        <w:t>Pzp</w:t>
      </w:r>
      <w:proofErr w:type="spellEnd"/>
      <w:r w:rsidR="00C84F5C">
        <w:rPr>
          <w:rFonts w:cs="Tahoma"/>
          <w:sz w:val="20"/>
          <w:szCs w:val="20"/>
        </w:rPr>
        <w:t xml:space="preserve"> albo zgodnie z przepisami niniejszego Regulaminu.</w:t>
      </w:r>
    </w:p>
    <w:p w:rsidR="00F26630" w:rsidRDefault="00F26630" w:rsidP="00F26630">
      <w:pPr>
        <w:pStyle w:val="Akapitzlist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cs="Tahoma"/>
          <w:sz w:val="20"/>
          <w:szCs w:val="20"/>
        </w:rPr>
      </w:pPr>
    </w:p>
    <w:p w:rsidR="00F26630" w:rsidRDefault="00F26630" w:rsidP="00F26630">
      <w:pPr>
        <w:pStyle w:val="Akapitzlist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cs="Tahoma"/>
          <w:sz w:val="20"/>
          <w:szCs w:val="20"/>
        </w:rPr>
      </w:pPr>
    </w:p>
    <w:p w:rsidR="00F26630" w:rsidRDefault="00F26630" w:rsidP="00F26630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>
        <w:rPr>
          <w:rFonts w:cs="Tahoma"/>
          <w:b/>
          <w:bCs/>
          <w:sz w:val="20"/>
          <w:szCs w:val="20"/>
        </w:rPr>
        <w:t>Rozdział 2</w:t>
      </w:r>
    </w:p>
    <w:p w:rsidR="00F26630" w:rsidRDefault="00F26630" w:rsidP="00F26630">
      <w:pPr>
        <w:pStyle w:val="Akapitzlist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cs="Tahoma"/>
          <w:b/>
          <w:bCs/>
          <w:sz w:val="20"/>
          <w:szCs w:val="20"/>
        </w:rPr>
      </w:pPr>
      <w:r>
        <w:rPr>
          <w:rFonts w:cs="Tahoma"/>
          <w:b/>
          <w:bCs/>
          <w:sz w:val="20"/>
          <w:szCs w:val="20"/>
        </w:rPr>
        <w:t>Procedura</w:t>
      </w:r>
    </w:p>
    <w:p w:rsidR="00F26630" w:rsidRDefault="00F26630" w:rsidP="00F26630">
      <w:pPr>
        <w:pStyle w:val="Akapitzlist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cs="Tahoma"/>
          <w:sz w:val="20"/>
          <w:szCs w:val="20"/>
        </w:rPr>
      </w:pPr>
    </w:p>
    <w:p w:rsidR="00F26630" w:rsidRPr="00D06E7F" w:rsidRDefault="00F26630" w:rsidP="00F26630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D06E7F">
        <w:rPr>
          <w:rFonts w:cs="Tahoma"/>
          <w:b/>
          <w:bCs/>
          <w:sz w:val="20"/>
          <w:szCs w:val="20"/>
        </w:rPr>
        <w:t xml:space="preserve">§ </w:t>
      </w:r>
      <w:r w:rsidR="0083426C" w:rsidRPr="00D06E7F">
        <w:rPr>
          <w:rFonts w:cs="Tahoma"/>
          <w:b/>
          <w:bCs/>
          <w:sz w:val="20"/>
          <w:szCs w:val="20"/>
        </w:rPr>
        <w:t>6</w:t>
      </w:r>
    </w:p>
    <w:p w:rsidR="00A45D28" w:rsidRPr="00D06E7F" w:rsidRDefault="00A45D28" w:rsidP="00BB15FC">
      <w:pPr>
        <w:pStyle w:val="Akapitzlist"/>
        <w:numPr>
          <w:ilvl w:val="0"/>
          <w:numId w:val="2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D06E7F">
        <w:rPr>
          <w:rFonts w:cs="Tahoma"/>
          <w:sz w:val="20"/>
          <w:szCs w:val="20"/>
        </w:rPr>
        <w:t>Postępowanie o udzielenie zamówienia prowadzi się w języku</w:t>
      </w:r>
      <w:r w:rsidR="002D48D1" w:rsidRPr="00D06E7F">
        <w:rPr>
          <w:rFonts w:cs="Tahoma"/>
          <w:sz w:val="20"/>
          <w:szCs w:val="20"/>
        </w:rPr>
        <w:t xml:space="preserve"> polskim.</w:t>
      </w:r>
    </w:p>
    <w:p w:rsidR="002D48D1" w:rsidRPr="00D06E7F" w:rsidRDefault="002D48D1" w:rsidP="00BB15FC">
      <w:pPr>
        <w:pStyle w:val="Akapitzlist"/>
        <w:numPr>
          <w:ilvl w:val="0"/>
          <w:numId w:val="2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D06E7F">
        <w:rPr>
          <w:rFonts w:cs="Tahoma"/>
          <w:bCs/>
          <w:sz w:val="20"/>
          <w:szCs w:val="20"/>
        </w:rPr>
        <w:t xml:space="preserve">Wszelka korespondencja między </w:t>
      </w:r>
      <w:r w:rsidR="00032C8C">
        <w:rPr>
          <w:rFonts w:cs="Tahoma"/>
          <w:bCs/>
          <w:sz w:val="20"/>
          <w:szCs w:val="20"/>
        </w:rPr>
        <w:t>Z</w:t>
      </w:r>
      <w:r w:rsidRPr="00D06E7F">
        <w:rPr>
          <w:rFonts w:cs="Tahoma"/>
          <w:bCs/>
          <w:sz w:val="20"/>
          <w:szCs w:val="20"/>
        </w:rPr>
        <w:t xml:space="preserve">amawiającym a </w:t>
      </w:r>
      <w:r w:rsidR="00032C8C">
        <w:rPr>
          <w:rFonts w:cs="Tahoma"/>
          <w:bCs/>
          <w:sz w:val="20"/>
          <w:szCs w:val="20"/>
        </w:rPr>
        <w:t>W</w:t>
      </w:r>
      <w:r w:rsidRPr="00D06E7F">
        <w:rPr>
          <w:rFonts w:cs="Tahoma"/>
          <w:bCs/>
          <w:sz w:val="20"/>
          <w:szCs w:val="20"/>
        </w:rPr>
        <w:t xml:space="preserve">ykonawcami może być przekazywana </w:t>
      </w:r>
      <w:r w:rsidRPr="00D06E7F">
        <w:rPr>
          <w:rFonts w:cs="Tahoma"/>
          <w:sz w:val="20"/>
          <w:szCs w:val="20"/>
          <w:lang w:eastAsia="ar-SA"/>
        </w:rPr>
        <w:t>w formie pisemnej lub faksem lub drogą elektroniczną</w:t>
      </w:r>
      <w:r w:rsidRPr="00D06E7F">
        <w:rPr>
          <w:rFonts w:cs="Tahoma"/>
          <w:sz w:val="20"/>
          <w:szCs w:val="20"/>
        </w:rPr>
        <w:t>.</w:t>
      </w:r>
    </w:p>
    <w:p w:rsidR="002D48D1" w:rsidRDefault="002D48D1" w:rsidP="00BB15FC">
      <w:pPr>
        <w:pStyle w:val="Akapitzlist"/>
        <w:numPr>
          <w:ilvl w:val="0"/>
          <w:numId w:val="2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D06E7F">
        <w:rPr>
          <w:rFonts w:cs="Tahoma"/>
          <w:sz w:val="20"/>
          <w:szCs w:val="20"/>
        </w:rPr>
        <w:t xml:space="preserve">Oferty składa się </w:t>
      </w:r>
      <w:r w:rsidR="00111DFE">
        <w:rPr>
          <w:rFonts w:cs="Tahoma"/>
          <w:sz w:val="20"/>
          <w:szCs w:val="20"/>
        </w:rPr>
        <w:t xml:space="preserve">pod rygorem nieważności </w:t>
      </w:r>
      <w:r w:rsidRPr="00D06E7F">
        <w:rPr>
          <w:rFonts w:cs="Tahoma"/>
          <w:sz w:val="20"/>
          <w:szCs w:val="20"/>
        </w:rPr>
        <w:t>w formie pisemnej.</w:t>
      </w:r>
    </w:p>
    <w:p w:rsidR="00974DAF" w:rsidRDefault="00974DAF" w:rsidP="00BB15FC">
      <w:pPr>
        <w:pStyle w:val="Akapitzlist"/>
        <w:numPr>
          <w:ilvl w:val="0"/>
          <w:numId w:val="2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974DAF">
        <w:rPr>
          <w:rFonts w:cs="Tahoma"/>
          <w:sz w:val="20"/>
          <w:szCs w:val="20"/>
        </w:rPr>
        <w:t>Wykonawca może złożyć tylko jedną ofertę</w:t>
      </w:r>
      <w:r>
        <w:rPr>
          <w:rFonts w:cs="Tahoma"/>
          <w:sz w:val="20"/>
          <w:szCs w:val="20"/>
        </w:rPr>
        <w:t>.</w:t>
      </w:r>
    </w:p>
    <w:p w:rsidR="00974DAF" w:rsidRPr="00974DAF" w:rsidRDefault="00974DAF" w:rsidP="00974DAF">
      <w:pPr>
        <w:pStyle w:val="Akapitzlist"/>
        <w:numPr>
          <w:ilvl w:val="0"/>
          <w:numId w:val="2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sz w:val="20"/>
          <w:szCs w:val="20"/>
          <w:lang w:eastAsia="pl-PL"/>
        </w:rPr>
      </w:pPr>
      <w:r w:rsidRPr="00974DAF">
        <w:rPr>
          <w:rFonts w:cs="Tahoma"/>
          <w:sz w:val="20"/>
          <w:szCs w:val="20"/>
        </w:rPr>
        <w:t>Wykonawca</w:t>
      </w:r>
      <w:r w:rsidRPr="00974DAF">
        <w:rPr>
          <w:rFonts w:cs="Tahoma"/>
          <w:sz w:val="20"/>
          <w:szCs w:val="20"/>
          <w:lang w:eastAsia="pl-PL"/>
        </w:rPr>
        <w:t xml:space="preserve"> ponosi wszelkie koszty związane z przygotowaniem i złożeniem swojej oferty. Zamawiający nie odpowiada i nie może być pociągnięty do odpowiedzialności z tytułu tych kosztów,</w:t>
      </w:r>
      <w:r>
        <w:rPr>
          <w:rFonts w:cs="Tahoma"/>
          <w:sz w:val="20"/>
          <w:szCs w:val="20"/>
          <w:lang w:eastAsia="pl-PL"/>
        </w:rPr>
        <w:t xml:space="preserve"> </w:t>
      </w:r>
      <w:r w:rsidRPr="00974DAF">
        <w:rPr>
          <w:rFonts w:cs="Tahoma"/>
          <w:sz w:val="20"/>
          <w:szCs w:val="20"/>
          <w:lang w:eastAsia="pl-PL"/>
        </w:rPr>
        <w:t>niezależnie od przebiegu czy wyniku postępowania.</w:t>
      </w:r>
    </w:p>
    <w:p w:rsidR="00712504" w:rsidRPr="00D06E7F" w:rsidRDefault="00712504" w:rsidP="00F60671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sz w:val="20"/>
          <w:szCs w:val="20"/>
        </w:rPr>
      </w:pPr>
    </w:p>
    <w:p w:rsidR="004B7C0A" w:rsidRPr="00D06E7F" w:rsidRDefault="004B7C0A" w:rsidP="004B7C0A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D06E7F">
        <w:rPr>
          <w:rFonts w:cs="Tahoma"/>
          <w:b/>
          <w:bCs/>
          <w:sz w:val="20"/>
          <w:szCs w:val="20"/>
        </w:rPr>
        <w:t>§</w:t>
      </w:r>
      <w:r w:rsidR="00975226" w:rsidRPr="00D06E7F">
        <w:rPr>
          <w:rFonts w:cs="Tahoma"/>
          <w:b/>
          <w:bCs/>
          <w:sz w:val="20"/>
          <w:szCs w:val="20"/>
        </w:rPr>
        <w:t xml:space="preserve"> </w:t>
      </w:r>
      <w:r w:rsidR="0083426C" w:rsidRPr="00D06E7F">
        <w:rPr>
          <w:rFonts w:cs="Tahoma"/>
          <w:b/>
          <w:bCs/>
          <w:sz w:val="20"/>
          <w:szCs w:val="20"/>
        </w:rPr>
        <w:t>7</w:t>
      </w:r>
    </w:p>
    <w:p w:rsidR="005B0CD4" w:rsidRPr="00D06E7F" w:rsidRDefault="005B0CD4" w:rsidP="00BB15FC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D06E7F">
        <w:rPr>
          <w:rFonts w:cs="Tahoma"/>
          <w:sz w:val="20"/>
          <w:szCs w:val="20"/>
        </w:rPr>
        <w:t>Postępowani</w:t>
      </w:r>
      <w:r w:rsidR="00032C8C">
        <w:rPr>
          <w:rFonts w:cs="Tahoma"/>
          <w:sz w:val="20"/>
          <w:szCs w:val="20"/>
        </w:rPr>
        <w:t>e</w:t>
      </w:r>
      <w:r w:rsidRPr="00D06E7F">
        <w:rPr>
          <w:rFonts w:cs="Tahoma"/>
          <w:sz w:val="20"/>
          <w:szCs w:val="20"/>
        </w:rPr>
        <w:t xml:space="preserve"> o udzielenie zamówienia na usługi społeczne przygotowuje i przeprowadza komisja powoływana do każdego postępowania.</w:t>
      </w:r>
    </w:p>
    <w:p w:rsidR="009E535E" w:rsidRPr="00D06E7F" w:rsidRDefault="009E535E" w:rsidP="00BB15FC">
      <w:pPr>
        <w:pStyle w:val="Akapitzlist"/>
        <w:numPr>
          <w:ilvl w:val="0"/>
          <w:numId w:val="8"/>
        </w:numPr>
        <w:tabs>
          <w:tab w:val="num" w:pos="1276"/>
        </w:tabs>
        <w:spacing w:after="0" w:line="240" w:lineRule="auto"/>
        <w:ind w:left="284" w:hanging="284"/>
        <w:jc w:val="both"/>
        <w:rPr>
          <w:rFonts w:eastAsia="Times New Roman" w:cs="Tahoma"/>
          <w:sz w:val="20"/>
          <w:szCs w:val="20"/>
          <w:shd w:val="clear" w:color="auto" w:fill="FFFFFF"/>
        </w:rPr>
      </w:pPr>
      <w:r w:rsidRPr="00D06E7F">
        <w:rPr>
          <w:rFonts w:cs="Tahoma"/>
          <w:sz w:val="20"/>
          <w:szCs w:val="20"/>
        </w:rPr>
        <w:t xml:space="preserve">Komisja składa się z co najmniej trzech osób. </w:t>
      </w:r>
    </w:p>
    <w:p w:rsidR="005B0CD4" w:rsidRPr="00D06E7F" w:rsidRDefault="005B0CD4" w:rsidP="00BB15FC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D06E7F">
        <w:rPr>
          <w:rFonts w:cs="Tahoma"/>
          <w:sz w:val="20"/>
          <w:szCs w:val="20"/>
        </w:rPr>
        <w:t xml:space="preserve">Członków komisji powołuje i odwołuje </w:t>
      </w:r>
      <w:r w:rsidR="009E535E" w:rsidRPr="00D06E7F">
        <w:rPr>
          <w:rFonts w:cs="Tahoma"/>
          <w:sz w:val="20"/>
          <w:szCs w:val="20"/>
        </w:rPr>
        <w:t>kierownik zamawiającego</w:t>
      </w:r>
      <w:r w:rsidRPr="00D06E7F">
        <w:rPr>
          <w:rFonts w:cs="Tahoma"/>
          <w:sz w:val="20"/>
          <w:szCs w:val="20"/>
        </w:rPr>
        <w:t>, określając organizację, skład, tryb pracy oraz indywidualny zakres obowiązków członków komisji, przewodniczącego oraz jego zastępcy.</w:t>
      </w:r>
    </w:p>
    <w:p w:rsidR="00712504" w:rsidRPr="00D06E7F" w:rsidRDefault="00712504" w:rsidP="00E5722B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</w:p>
    <w:p w:rsidR="00E5722B" w:rsidRPr="00D06E7F" w:rsidRDefault="00E5722B" w:rsidP="00E5722B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D06E7F">
        <w:rPr>
          <w:rFonts w:cs="Tahoma"/>
          <w:b/>
          <w:bCs/>
          <w:sz w:val="20"/>
          <w:szCs w:val="20"/>
        </w:rPr>
        <w:t xml:space="preserve">§ </w:t>
      </w:r>
      <w:r w:rsidR="0083426C" w:rsidRPr="00D06E7F">
        <w:rPr>
          <w:rFonts w:cs="Tahoma"/>
          <w:b/>
          <w:bCs/>
          <w:sz w:val="20"/>
          <w:szCs w:val="20"/>
        </w:rPr>
        <w:t>8</w:t>
      </w:r>
    </w:p>
    <w:p w:rsidR="005B0CD4" w:rsidRPr="00D06E7F" w:rsidRDefault="005B0CD4" w:rsidP="005B0CD4">
      <w:pPr>
        <w:spacing w:after="0" w:line="240" w:lineRule="auto"/>
        <w:jc w:val="both"/>
        <w:rPr>
          <w:rFonts w:cs="Tahoma"/>
          <w:sz w:val="20"/>
          <w:szCs w:val="20"/>
        </w:rPr>
      </w:pPr>
      <w:r w:rsidRPr="00D06E7F">
        <w:rPr>
          <w:rFonts w:cs="Tahoma"/>
          <w:sz w:val="20"/>
          <w:szCs w:val="20"/>
        </w:rPr>
        <w:t xml:space="preserve">Osoby wykonujące czynności w postępowaniu o udzielenie zamówienia składają, pod rygorem odpowiedzialności karnej za złożenie fałszywego oświadczenia, w formie pisemnej oświadczenie o braku lub istnieniu okoliczności, o których mowa w art. 17 ust. 1 ustawy </w:t>
      </w:r>
      <w:proofErr w:type="spellStart"/>
      <w:r w:rsidRPr="00D06E7F">
        <w:rPr>
          <w:rFonts w:cs="Tahoma"/>
          <w:sz w:val="20"/>
          <w:szCs w:val="20"/>
        </w:rPr>
        <w:t>Pzp</w:t>
      </w:r>
      <w:proofErr w:type="spellEnd"/>
      <w:r w:rsidRPr="00D06E7F">
        <w:rPr>
          <w:rFonts w:cs="Tahoma"/>
          <w:sz w:val="20"/>
          <w:szCs w:val="20"/>
        </w:rPr>
        <w:t>.</w:t>
      </w:r>
    </w:p>
    <w:p w:rsidR="00FC0C35" w:rsidRPr="00D06E7F" w:rsidRDefault="00FC0C35" w:rsidP="00B57AD2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</w:p>
    <w:p w:rsidR="00FC0C35" w:rsidRDefault="00FC0C35" w:rsidP="00FC0C35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sz w:val="20"/>
          <w:szCs w:val="20"/>
        </w:rPr>
      </w:pPr>
      <w:r w:rsidRPr="00D06E7F">
        <w:rPr>
          <w:rFonts w:cs="Tahoma"/>
          <w:b/>
          <w:bCs/>
          <w:sz w:val="20"/>
          <w:szCs w:val="20"/>
        </w:rPr>
        <w:t xml:space="preserve">§ </w:t>
      </w:r>
      <w:r w:rsidR="0083426C" w:rsidRPr="00D06E7F">
        <w:rPr>
          <w:rFonts w:cs="Tahoma"/>
          <w:b/>
          <w:bCs/>
          <w:sz w:val="20"/>
          <w:szCs w:val="20"/>
        </w:rPr>
        <w:t>9</w:t>
      </w:r>
    </w:p>
    <w:p w:rsidR="0076035B" w:rsidRDefault="0076035B" w:rsidP="00BB15F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Zamawiający wszczyna postępowanie zamieszczając </w:t>
      </w:r>
      <w:r w:rsidR="00B63686" w:rsidRPr="00B63686">
        <w:rPr>
          <w:rFonts w:cs="Tahoma"/>
          <w:sz w:val="20"/>
          <w:szCs w:val="20"/>
        </w:rPr>
        <w:t>ogłoszenie o zamówieniu</w:t>
      </w:r>
      <w:r>
        <w:rPr>
          <w:rFonts w:cs="Tahoma"/>
          <w:sz w:val="20"/>
          <w:szCs w:val="20"/>
        </w:rPr>
        <w:t xml:space="preserve"> na stronie podmiotowej Biuletynu Informacji Publicznej.</w:t>
      </w:r>
    </w:p>
    <w:p w:rsidR="00FC0C35" w:rsidRPr="00B63686" w:rsidRDefault="0076035B" w:rsidP="00BB15F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Zamieszczane ogłoszenie o zamówieniu</w:t>
      </w:r>
      <w:r w:rsidR="00B63686" w:rsidRPr="00B63686">
        <w:rPr>
          <w:rFonts w:cs="Tahoma"/>
          <w:sz w:val="20"/>
          <w:szCs w:val="20"/>
        </w:rPr>
        <w:t xml:space="preserve"> zawiera informacje niezbędne z uwagi na okoliczności jego udzielenia, w szczególności:</w:t>
      </w:r>
    </w:p>
    <w:p w:rsidR="00B63686" w:rsidRDefault="00B63686" w:rsidP="00BB15FC">
      <w:pPr>
        <w:pStyle w:val="Akapitzlist"/>
        <w:numPr>
          <w:ilvl w:val="0"/>
          <w:numId w:val="11"/>
        </w:numPr>
        <w:spacing w:after="0" w:line="240" w:lineRule="auto"/>
        <w:ind w:left="567" w:hanging="284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termin składania ofert uwzględniający czas niezbędny do przygotowania i złożenia oferty,</w:t>
      </w:r>
    </w:p>
    <w:p w:rsidR="00B63686" w:rsidRDefault="00B63686" w:rsidP="00BB15FC">
      <w:pPr>
        <w:pStyle w:val="Akapitzlist"/>
        <w:numPr>
          <w:ilvl w:val="0"/>
          <w:numId w:val="11"/>
        </w:numPr>
        <w:spacing w:after="0" w:line="240" w:lineRule="auto"/>
        <w:ind w:left="567" w:hanging="284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opis przedmiotu zamówienia oraz określenie wielkości lub zakresu zamówienia,</w:t>
      </w:r>
    </w:p>
    <w:p w:rsidR="00B63686" w:rsidRDefault="00B63686" w:rsidP="00BB15FC">
      <w:pPr>
        <w:pStyle w:val="Akapitzlist"/>
        <w:numPr>
          <w:ilvl w:val="0"/>
          <w:numId w:val="11"/>
        </w:numPr>
        <w:spacing w:after="0" w:line="240" w:lineRule="auto"/>
        <w:ind w:left="567" w:hanging="284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kryteria oceny ofert,</w:t>
      </w:r>
    </w:p>
    <w:p w:rsidR="00B63686" w:rsidRPr="00B63686" w:rsidRDefault="00B63686" w:rsidP="00BB15FC">
      <w:pPr>
        <w:pStyle w:val="Akapitzlist"/>
        <w:numPr>
          <w:ilvl w:val="0"/>
          <w:numId w:val="11"/>
        </w:numPr>
        <w:spacing w:after="0" w:line="240" w:lineRule="auto"/>
        <w:ind w:left="567" w:hanging="284"/>
        <w:jc w:val="both"/>
        <w:rPr>
          <w:rFonts w:cs="Tahoma"/>
          <w:sz w:val="20"/>
          <w:szCs w:val="20"/>
        </w:rPr>
      </w:pPr>
      <w:r w:rsidRPr="007074CE">
        <w:rPr>
          <w:rFonts w:cs="Tahoma"/>
          <w:bCs/>
          <w:sz w:val="20"/>
          <w:szCs w:val="20"/>
        </w:rPr>
        <w:t xml:space="preserve">termin i miejsce składania </w:t>
      </w:r>
      <w:r>
        <w:rPr>
          <w:rFonts w:cs="Tahoma"/>
          <w:bCs/>
          <w:sz w:val="20"/>
          <w:szCs w:val="20"/>
        </w:rPr>
        <w:t xml:space="preserve">i otwarcia </w:t>
      </w:r>
      <w:r w:rsidRPr="007074CE">
        <w:rPr>
          <w:rFonts w:cs="Tahoma"/>
          <w:bCs/>
          <w:sz w:val="20"/>
          <w:szCs w:val="20"/>
        </w:rPr>
        <w:t>ofert</w:t>
      </w:r>
      <w:r>
        <w:rPr>
          <w:rFonts w:cs="Tahoma"/>
          <w:bCs/>
          <w:sz w:val="20"/>
          <w:szCs w:val="20"/>
        </w:rPr>
        <w:t>,</w:t>
      </w:r>
    </w:p>
    <w:p w:rsidR="00B63686" w:rsidRPr="00C77719" w:rsidRDefault="00B63686" w:rsidP="00BB15FC">
      <w:pPr>
        <w:pStyle w:val="Akapitzlist"/>
        <w:numPr>
          <w:ilvl w:val="0"/>
          <w:numId w:val="11"/>
        </w:numPr>
        <w:spacing w:after="0" w:line="240" w:lineRule="auto"/>
        <w:ind w:left="567" w:hanging="284"/>
        <w:jc w:val="both"/>
        <w:rPr>
          <w:rFonts w:cs="Tahoma"/>
          <w:sz w:val="20"/>
          <w:szCs w:val="20"/>
        </w:rPr>
      </w:pPr>
      <w:r>
        <w:rPr>
          <w:rFonts w:cs="Tahoma"/>
          <w:bCs/>
          <w:sz w:val="20"/>
          <w:szCs w:val="20"/>
        </w:rPr>
        <w:t>warunki udziału</w:t>
      </w:r>
      <w:r w:rsidR="00C77719">
        <w:rPr>
          <w:rFonts w:cs="Tahoma"/>
          <w:bCs/>
          <w:sz w:val="20"/>
          <w:szCs w:val="20"/>
        </w:rPr>
        <w:t xml:space="preserve"> w postępowaniu</w:t>
      </w:r>
      <w:r>
        <w:rPr>
          <w:rFonts w:cs="Tahoma"/>
          <w:bCs/>
          <w:sz w:val="20"/>
          <w:szCs w:val="20"/>
        </w:rPr>
        <w:t xml:space="preserve"> – jeżeli Zamawiający je określa,</w:t>
      </w:r>
    </w:p>
    <w:p w:rsidR="00C77719" w:rsidRPr="002D4418" w:rsidRDefault="00C77719" w:rsidP="00BB15FC">
      <w:pPr>
        <w:pStyle w:val="Akapitzlist"/>
        <w:numPr>
          <w:ilvl w:val="0"/>
          <w:numId w:val="11"/>
        </w:numPr>
        <w:spacing w:after="0" w:line="240" w:lineRule="auto"/>
        <w:ind w:left="567" w:hanging="284"/>
        <w:jc w:val="both"/>
        <w:rPr>
          <w:rFonts w:cs="Tahoma"/>
          <w:sz w:val="20"/>
          <w:szCs w:val="20"/>
        </w:rPr>
      </w:pPr>
      <w:r>
        <w:rPr>
          <w:rFonts w:cs="Tahoma"/>
          <w:bCs/>
          <w:sz w:val="20"/>
          <w:szCs w:val="20"/>
        </w:rPr>
        <w:t>dokumenty składane na potwierdzenie spełniania warunków udziału w postępowaniu – jeżeli Zamawiający wymaga</w:t>
      </w:r>
      <w:r w:rsidR="00546DB2">
        <w:rPr>
          <w:rFonts w:cs="Tahoma"/>
          <w:bCs/>
          <w:sz w:val="20"/>
          <w:szCs w:val="20"/>
        </w:rPr>
        <w:t xml:space="preserve"> złożenia </w:t>
      </w:r>
      <w:r>
        <w:rPr>
          <w:rFonts w:cs="Tahoma"/>
          <w:bCs/>
          <w:sz w:val="20"/>
          <w:szCs w:val="20"/>
        </w:rPr>
        <w:t>dokumentów,</w:t>
      </w:r>
    </w:p>
    <w:p w:rsidR="00B63686" w:rsidRPr="001425CF" w:rsidRDefault="00A46E1A" w:rsidP="001425CF">
      <w:pPr>
        <w:pStyle w:val="Akapitzlist"/>
        <w:numPr>
          <w:ilvl w:val="0"/>
          <w:numId w:val="11"/>
        </w:numPr>
        <w:spacing w:after="0" w:line="240" w:lineRule="auto"/>
        <w:ind w:left="567" w:hanging="284"/>
        <w:jc w:val="both"/>
        <w:rPr>
          <w:rFonts w:cs="Tahoma"/>
          <w:sz w:val="20"/>
          <w:szCs w:val="20"/>
        </w:rPr>
      </w:pPr>
      <w:r>
        <w:rPr>
          <w:rFonts w:cs="Tahoma"/>
          <w:bCs/>
          <w:sz w:val="20"/>
          <w:szCs w:val="20"/>
        </w:rPr>
        <w:t>termin związania ofertą.</w:t>
      </w:r>
    </w:p>
    <w:p w:rsidR="00FC0C35" w:rsidRPr="00B63686" w:rsidRDefault="00A46E1A" w:rsidP="00BB15F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Załącznikiem do ogłoszenia </w:t>
      </w:r>
      <w:r w:rsidR="00B63686">
        <w:rPr>
          <w:rFonts w:cs="Tahoma"/>
          <w:sz w:val="20"/>
          <w:szCs w:val="20"/>
        </w:rPr>
        <w:t xml:space="preserve">jest </w:t>
      </w:r>
      <w:r w:rsidR="001425CF">
        <w:rPr>
          <w:rFonts w:cs="Tahoma"/>
          <w:sz w:val="20"/>
          <w:szCs w:val="20"/>
        </w:rPr>
        <w:t>zaopiniowany</w:t>
      </w:r>
      <w:r w:rsidR="00D72EB2" w:rsidRPr="00595AC1">
        <w:rPr>
          <w:rFonts w:cs="Tahoma"/>
          <w:sz w:val="20"/>
          <w:szCs w:val="20"/>
        </w:rPr>
        <w:t xml:space="preserve"> przez radcę prawnego i </w:t>
      </w:r>
      <w:r w:rsidR="001425CF">
        <w:rPr>
          <w:rFonts w:cs="Tahoma"/>
          <w:sz w:val="20"/>
          <w:szCs w:val="20"/>
        </w:rPr>
        <w:t xml:space="preserve">przez </w:t>
      </w:r>
      <w:r w:rsidR="00D72EB2">
        <w:rPr>
          <w:rFonts w:cs="Tahoma"/>
          <w:sz w:val="20"/>
          <w:szCs w:val="20"/>
        </w:rPr>
        <w:t>kierownika</w:t>
      </w:r>
      <w:r w:rsidR="00D72EB2" w:rsidRPr="00CF2B54">
        <w:rPr>
          <w:rFonts w:cs="Tahoma"/>
          <w:sz w:val="20"/>
          <w:szCs w:val="20"/>
        </w:rPr>
        <w:t xml:space="preserve"> komórki organizacyjnej</w:t>
      </w:r>
      <w:r w:rsidR="00D72EB2">
        <w:rPr>
          <w:rFonts w:cs="Tahoma"/>
          <w:sz w:val="20"/>
          <w:szCs w:val="20"/>
        </w:rPr>
        <w:t xml:space="preserve"> </w:t>
      </w:r>
      <w:r w:rsidR="00D72EB2" w:rsidRPr="00595AC1">
        <w:rPr>
          <w:rFonts w:cs="Tahoma"/>
          <w:sz w:val="20"/>
          <w:szCs w:val="20"/>
        </w:rPr>
        <w:t>składające</w:t>
      </w:r>
      <w:r w:rsidR="00D72EB2">
        <w:rPr>
          <w:rFonts w:cs="Tahoma"/>
          <w:sz w:val="20"/>
          <w:szCs w:val="20"/>
        </w:rPr>
        <w:t>j</w:t>
      </w:r>
      <w:r w:rsidR="00D72EB2" w:rsidRPr="00595AC1">
        <w:rPr>
          <w:rFonts w:cs="Tahoma"/>
          <w:sz w:val="20"/>
          <w:szCs w:val="20"/>
        </w:rPr>
        <w:t xml:space="preserve"> wniosek </w:t>
      </w:r>
      <w:r w:rsidR="00B63686" w:rsidRPr="007074CE">
        <w:rPr>
          <w:rFonts w:cs="Tahoma"/>
          <w:sz w:val="20"/>
          <w:szCs w:val="20"/>
        </w:rPr>
        <w:t>wzór umowy lub istotne postanowienia umowy, które zostaną wprowadzone do treści zawieranej umowy albo ogólne warunki umowy określające warunki realizacji zamówienia, które po dokonaniu wyboru Wykonawcy nie podlegają zmianom</w:t>
      </w:r>
      <w:r w:rsidR="00B63686">
        <w:rPr>
          <w:rFonts w:cs="Tahoma"/>
          <w:sz w:val="20"/>
          <w:szCs w:val="20"/>
        </w:rPr>
        <w:t>.</w:t>
      </w:r>
    </w:p>
    <w:p w:rsidR="00B57AD2" w:rsidRDefault="00B57AD2" w:rsidP="00E5722B">
      <w:pPr>
        <w:autoSpaceDE w:val="0"/>
        <w:autoSpaceDN w:val="0"/>
        <w:adjustRightInd w:val="0"/>
        <w:spacing w:after="0" w:line="240" w:lineRule="auto"/>
        <w:rPr>
          <w:rFonts w:cs="Tahoma"/>
          <w:sz w:val="20"/>
          <w:szCs w:val="20"/>
        </w:rPr>
      </w:pPr>
    </w:p>
    <w:p w:rsidR="0024110A" w:rsidRPr="00D06E7F" w:rsidRDefault="0024110A" w:rsidP="0024110A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D06E7F">
        <w:rPr>
          <w:rFonts w:cs="Tahoma"/>
          <w:b/>
          <w:bCs/>
          <w:sz w:val="20"/>
          <w:szCs w:val="20"/>
        </w:rPr>
        <w:t xml:space="preserve">§ </w:t>
      </w:r>
      <w:r w:rsidR="0083426C" w:rsidRPr="00D06E7F">
        <w:rPr>
          <w:rFonts w:cs="Tahoma"/>
          <w:b/>
          <w:bCs/>
          <w:sz w:val="20"/>
          <w:szCs w:val="20"/>
        </w:rPr>
        <w:t>10</w:t>
      </w:r>
    </w:p>
    <w:p w:rsidR="0024110A" w:rsidRPr="00D06E7F" w:rsidRDefault="0024110A" w:rsidP="0024110A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bCs/>
          <w:sz w:val="20"/>
          <w:szCs w:val="20"/>
        </w:rPr>
      </w:pPr>
      <w:r w:rsidRPr="00D06E7F">
        <w:rPr>
          <w:rFonts w:cs="Tahoma"/>
          <w:bCs/>
          <w:sz w:val="20"/>
          <w:szCs w:val="20"/>
        </w:rPr>
        <w:t xml:space="preserve">Wykonawcy mogą wspólnie ubiegać się o udzielenie zamówienia. Przepis art. 23 ustawy </w:t>
      </w:r>
      <w:proofErr w:type="spellStart"/>
      <w:r w:rsidRPr="00D06E7F">
        <w:rPr>
          <w:rFonts w:cs="Tahoma"/>
          <w:bCs/>
          <w:sz w:val="20"/>
          <w:szCs w:val="20"/>
        </w:rPr>
        <w:t>Pzp</w:t>
      </w:r>
      <w:proofErr w:type="spellEnd"/>
      <w:r w:rsidRPr="00D06E7F">
        <w:rPr>
          <w:rFonts w:cs="Tahoma"/>
          <w:bCs/>
          <w:sz w:val="20"/>
          <w:szCs w:val="20"/>
        </w:rPr>
        <w:t xml:space="preserve"> stosuje się odpowiednio.</w:t>
      </w:r>
    </w:p>
    <w:p w:rsidR="0024110A" w:rsidRPr="00D06E7F" w:rsidRDefault="0024110A" w:rsidP="0024110A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sz w:val="20"/>
          <w:szCs w:val="20"/>
          <w:lang w:eastAsia="pl-PL"/>
        </w:rPr>
      </w:pPr>
    </w:p>
    <w:p w:rsidR="0024110A" w:rsidRPr="00D06E7F" w:rsidRDefault="0024110A" w:rsidP="0024110A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D06E7F">
        <w:rPr>
          <w:rFonts w:cs="Tahoma"/>
          <w:b/>
          <w:bCs/>
          <w:sz w:val="20"/>
          <w:szCs w:val="20"/>
        </w:rPr>
        <w:t>§</w:t>
      </w:r>
      <w:r w:rsidR="0083426C" w:rsidRPr="00D06E7F">
        <w:rPr>
          <w:rFonts w:cs="Tahoma"/>
          <w:b/>
          <w:bCs/>
          <w:sz w:val="20"/>
          <w:szCs w:val="20"/>
        </w:rPr>
        <w:t xml:space="preserve"> 11</w:t>
      </w:r>
    </w:p>
    <w:p w:rsidR="0024110A" w:rsidRPr="00D06E7F" w:rsidRDefault="0024110A" w:rsidP="0024110A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bCs/>
          <w:sz w:val="20"/>
          <w:szCs w:val="20"/>
        </w:rPr>
      </w:pPr>
      <w:r w:rsidRPr="00D06E7F">
        <w:rPr>
          <w:rFonts w:cs="Tahoma"/>
          <w:bCs/>
          <w:sz w:val="20"/>
          <w:szCs w:val="20"/>
        </w:rPr>
        <w:t>Zamawiający może wymagać wniesienia wadium. Przepis</w:t>
      </w:r>
      <w:r w:rsidR="00F635DC">
        <w:rPr>
          <w:rFonts w:cs="Tahoma"/>
          <w:bCs/>
          <w:sz w:val="20"/>
          <w:szCs w:val="20"/>
        </w:rPr>
        <w:t>y</w:t>
      </w:r>
      <w:r w:rsidRPr="00D06E7F">
        <w:rPr>
          <w:rFonts w:cs="Tahoma"/>
          <w:bCs/>
          <w:sz w:val="20"/>
          <w:szCs w:val="20"/>
        </w:rPr>
        <w:t xml:space="preserve"> art. 45 </w:t>
      </w:r>
      <w:r w:rsidR="00F635DC">
        <w:rPr>
          <w:rFonts w:cs="Tahoma"/>
          <w:bCs/>
          <w:sz w:val="20"/>
          <w:szCs w:val="20"/>
        </w:rPr>
        <w:t xml:space="preserve">i art. 46 </w:t>
      </w:r>
      <w:r w:rsidRPr="00D06E7F">
        <w:rPr>
          <w:rFonts w:cs="Tahoma"/>
          <w:bCs/>
          <w:sz w:val="20"/>
          <w:szCs w:val="20"/>
        </w:rPr>
        <w:t xml:space="preserve">ustawy </w:t>
      </w:r>
      <w:proofErr w:type="spellStart"/>
      <w:r w:rsidRPr="00D06E7F">
        <w:rPr>
          <w:rFonts w:cs="Tahoma"/>
          <w:bCs/>
          <w:sz w:val="20"/>
          <w:szCs w:val="20"/>
        </w:rPr>
        <w:t>Pzp</w:t>
      </w:r>
      <w:proofErr w:type="spellEnd"/>
      <w:r w:rsidRPr="00D06E7F">
        <w:rPr>
          <w:rFonts w:cs="Tahoma"/>
          <w:bCs/>
          <w:sz w:val="20"/>
          <w:szCs w:val="20"/>
        </w:rPr>
        <w:t xml:space="preserve"> stosuje się odpowiednio.</w:t>
      </w:r>
    </w:p>
    <w:p w:rsidR="00B57AD2" w:rsidRPr="00D06E7F" w:rsidRDefault="00B57AD2" w:rsidP="00E5722B">
      <w:pPr>
        <w:autoSpaceDE w:val="0"/>
        <w:autoSpaceDN w:val="0"/>
        <w:adjustRightInd w:val="0"/>
        <w:spacing w:after="0" w:line="240" w:lineRule="auto"/>
        <w:rPr>
          <w:rFonts w:cs="Tahoma"/>
          <w:sz w:val="20"/>
          <w:szCs w:val="20"/>
        </w:rPr>
      </w:pPr>
    </w:p>
    <w:p w:rsidR="001425CF" w:rsidRDefault="001425CF" w:rsidP="007530B6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</w:p>
    <w:p w:rsidR="007530B6" w:rsidRPr="00D06E7F" w:rsidRDefault="007530B6" w:rsidP="007530B6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D06E7F">
        <w:rPr>
          <w:rFonts w:cs="Tahoma"/>
          <w:b/>
          <w:bCs/>
          <w:sz w:val="20"/>
          <w:szCs w:val="20"/>
        </w:rPr>
        <w:lastRenderedPageBreak/>
        <w:t xml:space="preserve">§ </w:t>
      </w:r>
      <w:r w:rsidR="0083426C" w:rsidRPr="00D06E7F">
        <w:rPr>
          <w:rFonts w:cs="Tahoma"/>
          <w:b/>
          <w:bCs/>
          <w:sz w:val="20"/>
          <w:szCs w:val="20"/>
        </w:rPr>
        <w:t>12</w:t>
      </w:r>
    </w:p>
    <w:p w:rsidR="00B57AD2" w:rsidRDefault="004352FA" w:rsidP="00BB15FC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sz w:val="20"/>
          <w:szCs w:val="20"/>
          <w:lang w:eastAsia="pl-PL"/>
        </w:rPr>
      </w:pPr>
      <w:r w:rsidRPr="00D06E7F">
        <w:rPr>
          <w:rFonts w:cs="Tahoma"/>
          <w:sz w:val="20"/>
          <w:szCs w:val="20"/>
          <w:lang w:eastAsia="pl-PL"/>
        </w:rPr>
        <w:t>Zamawiający</w:t>
      </w:r>
      <w:r w:rsidR="00B57AD2" w:rsidRPr="00D06E7F">
        <w:rPr>
          <w:rFonts w:cs="Tahoma"/>
          <w:sz w:val="20"/>
          <w:szCs w:val="20"/>
          <w:lang w:eastAsia="pl-PL"/>
        </w:rPr>
        <w:t xml:space="preserve"> zamieszcza na stronie podmiotowej </w:t>
      </w:r>
      <w:r w:rsidR="00FC0C35" w:rsidRPr="00D06E7F">
        <w:rPr>
          <w:rFonts w:cs="Tahoma"/>
          <w:sz w:val="20"/>
          <w:szCs w:val="20"/>
          <w:lang w:eastAsia="pl-PL"/>
        </w:rPr>
        <w:t>Biuletynu Informacji Publicznej</w:t>
      </w:r>
      <w:r w:rsidR="00FC0C35" w:rsidRPr="004352FA">
        <w:rPr>
          <w:rFonts w:cs="Tahoma"/>
          <w:sz w:val="20"/>
          <w:szCs w:val="20"/>
          <w:lang w:eastAsia="pl-PL"/>
        </w:rPr>
        <w:t xml:space="preserve"> </w:t>
      </w:r>
      <w:r w:rsidR="00D72EB2" w:rsidRPr="004352FA">
        <w:rPr>
          <w:rFonts w:cs="Tahoma"/>
          <w:sz w:val="20"/>
          <w:szCs w:val="20"/>
          <w:lang w:eastAsia="pl-PL"/>
        </w:rPr>
        <w:t xml:space="preserve">zatwierdzone </w:t>
      </w:r>
      <w:r w:rsidR="00FC0C35" w:rsidRPr="004352FA">
        <w:rPr>
          <w:rFonts w:cs="Tahoma"/>
          <w:sz w:val="20"/>
          <w:szCs w:val="20"/>
          <w:lang w:eastAsia="pl-PL"/>
        </w:rPr>
        <w:t xml:space="preserve">ogłoszenie </w:t>
      </w:r>
      <w:r w:rsidR="0003497E" w:rsidRPr="004352FA">
        <w:rPr>
          <w:rFonts w:cs="Tahoma"/>
          <w:sz w:val="20"/>
          <w:szCs w:val="20"/>
          <w:lang w:eastAsia="pl-PL"/>
        </w:rPr>
        <w:t>o zamówieniu wraz ze wzorem umowy.</w:t>
      </w:r>
    </w:p>
    <w:p w:rsidR="004352FA" w:rsidRDefault="004352FA" w:rsidP="00BB15FC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sz w:val="20"/>
          <w:szCs w:val="20"/>
          <w:lang w:eastAsia="pl-PL"/>
        </w:rPr>
      </w:pPr>
      <w:r>
        <w:rPr>
          <w:rFonts w:cs="Tahoma"/>
          <w:sz w:val="20"/>
          <w:szCs w:val="20"/>
          <w:lang w:eastAsia="pl-PL"/>
        </w:rPr>
        <w:t>Ogłoszenie o zamówieniu może zostać zmienione</w:t>
      </w:r>
      <w:r w:rsidR="00F635DC">
        <w:rPr>
          <w:rFonts w:cs="Tahoma"/>
          <w:sz w:val="20"/>
          <w:szCs w:val="20"/>
          <w:lang w:eastAsia="pl-PL"/>
        </w:rPr>
        <w:t xml:space="preserve"> przed terminem składania ofert</w:t>
      </w:r>
      <w:r>
        <w:rPr>
          <w:rFonts w:cs="Tahoma"/>
          <w:sz w:val="20"/>
          <w:szCs w:val="20"/>
          <w:lang w:eastAsia="pl-PL"/>
        </w:rPr>
        <w:t xml:space="preserve">. Zmianę ogłoszenia </w:t>
      </w:r>
      <w:r w:rsidR="00F635DC">
        <w:rPr>
          <w:rFonts w:cs="Tahoma"/>
          <w:sz w:val="20"/>
          <w:szCs w:val="20"/>
          <w:lang w:eastAsia="pl-PL"/>
        </w:rPr>
        <w:t xml:space="preserve">o zamówieniu </w:t>
      </w:r>
      <w:r>
        <w:rPr>
          <w:rFonts w:cs="Tahoma"/>
          <w:sz w:val="20"/>
          <w:szCs w:val="20"/>
          <w:lang w:eastAsia="pl-PL"/>
        </w:rPr>
        <w:t xml:space="preserve">Zamawiający zamieszcza </w:t>
      </w:r>
      <w:r w:rsidR="00E9716B" w:rsidRPr="001B01A9">
        <w:rPr>
          <w:rFonts w:cs="Tahoma"/>
          <w:bCs/>
          <w:sz w:val="20"/>
          <w:szCs w:val="20"/>
        </w:rPr>
        <w:t xml:space="preserve">na stronie podmiotowej </w:t>
      </w:r>
      <w:r w:rsidR="00E9716B">
        <w:rPr>
          <w:rFonts w:cs="Tahoma"/>
          <w:bCs/>
          <w:sz w:val="20"/>
          <w:szCs w:val="20"/>
        </w:rPr>
        <w:t>Biuletynu Informacji Publicznej</w:t>
      </w:r>
      <w:r>
        <w:rPr>
          <w:rFonts w:cs="Tahoma"/>
          <w:sz w:val="20"/>
          <w:szCs w:val="20"/>
          <w:lang w:eastAsia="pl-PL"/>
        </w:rPr>
        <w:t>.</w:t>
      </w:r>
    </w:p>
    <w:p w:rsidR="004352FA" w:rsidRPr="004352FA" w:rsidRDefault="004F271F" w:rsidP="00BB15FC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sz w:val="20"/>
          <w:szCs w:val="20"/>
          <w:lang w:eastAsia="pl-PL"/>
        </w:rPr>
      </w:pPr>
      <w:r>
        <w:rPr>
          <w:rFonts w:cs="Tahoma"/>
          <w:sz w:val="20"/>
          <w:szCs w:val="20"/>
          <w:lang w:eastAsia="pl-PL"/>
        </w:rPr>
        <w:t xml:space="preserve">Zamawiający może udzielić wyjaśnień na wnioski o wyjaśnienia treści ogłoszenia o zamówieniu. Wyjaśnienia treści ogłoszenia o zamówieniu Zamawiający zamieszcza </w:t>
      </w:r>
      <w:r w:rsidR="00E9716B" w:rsidRPr="001B01A9">
        <w:rPr>
          <w:rFonts w:cs="Tahoma"/>
          <w:bCs/>
          <w:sz w:val="20"/>
          <w:szCs w:val="20"/>
        </w:rPr>
        <w:t xml:space="preserve">na stronie podmiotowej </w:t>
      </w:r>
      <w:r w:rsidR="00E9716B">
        <w:rPr>
          <w:rFonts w:cs="Tahoma"/>
          <w:bCs/>
          <w:sz w:val="20"/>
          <w:szCs w:val="20"/>
        </w:rPr>
        <w:t>Biuletynu Informacji Publicznej</w:t>
      </w:r>
      <w:r>
        <w:rPr>
          <w:rFonts w:cs="Tahoma"/>
          <w:sz w:val="20"/>
          <w:szCs w:val="20"/>
          <w:lang w:eastAsia="pl-PL"/>
        </w:rPr>
        <w:t>.</w:t>
      </w:r>
    </w:p>
    <w:p w:rsidR="00C77719" w:rsidRDefault="00C77719" w:rsidP="00C77719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sz w:val="20"/>
          <w:szCs w:val="20"/>
          <w:lang w:eastAsia="pl-PL"/>
        </w:rPr>
      </w:pPr>
    </w:p>
    <w:p w:rsidR="0024110A" w:rsidRPr="00D06E7F" w:rsidRDefault="0024110A" w:rsidP="0024110A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D06E7F">
        <w:rPr>
          <w:rFonts w:cs="Tahoma"/>
          <w:b/>
          <w:bCs/>
          <w:sz w:val="20"/>
          <w:szCs w:val="20"/>
        </w:rPr>
        <w:t xml:space="preserve">§ </w:t>
      </w:r>
      <w:r w:rsidR="0083426C" w:rsidRPr="00D06E7F">
        <w:rPr>
          <w:rFonts w:cs="Tahoma"/>
          <w:b/>
          <w:bCs/>
          <w:sz w:val="20"/>
          <w:szCs w:val="20"/>
        </w:rPr>
        <w:t>13</w:t>
      </w:r>
    </w:p>
    <w:p w:rsidR="0024110A" w:rsidRDefault="0024110A" w:rsidP="00BB15FC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 w:rsidRPr="00D06E7F">
        <w:rPr>
          <w:rFonts w:cs="Tahoma"/>
          <w:bCs/>
          <w:sz w:val="20"/>
          <w:szCs w:val="20"/>
        </w:rPr>
        <w:t>Wykonawca może, przed upływem terminu do składania ofert, zmienić lub wycofać ofertę.</w:t>
      </w:r>
    </w:p>
    <w:p w:rsidR="00C33FC0" w:rsidRPr="00D06E7F" w:rsidRDefault="00C33FC0" w:rsidP="00BB15FC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Zamawiający niezwłocznie zwraca ofertę, która została złożona po terminie.</w:t>
      </w:r>
    </w:p>
    <w:p w:rsidR="002132DD" w:rsidRPr="00D06E7F" w:rsidRDefault="002132DD" w:rsidP="00BB15FC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 w:rsidRPr="00D06E7F">
        <w:rPr>
          <w:rFonts w:cs="Tahoma"/>
          <w:bCs/>
          <w:sz w:val="20"/>
          <w:szCs w:val="20"/>
        </w:rPr>
        <w:t xml:space="preserve">Do otwarcia ofert stosuje się odpowiednio przepis art. 86 ustawy </w:t>
      </w:r>
      <w:proofErr w:type="spellStart"/>
      <w:r w:rsidRPr="00D06E7F">
        <w:rPr>
          <w:rFonts w:cs="Tahoma"/>
          <w:bCs/>
          <w:sz w:val="20"/>
          <w:szCs w:val="20"/>
        </w:rPr>
        <w:t>Pzp</w:t>
      </w:r>
      <w:proofErr w:type="spellEnd"/>
      <w:r w:rsidRPr="00D06E7F">
        <w:rPr>
          <w:rFonts w:cs="Tahoma"/>
          <w:bCs/>
          <w:sz w:val="20"/>
          <w:szCs w:val="20"/>
        </w:rPr>
        <w:t xml:space="preserve">. </w:t>
      </w:r>
    </w:p>
    <w:p w:rsidR="002D4418" w:rsidRPr="00D06E7F" w:rsidRDefault="002D4418" w:rsidP="00BB15FC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 w:rsidRPr="00D06E7F">
        <w:rPr>
          <w:rFonts w:cs="Tahoma"/>
          <w:bCs/>
          <w:sz w:val="20"/>
          <w:szCs w:val="20"/>
        </w:rPr>
        <w:t xml:space="preserve">Wykonawca związany jest ofertą do upływu terminu określonego w ogłoszeniu o zamówieniu. Przepis art. 85 ustawy </w:t>
      </w:r>
      <w:proofErr w:type="spellStart"/>
      <w:r w:rsidRPr="00D06E7F">
        <w:rPr>
          <w:rFonts w:cs="Tahoma"/>
          <w:bCs/>
          <w:sz w:val="20"/>
          <w:szCs w:val="20"/>
        </w:rPr>
        <w:t>Pzp</w:t>
      </w:r>
      <w:proofErr w:type="spellEnd"/>
      <w:r w:rsidRPr="00D06E7F">
        <w:rPr>
          <w:rFonts w:cs="Tahoma"/>
          <w:bCs/>
          <w:sz w:val="20"/>
          <w:szCs w:val="20"/>
        </w:rPr>
        <w:t xml:space="preserve"> stosuje się odpowiednio.</w:t>
      </w:r>
    </w:p>
    <w:p w:rsidR="004F271F" w:rsidRPr="00D06E7F" w:rsidRDefault="004F271F" w:rsidP="00C77719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sz w:val="20"/>
          <w:szCs w:val="20"/>
          <w:lang w:eastAsia="pl-PL"/>
        </w:rPr>
      </w:pPr>
    </w:p>
    <w:p w:rsidR="00C77719" w:rsidRPr="00D06E7F" w:rsidRDefault="00C77719" w:rsidP="00C77719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D06E7F">
        <w:rPr>
          <w:rFonts w:cs="Tahoma"/>
          <w:b/>
          <w:bCs/>
          <w:sz w:val="20"/>
          <w:szCs w:val="20"/>
        </w:rPr>
        <w:t xml:space="preserve">§ </w:t>
      </w:r>
      <w:r w:rsidR="0083426C" w:rsidRPr="00D06E7F">
        <w:rPr>
          <w:rFonts w:cs="Tahoma"/>
          <w:b/>
          <w:bCs/>
          <w:sz w:val="20"/>
          <w:szCs w:val="20"/>
        </w:rPr>
        <w:t>14</w:t>
      </w:r>
    </w:p>
    <w:p w:rsidR="00B57AD2" w:rsidRDefault="00974DAF" w:rsidP="00BB15FC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 w:rsidRPr="00974DAF">
        <w:rPr>
          <w:rFonts w:cs="Tahoma"/>
          <w:bCs/>
          <w:sz w:val="20"/>
          <w:szCs w:val="20"/>
        </w:rPr>
        <w:t xml:space="preserve">Jeżeli </w:t>
      </w:r>
      <w:r w:rsidR="001425CF">
        <w:rPr>
          <w:rFonts w:cs="Tahoma"/>
          <w:bCs/>
          <w:sz w:val="20"/>
          <w:szCs w:val="20"/>
        </w:rPr>
        <w:t>W</w:t>
      </w:r>
      <w:r w:rsidRPr="00974DAF">
        <w:rPr>
          <w:rFonts w:cs="Tahoma"/>
          <w:bCs/>
          <w:sz w:val="20"/>
          <w:szCs w:val="20"/>
        </w:rPr>
        <w:t xml:space="preserve">ykonawca nie złożył </w:t>
      </w:r>
      <w:r w:rsidR="001115EE">
        <w:rPr>
          <w:rFonts w:cs="Tahoma"/>
          <w:bCs/>
          <w:sz w:val="20"/>
          <w:szCs w:val="20"/>
        </w:rPr>
        <w:t>wymaganych</w:t>
      </w:r>
      <w:r w:rsidRPr="00974DAF">
        <w:rPr>
          <w:rFonts w:cs="Tahoma"/>
          <w:bCs/>
          <w:sz w:val="20"/>
          <w:szCs w:val="20"/>
        </w:rPr>
        <w:t xml:space="preserve"> dokumentów niezbędnych do przeprowadzenia postępowania, </w:t>
      </w:r>
      <w:r w:rsidR="001425CF">
        <w:rPr>
          <w:rFonts w:cs="Tahoma"/>
          <w:bCs/>
          <w:sz w:val="20"/>
          <w:szCs w:val="20"/>
        </w:rPr>
        <w:t xml:space="preserve">złożone </w:t>
      </w:r>
      <w:r w:rsidRPr="00974DAF">
        <w:rPr>
          <w:rFonts w:cs="Tahoma"/>
          <w:bCs/>
          <w:sz w:val="20"/>
          <w:szCs w:val="20"/>
        </w:rPr>
        <w:t>dokumenty</w:t>
      </w:r>
      <w:r w:rsidR="001115EE">
        <w:rPr>
          <w:rFonts w:cs="Tahoma"/>
          <w:bCs/>
          <w:sz w:val="20"/>
          <w:szCs w:val="20"/>
        </w:rPr>
        <w:t xml:space="preserve"> </w:t>
      </w:r>
      <w:r w:rsidRPr="00974DAF">
        <w:rPr>
          <w:rFonts w:cs="Tahoma"/>
          <w:bCs/>
          <w:sz w:val="20"/>
          <w:szCs w:val="20"/>
        </w:rPr>
        <w:t xml:space="preserve">są niekompletne, zawierają błędy lub budzą wskazane przez </w:t>
      </w:r>
      <w:r w:rsidR="00546DB2">
        <w:rPr>
          <w:rFonts w:cs="Tahoma"/>
          <w:bCs/>
          <w:sz w:val="20"/>
          <w:szCs w:val="20"/>
        </w:rPr>
        <w:t>Z</w:t>
      </w:r>
      <w:r w:rsidRPr="00974DAF">
        <w:rPr>
          <w:rFonts w:cs="Tahoma"/>
          <w:bCs/>
          <w:sz w:val="20"/>
          <w:szCs w:val="20"/>
        </w:rPr>
        <w:t xml:space="preserve">amawiającego wątpliwości, </w:t>
      </w:r>
      <w:r w:rsidR="001425CF" w:rsidRPr="00974DAF">
        <w:rPr>
          <w:rFonts w:cs="Tahoma"/>
          <w:bCs/>
          <w:sz w:val="20"/>
          <w:szCs w:val="20"/>
        </w:rPr>
        <w:t xml:space="preserve">Zamawiający </w:t>
      </w:r>
      <w:r w:rsidRPr="00974DAF">
        <w:rPr>
          <w:rFonts w:cs="Tahoma"/>
          <w:bCs/>
          <w:sz w:val="20"/>
          <w:szCs w:val="20"/>
        </w:rPr>
        <w:t xml:space="preserve">wzywa do ich złożenia, uzupełnienia lub poprawienia lub do udzielania wyjaśnień w terminie przez siebie wskazanym, chyba że mimo ich złożenia, uzupełnienia lub poprawienia lub udzielenia wyjaśnień oferta </w:t>
      </w:r>
      <w:r w:rsidR="001425CF">
        <w:rPr>
          <w:rFonts w:cs="Tahoma"/>
          <w:bCs/>
          <w:sz w:val="20"/>
          <w:szCs w:val="20"/>
        </w:rPr>
        <w:t>W</w:t>
      </w:r>
      <w:r w:rsidRPr="00974DAF">
        <w:rPr>
          <w:rFonts w:cs="Tahoma"/>
          <w:bCs/>
          <w:sz w:val="20"/>
          <w:szCs w:val="20"/>
        </w:rPr>
        <w:t xml:space="preserve">ykonawcy </w:t>
      </w:r>
      <w:r w:rsidR="001425CF">
        <w:rPr>
          <w:rFonts w:cs="Tahoma"/>
          <w:bCs/>
          <w:sz w:val="20"/>
          <w:szCs w:val="20"/>
        </w:rPr>
        <w:t>podlega odrzuceniu</w:t>
      </w:r>
      <w:r w:rsidRPr="00974DAF">
        <w:rPr>
          <w:rFonts w:cs="Tahoma"/>
          <w:bCs/>
          <w:sz w:val="20"/>
          <w:szCs w:val="20"/>
        </w:rPr>
        <w:t xml:space="preserve"> albo konieczne byłoby unieważnienie postępowania</w:t>
      </w:r>
      <w:r w:rsidR="00C44546" w:rsidRPr="00D06E7F">
        <w:rPr>
          <w:rFonts w:cs="Tahoma"/>
          <w:bCs/>
          <w:sz w:val="20"/>
          <w:szCs w:val="20"/>
        </w:rPr>
        <w:t xml:space="preserve">. </w:t>
      </w:r>
    </w:p>
    <w:p w:rsidR="00F635DC" w:rsidRDefault="00F635DC" w:rsidP="00BB15FC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 xml:space="preserve">Zamawiający wezwanie, o którym mowa w ust. 1 może skierować wyłącznie do </w:t>
      </w:r>
      <w:r w:rsidR="001425CF">
        <w:rPr>
          <w:rFonts w:cs="Tahoma"/>
          <w:bCs/>
          <w:sz w:val="20"/>
          <w:szCs w:val="20"/>
        </w:rPr>
        <w:t>W</w:t>
      </w:r>
      <w:r w:rsidR="001115EE">
        <w:rPr>
          <w:rFonts w:cs="Tahoma"/>
          <w:bCs/>
          <w:sz w:val="20"/>
          <w:szCs w:val="20"/>
        </w:rPr>
        <w:t>ykonawcy, który złożył ofertę najwyżej ocenioną, tj</w:t>
      </w:r>
      <w:r w:rsidR="001425CF">
        <w:rPr>
          <w:rFonts w:cs="Tahoma"/>
          <w:bCs/>
          <w:sz w:val="20"/>
          <w:szCs w:val="20"/>
        </w:rPr>
        <w:t>.</w:t>
      </w:r>
      <w:r w:rsidR="001115EE">
        <w:rPr>
          <w:rFonts w:cs="Tahoma"/>
          <w:bCs/>
          <w:sz w:val="20"/>
          <w:szCs w:val="20"/>
        </w:rPr>
        <w:t>:</w:t>
      </w:r>
    </w:p>
    <w:p w:rsidR="001115EE" w:rsidRDefault="001115EE" w:rsidP="001115EE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ofertę z najniższą ceną</w:t>
      </w:r>
      <w:r w:rsidRPr="001115EE">
        <w:rPr>
          <w:rFonts w:cs="Tahoma"/>
          <w:bCs/>
          <w:sz w:val="20"/>
          <w:szCs w:val="20"/>
        </w:rPr>
        <w:t>, gdy jedynym kryterium oceny</w:t>
      </w:r>
      <w:r w:rsidR="001425CF">
        <w:rPr>
          <w:rFonts w:cs="Tahoma"/>
          <w:bCs/>
          <w:sz w:val="20"/>
          <w:szCs w:val="20"/>
        </w:rPr>
        <w:t xml:space="preserve"> ofert</w:t>
      </w:r>
      <w:r w:rsidRPr="001115EE">
        <w:rPr>
          <w:rFonts w:cs="Tahoma"/>
          <w:bCs/>
          <w:sz w:val="20"/>
          <w:szCs w:val="20"/>
        </w:rPr>
        <w:t xml:space="preserve"> jest cena</w:t>
      </w:r>
      <w:r>
        <w:rPr>
          <w:rFonts w:cs="Tahoma"/>
          <w:bCs/>
          <w:sz w:val="20"/>
          <w:szCs w:val="20"/>
        </w:rPr>
        <w:t>,</w:t>
      </w:r>
    </w:p>
    <w:p w:rsidR="001115EE" w:rsidRDefault="001115EE" w:rsidP="001115EE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 xml:space="preserve">ofertę, </w:t>
      </w:r>
      <w:r w:rsidRPr="001115EE">
        <w:rPr>
          <w:rFonts w:cs="Tahoma"/>
          <w:bCs/>
          <w:sz w:val="20"/>
          <w:szCs w:val="20"/>
        </w:rPr>
        <w:t>która przedstawia najkorzystniejszy bilans ceny i innych kryteriów</w:t>
      </w:r>
      <w:r w:rsidR="001425CF">
        <w:rPr>
          <w:rFonts w:cs="Tahoma"/>
          <w:bCs/>
          <w:sz w:val="20"/>
          <w:szCs w:val="20"/>
        </w:rPr>
        <w:t xml:space="preserve"> oceny ofert</w:t>
      </w:r>
      <w:r w:rsidRPr="001115EE">
        <w:rPr>
          <w:rFonts w:cs="Tahoma"/>
          <w:bCs/>
          <w:sz w:val="20"/>
          <w:szCs w:val="20"/>
        </w:rPr>
        <w:t xml:space="preserve"> </w:t>
      </w:r>
      <w:r>
        <w:rPr>
          <w:rFonts w:cs="Tahoma"/>
          <w:bCs/>
          <w:sz w:val="20"/>
          <w:szCs w:val="20"/>
        </w:rPr>
        <w:t>określonych w ogłoszeniu o zamówieniu, gdy cena nie jest jedynym kryterium oceny ofert,</w:t>
      </w:r>
    </w:p>
    <w:p w:rsidR="001115EE" w:rsidRPr="001115EE" w:rsidRDefault="00A1774E" w:rsidP="001115E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chyba</w:t>
      </w:r>
      <w:r w:rsidR="001115EE">
        <w:rPr>
          <w:rFonts w:cs="Tahoma"/>
          <w:bCs/>
          <w:sz w:val="20"/>
          <w:szCs w:val="20"/>
        </w:rPr>
        <w:t>, że w wyniku złożenia</w:t>
      </w:r>
      <w:r w:rsidR="001115EE" w:rsidRPr="00974DAF">
        <w:rPr>
          <w:rFonts w:cs="Tahoma"/>
          <w:bCs/>
          <w:sz w:val="20"/>
          <w:szCs w:val="20"/>
        </w:rPr>
        <w:t>, uzupełnieni</w:t>
      </w:r>
      <w:r w:rsidR="001115EE">
        <w:rPr>
          <w:rFonts w:cs="Tahoma"/>
          <w:bCs/>
          <w:sz w:val="20"/>
          <w:szCs w:val="20"/>
        </w:rPr>
        <w:t>a</w:t>
      </w:r>
      <w:r w:rsidR="001115EE" w:rsidRPr="00974DAF">
        <w:rPr>
          <w:rFonts w:cs="Tahoma"/>
          <w:bCs/>
          <w:sz w:val="20"/>
          <w:szCs w:val="20"/>
        </w:rPr>
        <w:t xml:space="preserve"> lub poprawieni</w:t>
      </w:r>
      <w:r w:rsidR="001115EE">
        <w:rPr>
          <w:rFonts w:cs="Tahoma"/>
          <w:bCs/>
          <w:sz w:val="20"/>
          <w:szCs w:val="20"/>
        </w:rPr>
        <w:t xml:space="preserve">a dokumentów </w:t>
      </w:r>
      <w:r w:rsidR="001115EE" w:rsidRPr="00974DAF">
        <w:rPr>
          <w:rFonts w:cs="Tahoma"/>
          <w:bCs/>
          <w:sz w:val="20"/>
          <w:szCs w:val="20"/>
        </w:rPr>
        <w:t>lub udzieleni</w:t>
      </w:r>
      <w:r w:rsidR="001115EE">
        <w:rPr>
          <w:rFonts w:cs="Tahoma"/>
          <w:bCs/>
          <w:sz w:val="20"/>
          <w:szCs w:val="20"/>
        </w:rPr>
        <w:t>a</w:t>
      </w:r>
      <w:r w:rsidR="001115EE" w:rsidRPr="00974DAF">
        <w:rPr>
          <w:rFonts w:cs="Tahoma"/>
          <w:bCs/>
          <w:sz w:val="20"/>
          <w:szCs w:val="20"/>
        </w:rPr>
        <w:t xml:space="preserve"> wyjaśnień</w:t>
      </w:r>
      <w:r w:rsidR="001115EE">
        <w:rPr>
          <w:rFonts w:cs="Tahoma"/>
          <w:bCs/>
          <w:sz w:val="20"/>
          <w:szCs w:val="20"/>
        </w:rPr>
        <w:t xml:space="preserve"> przez pozostałych Wykonawców oferta innego Wykonawcy</w:t>
      </w:r>
      <w:r>
        <w:rPr>
          <w:rFonts w:cs="Tahoma"/>
          <w:bCs/>
          <w:sz w:val="20"/>
          <w:szCs w:val="20"/>
        </w:rPr>
        <w:t xml:space="preserve"> </w:t>
      </w:r>
      <w:r w:rsidR="001115EE">
        <w:rPr>
          <w:rFonts w:cs="Tahoma"/>
          <w:bCs/>
          <w:sz w:val="20"/>
          <w:szCs w:val="20"/>
        </w:rPr>
        <w:t>byłaby ofertą najwyżej ocenioną.</w:t>
      </w:r>
    </w:p>
    <w:p w:rsidR="0003497E" w:rsidRPr="00D06E7F" w:rsidRDefault="00C44546" w:rsidP="00BB15FC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 w:rsidRPr="00D06E7F">
        <w:rPr>
          <w:rFonts w:cs="Tahoma"/>
          <w:bCs/>
          <w:sz w:val="20"/>
          <w:szCs w:val="20"/>
        </w:rPr>
        <w:t>Jeżeli oferta najwyżej ocenion</w:t>
      </w:r>
      <w:r w:rsidR="00A1774E">
        <w:rPr>
          <w:rFonts w:cs="Tahoma"/>
          <w:bCs/>
          <w:sz w:val="20"/>
          <w:szCs w:val="20"/>
        </w:rPr>
        <w:t>a</w:t>
      </w:r>
      <w:r w:rsidRPr="00D06E7F">
        <w:rPr>
          <w:rFonts w:cs="Tahoma"/>
          <w:bCs/>
          <w:sz w:val="20"/>
          <w:szCs w:val="20"/>
        </w:rPr>
        <w:t xml:space="preserve"> jest kompletna i nie budzi wątpliwości, Zamawiający nie musi </w:t>
      </w:r>
      <w:r w:rsidR="00A1774E">
        <w:rPr>
          <w:rFonts w:cs="Tahoma"/>
          <w:bCs/>
          <w:sz w:val="20"/>
          <w:szCs w:val="20"/>
        </w:rPr>
        <w:t>skierować wezwania, o którym mowa w ust. 1, do pozostałych Wykonawców</w:t>
      </w:r>
      <w:r w:rsidR="00A1774E" w:rsidRPr="00A1774E">
        <w:rPr>
          <w:rFonts w:cs="Tahoma"/>
          <w:bCs/>
          <w:sz w:val="20"/>
          <w:szCs w:val="20"/>
        </w:rPr>
        <w:t xml:space="preserve"> </w:t>
      </w:r>
      <w:r w:rsidR="00A1774E">
        <w:rPr>
          <w:rFonts w:cs="Tahoma"/>
          <w:bCs/>
          <w:sz w:val="20"/>
          <w:szCs w:val="20"/>
        </w:rPr>
        <w:t>chyba, że w wyniku złożenia</w:t>
      </w:r>
      <w:r w:rsidR="00A1774E" w:rsidRPr="00974DAF">
        <w:rPr>
          <w:rFonts w:cs="Tahoma"/>
          <w:bCs/>
          <w:sz w:val="20"/>
          <w:szCs w:val="20"/>
        </w:rPr>
        <w:t>, uzupełnieni</w:t>
      </w:r>
      <w:r w:rsidR="00A1774E">
        <w:rPr>
          <w:rFonts w:cs="Tahoma"/>
          <w:bCs/>
          <w:sz w:val="20"/>
          <w:szCs w:val="20"/>
        </w:rPr>
        <w:t>a</w:t>
      </w:r>
      <w:r w:rsidR="00A1774E" w:rsidRPr="00974DAF">
        <w:rPr>
          <w:rFonts w:cs="Tahoma"/>
          <w:bCs/>
          <w:sz w:val="20"/>
          <w:szCs w:val="20"/>
        </w:rPr>
        <w:t xml:space="preserve"> lub poprawieni</w:t>
      </w:r>
      <w:r w:rsidR="00A1774E">
        <w:rPr>
          <w:rFonts w:cs="Tahoma"/>
          <w:bCs/>
          <w:sz w:val="20"/>
          <w:szCs w:val="20"/>
        </w:rPr>
        <w:t xml:space="preserve">a dokumentów </w:t>
      </w:r>
      <w:r w:rsidR="00A1774E" w:rsidRPr="00974DAF">
        <w:rPr>
          <w:rFonts w:cs="Tahoma"/>
          <w:bCs/>
          <w:sz w:val="20"/>
          <w:szCs w:val="20"/>
        </w:rPr>
        <w:t>lub udzieleni</w:t>
      </w:r>
      <w:r w:rsidR="00A1774E">
        <w:rPr>
          <w:rFonts w:cs="Tahoma"/>
          <w:bCs/>
          <w:sz w:val="20"/>
          <w:szCs w:val="20"/>
        </w:rPr>
        <w:t>a</w:t>
      </w:r>
      <w:r w:rsidR="00A1774E" w:rsidRPr="00974DAF">
        <w:rPr>
          <w:rFonts w:cs="Tahoma"/>
          <w:bCs/>
          <w:sz w:val="20"/>
          <w:szCs w:val="20"/>
        </w:rPr>
        <w:t xml:space="preserve"> wyjaśnień</w:t>
      </w:r>
      <w:r w:rsidR="00A1774E">
        <w:rPr>
          <w:rFonts w:cs="Tahoma"/>
          <w:bCs/>
          <w:sz w:val="20"/>
          <w:szCs w:val="20"/>
        </w:rPr>
        <w:t xml:space="preserve"> przez pozostałych Wykonawców oferta innego Wykonawcy byłaby ofertą najwyżej ocenioną</w:t>
      </w:r>
      <w:r w:rsidR="0002205A" w:rsidRPr="00D06E7F">
        <w:rPr>
          <w:rFonts w:cs="Tahoma"/>
          <w:bCs/>
          <w:sz w:val="20"/>
          <w:szCs w:val="20"/>
        </w:rPr>
        <w:t>.</w:t>
      </w:r>
    </w:p>
    <w:p w:rsidR="0003497E" w:rsidRPr="00D06E7F" w:rsidRDefault="0003497E" w:rsidP="007530B6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</w:p>
    <w:p w:rsidR="009649F2" w:rsidRPr="00D06E7F" w:rsidRDefault="009649F2" w:rsidP="009649F2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D06E7F">
        <w:rPr>
          <w:rFonts w:cs="Tahoma"/>
          <w:b/>
          <w:bCs/>
          <w:sz w:val="20"/>
          <w:szCs w:val="20"/>
        </w:rPr>
        <w:t xml:space="preserve">§ </w:t>
      </w:r>
      <w:r w:rsidR="0083426C" w:rsidRPr="00D06E7F">
        <w:rPr>
          <w:rFonts w:cs="Tahoma"/>
          <w:b/>
          <w:bCs/>
          <w:sz w:val="20"/>
          <w:szCs w:val="20"/>
        </w:rPr>
        <w:t>15</w:t>
      </w:r>
    </w:p>
    <w:p w:rsidR="0003497E" w:rsidRPr="00D06E7F" w:rsidRDefault="009649F2" w:rsidP="009649F2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bCs/>
          <w:sz w:val="20"/>
          <w:szCs w:val="20"/>
        </w:rPr>
      </w:pPr>
      <w:r w:rsidRPr="00D06E7F">
        <w:rPr>
          <w:rFonts w:cs="Tahoma"/>
          <w:bCs/>
          <w:sz w:val="20"/>
          <w:szCs w:val="20"/>
        </w:rPr>
        <w:t>Zamawiający może wezwać do wyjaśnienia treści</w:t>
      </w:r>
      <w:r w:rsidR="004352FA" w:rsidRPr="00D06E7F">
        <w:rPr>
          <w:rFonts w:cs="Tahoma"/>
          <w:bCs/>
          <w:sz w:val="20"/>
          <w:szCs w:val="20"/>
        </w:rPr>
        <w:t xml:space="preserve"> złożonej</w:t>
      </w:r>
      <w:r w:rsidR="00B37699" w:rsidRPr="00D06E7F">
        <w:rPr>
          <w:rFonts w:cs="Tahoma"/>
          <w:bCs/>
          <w:sz w:val="20"/>
          <w:szCs w:val="20"/>
        </w:rPr>
        <w:t xml:space="preserve"> oferty</w:t>
      </w:r>
      <w:r w:rsidRPr="00D06E7F">
        <w:rPr>
          <w:rFonts w:cs="Tahoma"/>
          <w:bCs/>
          <w:sz w:val="20"/>
          <w:szCs w:val="20"/>
        </w:rPr>
        <w:t>.</w:t>
      </w:r>
    </w:p>
    <w:p w:rsidR="009649F2" w:rsidRPr="00D06E7F" w:rsidRDefault="009649F2" w:rsidP="007530B6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</w:p>
    <w:p w:rsidR="0024110A" w:rsidRPr="00D06E7F" w:rsidRDefault="0024110A" w:rsidP="0024110A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D06E7F">
        <w:rPr>
          <w:rFonts w:cs="Tahoma"/>
          <w:b/>
          <w:bCs/>
          <w:sz w:val="20"/>
          <w:szCs w:val="20"/>
        </w:rPr>
        <w:t xml:space="preserve">§ </w:t>
      </w:r>
      <w:r w:rsidR="0083426C" w:rsidRPr="00D06E7F">
        <w:rPr>
          <w:rFonts w:cs="Tahoma"/>
          <w:b/>
          <w:bCs/>
          <w:sz w:val="20"/>
          <w:szCs w:val="20"/>
        </w:rPr>
        <w:t>16</w:t>
      </w:r>
    </w:p>
    <w:p w:rsidR="0024110A" w:rsidRPr="00D06E7F" w:rsidRDefault="0024110A" w:rsidP="00BB15FC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 w:rsidRPr="00D06E7F">
        <w:rPr>
          <w:rFonts w:cs="Tahoma"/>
          <w:bCs/>
          <w:sz w:val="20"/>
          <w:szCs w:val="20"/>
        </w:rPr>
        <w:t>Zamawiający poprawia w ofercie:</w:t>
      </w:r>
    </w:p>
    <w:p w:rsidR="0024110A" w:rsidRDefault="0024110A" w:rsidP="00BB15FC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oczywiste omyłki pisarskie,</w:t>
      </w:r>
    </w:p>
    <w:p w:rsidR="0024110A" w:rsidRDefault="0024110A" w:rsidP="00BB15FC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oczywiste omyłki rachunkowe,</w:t>
      </w:r>
    </w:p>
    <w:p w:rsidR="0024110A" w:rsidRDefault="0024110A" w:rsidP="00BB15FC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inne omyłki polegające na niezgodności oferty z ogłoszeniem o zamówieniu, niepowodujące istotnych zmian w treści oferty,</w:t>
      </w:r>
    </w:p>
    <w:p w:rsidR="0024110A" w:rsidRPr="0024110A" w:rsidRDefault="0024110A" w:rsidP="0024110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 xml:space="preserve">z zastrzeżeniem </w:t>
      </w:r>
      <w:r w:rsidR="002132DD">
        <w:rPr>
          <w:rFonts w:cs="Tahoma"/>
          <w:bCs/>
          <w:sz w:val="20"/>
          <w:szCs w:val="20"/>
        </w:rPr>
        <w:t>ust. 2.</w:t>
      </w:r>
    </w:p>
    <w:p w:rsidR="002132DD" w:rsidRDefault="002132DD" w:rsidP="00BB15FC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sz w:val="20"/>
          <w:szCs w:val="20"/>
          <w:lang w:eastAsia="pl-PL"/>
        </w:rPr>
      </w:pPr>
      <w:r>
        <w:rPr>
          <w:rFonts w:cs="Tahoma"/>
          <w:sz w:val="20"/>
          <w:szCs w:val="20"/>
          <w:lang w:eastAsia="pl-PL"/>
        </w:rPr>
        <w:t>Zamawiający nie ma obowiązku poprawia</w:t>
      </w:r>
      <w:r w:rsidR="0002205A">
        <w:rPr>
          <w:rFonts w:cs="Tahoma"/>
          <w:sz w:val="20"/>
          <w:szCs w:val="20"/>
          <w:lang w:eastAsia="pl-PL"/>
        </w:rPr>
        <w:t>nia</w:t>
      </w:r>
      <w:r>
        <w:rPr>
          <w:rFonts w:cs="Tahoma"/>
          <w:sz w:val="20"/>
          <w:szCs w:val="20"/>
          <w:lang w:eastAsia="pl-PL"/>
        </w:rPr>
        <w:t xml:space="preserve"> omyłek jeżeli:</w:t>
      </w:r>
    </w:p>
    <w:p w:rsidR="0024110A" w:rsidRDefault="002132DD" w:rsidP="00BB15F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cs="Tahoma"/>
          <w:sz w:val="20"/>
          <w:szCs w:val="20"/>
          <w:lang w:eastAsia="pl-PL"/>
        </w:rPr>
      </w:pPr>
      <w:r>
        <w:rPr>
          <w:rFonts w:cs="Tahoma"/>
          <w:sz w:val="20"/>
          <w:szCs w:val="20"/>
          <w:lang w:eastAsia="pl-PL"/>
        </w:rPr>
        <w:t xml:space="preserve">oferta podlega </w:t>
      </w:r>
      <w:r w:rsidR="00546DB2">
        <w:rPr>
          <w:rFonts w:cs="Tahoma"/>
          <w:sz w:val="20"/>
          <w:szCs w:val="20"/>
          <w:lang w:eastAsia="pl-PL"/>
        </w:rPr>
        <w:t>odrzuceniu</w:t>
      </w:r>
      <w:r>
        <w:rPr>
          <w:rFonts w:cs="Tahoma"/>
          <w:sz w:val="20"/>
          <w:szCs w:val="20"/>
          <w:lang w:eastAsia="pl-PL"/>
        </w:rPr>
        <w:t>,</w:t>
      </w:r>
    </w:p>
    <w:p w:rsidR="00A1774E" w:rsidRDefault="008A7A20" w:rsidP="00BB15F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cs="Tahoma"/>
          <w:sz w:val="20"/>
          <w:szCs w:val="20"/>
          <w:lang w:eastAsia="pl-PL"/>
        </w:rPr>
      </w:pPr>
      <w:r>
        <w:rPr>
          <w:rFonts w:cs="Tahoma"/>
          <w:sz w:val="20"/>
          <w:szCs w:val="20"/>
          <w:lang w:eastAsia="pl-PL"/>
        </w:rPr>
        <w:t>mimo poprawienia omyłek oferta nie będzie ofertą najwyżej ocenioną,</w:t>
      </w:r>
    </w:p>
    <w:p w:rsidR="002132DD" w:rsidRDefault="002132DD" w:rsidP="00BB15F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cs="Tahoma"/>
          <w:sz w:val="20"/>
          <w:szCs w:val="20"/>
          <w:lang w:eastAsia="pl-PL"/>
        </w:rPr>
      </w:pPr>
      <w:r>
        <w:rPr>
          <w:rFonts w:cs="Tahoma"/>
          <w:sz w:val="20"/>
          <w:szCs w:val="20"/>
          <w:lang w:eastAsia="pl-PL"/>
        </w:rPr>
        <w:t>postępowani</w:t>
      </w:r>
      <w:r w:rsidR="00F915C2">
        <w:rPr>
          <w:rFonts w:cs="Tahoma"/>
          <w:sz w:val="20"/>
          <w:szCs w:val="20"/>
          <w:lang w:eastAsia="pl-PL"/>
        </w:rPr>
        <w:t>e</w:t>
      </w:r>
      <w:r>
        <w:rPr>
          <w:rFonts w:cs="Tahoma"/>
          <w:sz w:val="20"/>
          <w:szCs w:val="20"/>
          <w:lang w:eastAsia="pl-PL"/>
        </w:rPr>
        <w:t xml:space="preserve"> podlega unieważnieniu.</w:t>
      </w:r>
    </w:p>
    <w:p w:rsidR="0024110A" w:rsidRDefault="0024110A" w:rsidP="007530B6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</w:p>
    <w:p w:rsidR="00A36459" w:rsidRDefault="00A36459" w:rsidP="00A36459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D06E7F">
        <w:rPr>
          <w:rFonts w:cs="Tahoma"/>
          <w:b/>
          <w:bCs/>
          <w:sz w:val="20"/>
          <w:szCs w:val="20"/>
        </w:rPr>
        <w:t xml:space="preserve">§ </w:t>
      </w:r>
      <w:r w:rsidR="0083426C" w:rsidRPr="00D06E7F">
        <w:rPr>
          <w:rFonts w:cs="Tahoma"/>
          <w:b/>
          <w:bCs/>
          <w:sz w:val="20"/>
          <w:szCs w:val="20"/>
        </w:rPr>
        <w:t>17</w:t>
      </w:r>
    </w:p>
    <w:p w:rsidR="00A36459" w:rsidRPr="00A36459" w:rsidRDefault="00A36459" w:rsidP="00BB15F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 w:rsidRPr="00A36459">
        <w:rPr>
          <w:rFonts w:cs="Tahoma"/>
          <w:bCs/>
          <w:sz w:val="20"/>
          <w:szCs w:val="20"/>
        </w:rPr>
        <w:t xml:space="preserve">Zamawiający </w:t>
      </w:r>
      <w:r w:rsidR="001425CF">
        <w:rPr>
          <w:rFonts w:cs="Tahoma"/>
          <w:bCs/>
          <w:sz w:val="20"/>
          <w:szCs w:val="20"/>
        </w:rPr>
        <w:t>odrzuca</w:t>
      </w:r>
      <w:r w:rsidRPr="00A36459">
        <w:rPr>
          <w:rFonts w:cs="Tahoma"/>
          <w:bCs/>
          <w:sz w:val="20"/>
          <w:szCs w:val="20"/>
        </w:rPr>
        <w:t xml:space="preserve"> ofert</w:t>
      </w:r>
      <w:r w:rsidR="001425CF">
        <w:rPr>
          <w:rFonts w:cs="Tahoma"/>
          <w:bCs/>
          <w:sz w:val="20"/>
          <w:szCs w:val="20"/>
        </w:rPr>
        <w:t>ę</w:t>
      </w:r>
      <w:r w:rsidRPr="00A36459">
        <w:rPr>
          <w:rFonts w:cs="Tahoma"/>
          <w:bCs/>
          <w:sz w:val="20"/>
          <w:szCs w:val="20"/>
        </w:rPr>
        <w:t>:</w:t>
      </w:r>
    </w:p>
    <w:p w:rsidR="00A36459" w:rsidRDefault="001425CF" w:rsidP="00BB15F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W</w:t>
      </w:r>
      <w:r w:rsidR="00A36459">
        <w:rPr>
          <w:rFonts w:cs="Tahoma"/>
          <w:bCs/>
          <w:sz w:val="20"/>
          <w:szCs w:val="20"/>
        </w:rPr>
        <w:t>ykonawcy, który nie wykazał spełni</w:t>
      </w:r>
      <w:r w:rsidR="00401482">
        <w:rPr>
          <w:rFonts w:cs="Tahoma"/>
          <w:bCs/>
          <w:sz w:val="20"/>
          <w:szCs w:val="20"/>
        </w:rPr>
        <w:t>a</w:t>
      </w:r>
      <w:r w:rsidR="00A36459">
        <w:rPr>
          <w:rFonts w:cs="Tahoma"/>
          <w:bCs/>
          <w:sz w:val="20"/>
          <w:szCs w:val="20"/>
        </w:rPr>
        <w:t>nia warunków udziału w postępowaniu,</w:t>
      </w:r>
    </w:p>
    <w:p w:rsidR="00A36459" w:rsidRDefault="007D23B0" w:rsidP="00BB15F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jeżeli jej</w:t>
      </w:r>
      <w:r w:rsidR="00A36459">
        <w:rPr>
          <w:rFonts w:cs="Tahoma"/>
          <w:bCs/>
          <w:sz w:val="20"/>
          <w:szCs w:val="20"/>
        </w:rPr>
        <w:t xml:space="preserve"> treść nie odpowiada treści ogłoszenia o zamówieniu, z zastrzeżeniem </w:t>
      </w:r>
      <w:r w:rsidR="00A36459" w:rsidRPr="001425CF">
        <w:rPr>
          <w:rFonts w:cs="Tahoma"/>
          <w:bCs/>
          <w:sz w:val="20"/>
          <w:szCs w:val="20"/>
        </w:rPr>
        <w:t xml:space="preserve">§ </w:t>
      </w:r>
      <w:r w:rsidR="00D06E7F">
        <w:rPr>
          <w:rFonts w:cs="Tahoma"/>
          <w:bCs/>
          <w:sz w:val="20"/>
          <w:szCs w:val="20"/>
        </w:rPr>
        <w:t>16</w:t>
      </w:r>
      <w:r w:rsidR="00A36459">
        <w:rPr>
          <w:rFonts w:cs="Tahoma"/>
          <w:bCs/>
          <w:sz w:val="20"/>
          <w:szCs w:val="20"/>
        </w:rPr>
        <w:t>,</w:t>
      </w:r>
    </w:p>
    <w:p w:rsidR="00A36459" w:rsidRDefault="007D23B0" w:rsidP="007D23B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568" w:hanging="284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jeżeli jej</w:t>
      </w:r>
      <w:r w:rsidR="00A36459">
        <w:rPr>
          <w:rFonts w:cs="Tahoma"/>
          <w:bCs/>
          <w:sz w:val="20"/>
          <w:szCs w:val="20"/>
        </w:rPr>
        <w:t xml:space="preserve"> złożenie stanowi czyn nieuczciwej konkurencji w rozumieniu przepisów o zwalczaniu nieuczciwej konkurencji,</w:t>
      </w:r>
    </w:p>
    <w:p w:rsidR="00A36459" w:rsidRDefault="007D23B0" w:rsidP="007D23B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568" w:hanging="284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jeżeli</w:t>
      </w:r>
      <w:r w:rsidR="00A36459">
        <w:rPr>
          <w:rFonts w:cs="Tahoma"/>
          <w:bCs/>
          <w:sz w:val="20"/>
          <w:szCs w:val="20"/>
        </w:rPr>
        <w:t xml:space="preserve"> zawiera błędy w obliczeniu ceny lub cenę rażąco niską,</w:t>
      </w:r>
    </w:p>
    <w:p w:rsidR="006358ED" w:rsidRDefault="007D23B0" w:rsidP="007D23B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568" w:hanging="284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lastRenderedPageBreak/>
        <w:t xml:space="preserve">jeżeli </w:t>
      </w:r>
      <w:r w:rsidR="006358ED">
        <w:rPr>
          <w:rFonts w:cs="Tahoma"/>
          <w:bCs/>
          <w:sz w:val="20"/>
          <w:szCs w:val="20"/>
        </w:rPr>
        <w:t>wadium nie zostało wniesione lub zostało wniesione w sposób nieprawidłowy, jeżeli Zamawiający wymagał wniesienia wadium,</w:t>
      </w:r>
    </w:p>
    <w:p w:rsidR="008757BD" w:rsidRDefault="007D23B0" w:rsidP="00BB15FC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 xml:space="preserve">jeżeli </w:t>
      </w:r>
      <w:r w:rsidR="00A10D88">
        <w:rPr>
          <w:rFonts w:cs="Tahoma"/>
          <w:bCs/>
          <w:sz w:val="20"/>
          <w:szCs w:val="20"/>
        </w:rPr>
        <w:t>W</w:t>
      </w:r>
      <w:r w:rsidR="008757BD" w:rsidRPr="008757BD">
        <w:rPr>
          <w:rFonts w:cs="Tahoma"/>
          <w:bCs/>
          <w:sz w:val="20"/>
          <w:szCs w:val="20"/>
        </w:rPr>
        <w:t>ykonawca nie wyraził zgody</w:t>
      </w:r>
      <w:r w:rsidR="008757BD">
        <w:rPr>
          <w:rFonts w:cs="Tahoma"/>
          <w:bCs/>
          <w:sz w:val="20"/>
          <w:szCs w:val="20"/>
        </w:rPr>
        <w:t xml:space="preserve"> </w:t>
      </w:r>
      <w:r w:rsidR="008757BD" w:rsidRPr="008757BD">
        <w:rPr>
          <w:rFonts w:cs="Tahoma"/>
          <w:bCs/>
          <w:sz w:val="20"/>
          <w:szCs w:val="20"/>
        </w:rPr>
        <w:t>na przedłużenie terminu związania ofertą</w:t>
      </w:r>
      <w:r>
        <w:rPr>
          <w:rFonts w:cs="Tahoma"/>
          <w:bCs/>
          <w:sz w:val="20"/>
          <w:szCs w:val="20"/>
        </w:rPr>
        <w:t>,</w:t>
      </w:r>
    </w:p>
    <w:p w:rsidR="006358ED" w:rsidRPr="00A10D88" w:rsidRDefault="008A7A20" w:rsidP="00A10D8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jeżeli</w:t>
      </w:r>
      <w:r w:rsidR="00032C8C">
        <w:rPr>
          <w:rFonts w:cs="Tahoma"/>
          <w:bCs/>
          <w:sz w:val="20"/>
          <w:szCs w:val="20"/>
        </w:rPr>
        <w:t xml:space="preserve"> została złożona w innej formie niż wymagana</w:t>
      </w:r>
      <w:r w:rsidR="00A10D88">
        <w:rPr>
          <w:rFonts w:cs="Tahoma"/>
          <w:bCs/>
          <w:sz w:val="20"/>
          <w:szCs w:val="20"/>
        </w:rPr>
        <w:t>.</w:t>
      </w:r>
    </w:p>
    <w:p w:rsidR="009649F2" w:rsidRPr="00A36459" w:rsidRDefault="00A36459" w:rsidP="00BB15F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Zamawiający w ogłoszeniu o zamówieniu m</w:t>
      </w:r>
      <w:r w:rsidR="00482357">
        <w:rPr>
          <w:rFonts w:cs="Tahoma"/>
          <w:bCs/>
          <w:sz w:val="20"/>
          <w:szCs w:val="20"/>
        </w:rPr>
        <w:t xml:space="preserve">oże przewidzieć dodatkowe przesłanki odrzucenia </w:t>
      </w:r>
      <w:r>
        <w:rPr>
          <w:rFonts w:cs="Tahoma"/>
          <w:bCs/>
          <w:sz w:val="20"/>
          <w:szCs w:val="20"/>
        </w:rPr>
        <w:t xml:space="preserve">oferty. </w:t>
      </w:r>
    </w:p>
    <w:p w:rsidR="00A36459" w:rsidRDefault="00A36459" w:rsidP="007530B6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</w:p>
    <w:p w:rsidR="0002205A" w:rsidRDefault="0002205A" w:rsidP="0002205A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C05BFC">
        <w:rPr>
          <w:rFonts w:cs="Tahoma"/>
          <w:b/>
          <w:bCs/>
          <w:sz w:val="20"/>
          <w:szCs w:val="20"/>
        </w:rPr>
        <w:t xml:space="preserve">§ </w:t>
      </w:r>
      <w:r w:rsidR="0083426C" w:rsidRPr="00C05BFC">
        <w:rPr>
          <w:rFonts w:cs="Tahoma"/>
          <w:b/>
          <w:bCs/>
          <w:sz w:val="20"/>
          <w:szCs w:val="20"/>
        </w:rPr>
        <w:t>18</w:t>
      </w:r>
    </w:p>
    <w:p w:rsidR="0002205A" w:rsidRPr="00C44546" w:rsidRDefault="0002205A" w:rsidP="00BB15F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 w:rsidRPr="00A45D28">
        <w:rPr>
          <w:rFonts w:cs="Tahoma"/>
          <w:bCs/>
          <w:sz w:val="20"/>
          <w:szCs w:val="20"/>
        </w:rPr>
        <w:t xml:space="preserve">Zamawiający wybiera ofertę najkorzystniejszą na podstawie kryteriów oceny ofert określonych w </w:t>
      </w:r>
      <w:r>
        <w:rPr>
          <w:rFonts w:cs="Tahoma"/>
          <w:bCs/>
          <w:sz w:val="20"/>
          <w:szCs w:val="20"/>
        </w:rPr>
        <w:t>ogłoszeniu o zamówieniu</w:t>
      </w:r>
      <w:r w:rsidRPr="00C44546">
        <w:rPr>
          <w:rFonts w:cs="Tahoma"/>
          <w:bCs/>
          <w:sz w:val="20"/>
          <w:szCs w:val="20"/>
        </w:rPr>
        <w:t xml:space="preserve">. </w:t>
      </w:r>
    </w:p>
    <w:p w:rsidR="0002205A" w:rsidRPr="00A45D28" w:rsidRDefault="0002205A" w:rsidP="00BB15F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 w:rsidRPr="00A45D28">
        <w:rPr>
          <w:rFonts w:cs="Tahoma"/>
          <w:bCs/>
          <w:sz w:val="20"/>
          <w:szCs w:val="20"/>
        </w:rPr>
        <w:t xml:space="preserve">Jeżeli nie można wybrać najkorzystniejszej oferty z uwagi na to, że dwie lub więcej ofert przedstawia taki sam bilans ceny i innych kryteriów oceny ofert, </w:t>
      </w:r>
      <w:r w:rsidR="00A10D88">
        <w:rPr>
          <w:rFonts w:cs="Tahoma"/>
          <w:bCs/>
          <w:sz w:val="20"/>
          <w:szCs w:val="20"/>
        </w:rPr>
        <w:t>Z</w:t>
      </w:r>
      <w:r w:rsidRPr="00A45D28">
        <w:rPr>
          <w:rFonts w:cs="Tahoma"/>
          <w:bCs/>
          <w:sz w:val="20"/>
          <w:szCs w:val="20"/>
        </w:rPr>
        <w:t xml:space="preserve">amawiający spośród tych ofert wybiera ofertę z najniższą ceną, a jeżeli zostały złożone oferty o takiej samej cenie, </w:t>
      </w:r>
      <w:r w:rsidR="00A10D88">
        <w:rPr>
          <w:rFonts w:cs="Tahoma"/>
          <w:bCs/>
          <w:sz w:val="20"/>
          <w:szCs w:val="20"/>
        </w:rPr>
        <w:t>Z</w:t>
      </w:r>
      <w:r w:rsidRPr="00A45D28">
        <w:rPr>
          <w:rFonts w:cs="Tahoma"/>
          <w:bCs/>
          <w:sz w:val="20"/>
          <w:szCs w:val="20"/>
        </w:rPr>
        <w:t xml:space="preserve">amawiający wzywa </w:t>
      </w:r>
      <w:r w:rsidR="00A10D88">
        <w:rPr>
          <w:rFonts w:cs="Tahoma"/>
          <w:bCs/>
          <w:sz w:val="20"/>
          <w:szCs w:val="20"/>
        </w:rPr>
        <w:t>W</w:t>
      </w:r>
      <w:r w:rsidRPr="00A45D28">
        <w:rPr>
          <w:rFonts w:cs="Tahoma"/>
          <w:bCs/>
          <w:sz w:val="20"/>
          <w:szCs w:val="20"/>
        </w:rPr>
        <w:t xml:space="preserve">ykonawców, którzy złożyli te oferty, do złożenia w terminie określonym przez </w:t>
      </w:r>
      <w:r w:rsidR="00A10D88">
        <w:rPr>
          <w:rFonts w:cs="Tahoma"/>
          <w:bCs/>
          <w:sz w:val="20"/>
          <w:szCs w:val="20"/>
        </w:rPr>
        <w:t>Z</w:t>
      </w:r>
      <w:r w:rsidRPr="00A45D28">
        <w:rPr>
          <w:rFonts w:cs="Tahoma"/>
          <w:bCs/>
          <w:sz w:val="20"/>
          <w:szCs w:val="20"/>
        </w:rPr>
        <w:t>amawiającego ofert dodatkowych.</w:t>
      </w:r>
    </w:p>
    <w:p w:rsidR="0002205A" w:rsidRPr="00A45D28" w:rsidRDefault="0002205A" w:rsidP="00BB15F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 w:rsidRPr="00A45D28">
        <w:rPr>
          <w:rFonts w:cs="Tahoma"/>
          <w:bCs/>
          <w:sz w:val="20"/>
          <w:szCs w:val="20"/>
        </w:rPr>
        <w:t xml:space="preserve">Jeżeli w postępowaniu o udzielenie zamówienia, w którym jedynym kryterium oceny ofert jest cena nie można dokonać wyboru najkorzystniejszej oferty ze względu na to, że zostały złożone oferty o takiej samej cenie, </w:t>
      </w:r>
      <w:r w:rsidR="00A10D88">
        <w:rPr>
          <w:rFonts w:cs="Tahoma"/>
          <w:bCs/>
          <w:sz w:val="20"/>
          <w:szCs w:val="20"/>
        </w:rPr>
        <w:t>Z</w:t>
      </w:r>
      <w:r w:rsidRPr="00A45D28">
        <w:rPr>
          <w:rFonts w:cs="Tahoma"/>
          <w:bCs/>
          <w:sz w:val="20"/>
          <w:szCs w:val="20"/>
        </w:rPr>
        <w:t xml:space="preserve">amawiający wzywa </w:t>
      </w:r>
      <w:r w:rsidR="00A10D88">
        <w:rPr>
          <w:rFonts w:cs="Tahoma"/>
          <w:bCs/>
          <w:sz w:val="20"/>
          <w:szCs w:val="20"/>
        </w:rPr>
        <w:t>W</w:t>
      </w:r>
      <w:r w:rsidRPr="00A45D28">
        <w:rPr>
          <w:rFonts w:cs="Tahoma"/>
          <w:bCs/>
          <w:sz w:val="20"/>
          <w:szCs w:val="20"/>
        </w:rPr>
        <w:t xml:space="preserve">ykonawców, którzy złożyli te oferty, do złożenia w terminie określonym przez </w:t>
      </w:r>
      <w:r w:rsidR="00A10D88">
        <w:rPr>
          <w:rFonts w:cs="Tahoma"/>
          <w:bCs/>
          <w:sz w:val="20"/>
          <w:szCs w:val="20"/>
        </w:rPr>
        <w:t>Z</w:t>
      </w:r>
      <w:r w:rsidRPr="00A45D28">
        <w:rPr>
          <w:rFonts w:cs="Tahoma"/>
          <w:bCs/>
          <w:sz w:val="20"/>
          <w:szCs w:val="20"/>
        </w:rPr>
        <w:t>amawiającego ofert dodatkowych.</w:t>
      </w:r>
    </w:p>
    <w:p w:rsidR="0002205A" w:rsidRDefault="0002205A" w:rsidP="005A1ACA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  <w:highlight w:val="yellow"/>
        </w:rPr>
      </w:pPr>
    </w:p>
    <w:p w:rsidR="005A1ACA" w:rsidRPr="00C05BFC" w:rsidRDefault="005A1ACA" w:rsidP="005A1ACA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C05BFC">
        <w:rPr>
          <w:rFonts w:cs="Tahoma"/>
          <w:b/>
          <w:bCs/>
          <w:sz w:val="20"/>
          <w:szCs w:val="20"/>
        </w:rPr>
        <w:t xml:space="preserve">§ </w:t>
      </w:r>
      <w:r w:rsidR="0083426C" w:rsidRPr="00C05BFC">
        <w:rPr>
          <w:rFonts w:cs="Tahoma"/>
          <w:b/>
          <w:bCs/>
          <w:sz w:val="20"/>
          <w:szCs w:val="20"/>
        </w:rPr>
        <w:t>19</w:t>
      </w:r>
    </w:p>
    <w:p w:rsidR="00C33FC0" w:rsidRDefault="00EE3D02" w:rsidP="00BB15FC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 w:rsidRPr="00C05BFC">
        <w:rPr>
          <w:rFonts w:cs="Tahoma"/>
          <w:bCs/>
          <w:sz w:val="20"/>
          <w:szCs w:val="20"/>
        </w:rPr>
        <w:t xml:space="preserve">Niezwłocznie po wyborze najkorzystniejszej oferty </w:t>
      </w:r>
      <w:r w:rsidR="00A10D88">
        <w:rPr>
          <w:rFonts w:cs="Tahoma"/>
          <w:bCs/>
          <w:sz w:val="20"/>
          <w:szCs w:val="20"/>
        </w:rPr>
        <w:t>Z</w:t>
      </w:r>
      <w:r w:rsidRPr="00C05BFC">
        <w:rPr>
          <w:rFonts w:cs="Tahoma"/>
          <w:bCs/>
          <w:sz w:val="20"/>
          <w:szCs w:val="20"/>
        </w:rPr>
        <w:t xml:space="preserve">amawiający </w:t>
      </w:r>
      <w:r w:rsidR="00482357">
        <w:rPr>
          <w:rFonts w:cs="Tahoma"/>
          <w:bCs/>
          <w:sz w:val="20"/>
          <w:szCs w:val="20"/>
        </w:rPr>
        <w:t>informuje</w:t>
      </w:r>
      <w:r w:rsidRPr="00C05BFC">
        <w:rPr>
          <w:rFonts w:cs="Tahoma"/>
          <w:bCs/>
          <w:sz w:val="20"/>
          <w:szCs w:val="20"/>
        </w:rPr>
        <w:t xml:space="preserve"> </w:t>
      </w:r>
      <w:r w:rsidR="00A10D88">
        <w:rPr>
          <w:rFonts w:cs="Tahoma"/>
          <w:bCs/>
          <w:sz w:val="20"/>
          <w:szCs w:val="20"/>
        </w:rPr>
        <w:t>W</w:t>
      </w:r>
      <w:r w:rsidRPr="00C05BFC">
        <w:rPr>
          <w:rFonts w:cs="Tahoma"/>
          <w:bCs/>
          <w:sz w:val="20"/>
          <w:szCs w:val="20"/>
        </w:rPr>
        <w:t>ykonawców, którzy złożyli oferty, o</w:t>
      </w:r>
      <w:r w:rsidR="00C33FC0">
        <w:rPr>
          <w:rFonts w:cs="Tahoma"/>
          <w:bCs/>
          <w:sz w:val="20"/>
          <w:szCs w:val="20"/>
        </w:rPr>
        <w:t>:</w:t>
      </w:r>
    </w:p>
    <w:p w:rsidR="0076035B" w:rsidRDefault="00EE3D02" w:rsidP="00C33FC0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="Tahoma"/>
          <w:bCs/>
          <w:sz w:val="20"/>
          <w:szCs w:val="20"/>
        </w:rPr>
      </w:pPr>
      <w:r w:rsidRPr="00C05BFC">
        <w:rPr>
          <w:rFonts w:cs="Tahoma"/>
          <w:bCs/>
          <w:sz w:val="20"/>
          <w:szCs w:val="20"/>
        </w:rPr>
        <w:t xml:space="preserve">wyborze najkorzystniejszej oferty, podając </w:t>
      </w:r>
      <w:r w:rsidR="00481E8D" w:rsidRPr="00C05BFC">
        <w:rPr>
          <w:rFonts w:cs="Tahoma"/>
          <w:sz w:val="20"/>
          <w:szCs w:val="20"/>
        </w:rPr>
        <w:t xml:space="preserve">nazwę, albo imię i nazwisko, </w:t>
      </w:r>
      <w:r w:rsidR="00481E8D" w:rsidRPr="00A10D88">
        <w:rPr>
          <w:rFonts w:cs="Tahoma"/>
          <w:sz w:val="20"/>
          <w:szCs w:val="20"/>
        </w:rPr>
        <w:t>siedzibę albo adres Wykonawcy</w:t>
      </w:r>
      <w:r w:rsidR="00C33FC0">
        <w:rPr>
          <w:rFonts w:cs="Tahoma"/>
          <w:sz w:val="20"/>
          <w:szCs w:val="20"/>
        </w:rPr>
        <w:t>, którego ofertę wybrano</w:t>
      </w:r>
      <w:r w:rsidR="007321C1">
        <w:rPr>
          <w:rFonts w:cs="Tahoma"/>
          <w:sz w:val="20"/>
          <w:szCs w:val="20"/>
        </w:rPr>
        <w:t xml:space="preserve">, </w:t>
      </w:r>
      <w:r w:rsidR="00481E8D" w:rsidRPr="00C05BFC">
        <w:rPr>
          <w:rFonts w:cs="Tahoma"/>
          <w:sz w:val="20"/>
          <w:szCs w:val="20"/>
        </w:rPr>
        <w:t>uzasadnienie jej wyboru</w:t>
      </w:r>
      <w:r w:rsidRPr="00C05BFC">
        <w:rPr>
          <w:rFonts w:cs="Tahoma"/>
          <w:bCs/>
          <w:sz w:val="20"/>
          <w:szCs w:val="20"/>
        </w:rPr>
        <w:t xml:space="preserve"> oraz </w:t>
      </w:r>
      <w:r w:rsidR="00481E8D" w:rsidRPr="00C05BFC">
        <w:rPr>
          <w:rFonts w:cs="Tahoma"/>
          <w:sz w:val="20"/>
          <w:szCs w:val="20"/>
        </w:rPr>
        <w:t xml:space="preserve">nazwę, albo imię i nazwisko, </w:t>
      </w:r>
      <w:r w:rsidR="00481E8D" w:rsidRPr="00A10D88">
        <w:rPr>
          <w:rFonts w:cs="Tahoma"/>
          <w:sz w:val="20"/>
          <w:szCs w:val="20"/>
        </w:rPr>
        <w:t xml:space="preserve">siedzibę albo adres </w:t>
      </w:r>
      <w:r w:rsidR="00A10D88">
        <w:rPr>
          <w:rFonts w:cs="Tahoma"/>
          <w:bCs/>
          <w:sz w:val="20"/>
          <w:szCs w:val="20"/>
        </w:rPr>
        <w:t>W</w:t>
      </w:r>
      <w:r w:rsidRPr="00A10D88">
        <w:rPr>
          <w:rFonts w:cs="Tahoma"/>
          <w:bCs/>
          <w:sz w:val="20"/>
          <w:szCs w:val="20"/>
        </w:rPr>
        <w:t>ykonawców, którzy złożyli oferty,</w:t>
      </w:r>
      <w:r w:rsidRPr="00C05BFC">
        <w:rPr>
          <w:rFonts w:cs="Tahoma"/>
          <w:bCs/>
          <w:sz w:val="20"/>
          <w:szCs w:val="20"/>
        </w:rPr>
        <w:t xml:space="preserve"> a także punktację przyznaną ofertom w każdym kryteriu</w:t>
      </w:r>
      <w:r w:rsidR="008A7A20">
        <w:rPr>
          <w:rFonts w:cs="Tahoma"/>
          <w:bCs/>
          <w:sz w:val="20"/>
          <w:szCs w:val="20"/>
        </w:rPr>
        <w:t>m</w:t>
      </w:r>
      <w:r w:rsidR="00C33FC0">
        <w:rPr>
          <w:rFonts w:cs="Tahoma"/>
          <w:bCs/>
          <w:sz w:val="20"/>
          <w:szCs w:val="20"/>
        </w:rPr>
        <w:t xml:space="preserve"> oceny ofert i łączną punktację,</w:t>
      </w:r>
    </w:p>
    <w:p w:rsidR="00C33FC0" w:rsidRPr="00C05BFC" w:rsidRDefault="00C33FC0" w:rsidP="00C33FC0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 xml:space="preserve">Wykonawcach, których </w:t>
      </w:r>
      <w:r w:rsidR="007321C1">
        <w:rPr>
          <w:rFonts w:cs="Tahoma"/>
          <w:bCs/>
          <w:sz w:val="20"/>
          <w:szCs w:val="20"/>
        </w:rPr>
        <w:t>oferty zostały odrzucone, podając uzasadnienie.</w:t>
      </w:r>
    </w:p>
    <w:p w:rsidR="00F602BA" w:rsidRPr="00C05BFC" w:rsidRDefault="007321C1" w:rsidP="00BB15FC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 w:rsidRPr="00C05BFC">
        <w:rPr>
          <w:rFonts w:cs="Tahoma"/>
          <w:bCs/>
          <w:sz w:val="20"/>
          <w:szCs w:val="20"/>
        </w:rPr>
        <w:t xml:space="preserve">Niezwłocznie po wyborze najkorzystniejszej oferty </w:t>
      </w:r>
      <w:r>
        <w:rPr>
          <w:rFonts w:cs="Tahoma"/>
          <w:bCs/>
          <w:sz w:val="20"/>
          <w:szCs w:val="20"/>
        </w:rPr>
        <w:t>Z</w:t>
      </w:r>
      <w:r w:rsidRPr="00C05BFC">
        <w:rPr>
          <w:rFonts w:cs="Tahoma"/>
          <w:bCs/>
          <w:sz w:val="20"/>
          <w:szCs w:val="20"/>
        </w:rPr>
        <w:t xml:space="preserve">amawiający </w:t>
      </w:r>
      <w:r w:rsidRPr="00C05BFC">
        <w:rPr>
          <w:rFonts w:cs="Tahoma"/>
          <w:sz w:val="20"/>
          <w:szCs w:val="20"/>
          <w:lang w:eastAsia="pl-PL"/>
        </w:rPr>
        <w:t xml:space="preserve">zamieszcza </w:t>
      </w:r>
      <w:r>
        <w:rPr>
          <w:rFonts w:cs="Tahoma"/>
          <w:bCs/>
          <w:sz w:val="20"/>
          <w:szCs w:val="20"/>
        </w:rPr>
        <w:t>i</w:t>
      </w:r>
      <w:r>
        <w:rPr>
          <w:rFonts w:cs="Tahoma"/>
          <w:sz w:val="20"/>
          <w:szCs w:val="20"/>
          <w:lang w:eastAsia="pl-PL"/>
        </w:rPr>
        <w:t>nformacje,</w:t>
      </w:r>
      <w:r w:rsidR="00F602BA" w:rsidRPr="00C05BFC">
        <w:rPr>
          <w:rFonts w:cs="Tahoma"/>
          <w:sz w:val="20"/>
          <w:szCs w:val="20"/>
          <w:lang w:eastAsia="pl-PL"/>
        </w:rPr>
        <w:t xml:space="preserve"> o </w:t>
      </w:r>
      <w:r>
        <w:rPr>
          <w:rFonts w:cs="Tahoma"/>
          <w:sz w:val="20"/>
          <w:szCs w:val="20"/>
          <w:lang w:eastAsia="pl-PL"/>
        </w:rPr>
        <w:t xml:space="preserve">których mowa w ust. 1 </w:t>
      </w:r>
      <w:proofErr w:type="spellStart"/>
      <w:r>
        <w:rPr>
          <w:rFonts w:cs="Tahoma"/>
          <w:sz w:val="20"/>
          <w:szCs w:val="20"/>
          <w:lang w:eastAsia="pl-PL"/>
        </w:rPr>
        <w:t>pkt</w:t>
      </w:r>
      <w:proofErr w:type="spellEnd"/>
      <w:r>
        <w:rPr>
          <w:rFonts w:cs="Tahoma"/>
          <w:sz w:val="20"/>
          <w:szCs w:val="20"/>
          <w:lang w:eastAsia="pl-PL"/>
        </w:rPr>
        <w:t xml:space="preserve"> 1,</w:t>
      </w:r>
      <w:r w:rsidR="00F602BA" w:rsidRPr="00C05BFC">
        <w:rPr>
          <w:rFonts w:cs="Tahoma"/>
          <w:sz w:val="20"/>
          <w:szCs w:val="20"/>
          <w:lang w:eastAsia="pl-PL"/>
        </w:rPr>
        <w:t xml:space="preserve"> </w:t>
      </w:r>
      <w:r w:rsidR="00E9716B" w:rsidRPr="00C05BFC">
        <w:rPr>
          <w:rFonts w:cs="Tahoma"/>
          <w:bCs/>
          <w:sz w:val="20"/>
          <w:szCs w:val="20"/>
        </w:rPr>
        <w:t>na stronie podmiotowej Biuletynu Informacji Publicznej</w:t>
      </w:r>
      <w:r w:rsidR="00A10D88">
        <w:rPr>
          <w:rFonts w:cs="Tahoma"/>
          <w:sz w:val="20"/>
          <w:szCs w:val="20"/>
          <w:lang w:eastAsia="pl-PL"/>
        </w:rPr>
        <w:t>.</w:t>
      </w:r>
    </w:p>
    <w:p w:rsidR="00E9716B" w:rsidRPr="00C05BFC" w:rsidRDefault="00E9716B" w:rsidP="00EE3D02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bCs/>
          <w:sz w:val="20"/>
          <w:szCs w:val="20"/>
        </w:rPr>
      </w:pPr>
    </w:p>
    <w:p w:rsidR="00E9716B" w:rsidRPr="00C05BFC" w:rsidRDefault="00E9716B" w:rsidP="00E9716B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C05BFC">
        <w:rPr>
          <w:rFonts w:cs="Tahoma"/>
          <w:b/>
          <w:bCs/>
          <w:sz w:val="20"/>
          <w:szCs w:val="20"/>
        </w:rPr>
        <w:t xml:space="preserve">§ </w:t>
      </w:r>
      <w:r w:rsidR="0083426C" w:rsidRPr="00C05BFC">
        <w:rPr>
          <w:rFonts w:cs="Tahoma"/>
          <w:b/>
          <w:bCs/>
          <w:sz w:val="20"/>
          <w:szCs w:val="20"/>
        </w:rPr>
        <w:t>20</w:t>
      </w:r>
    </w:p>
    <w:p w:rsidR="00797E11" w:rsidRPr="008A7A20" w:rsidRDefault="00E9716B" w:rsidP="008A7A2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 w:rsidRPr="008A7A20">
        <w:rPr>
          <w:rFonts w:cs="Tahoma"/>
          <w:bCs/>
          <w:sz w:val="20"/>
          <w:szCs w:val="20"/>
        </w:rPr>
        <w:t xml:space="preserve">Jeżeli </w:t>
      </w:r>
      <w:r w:rsidR="00A10D88">
        <w:rPr>
          <w:rFonts w:cs="Tahoma"/>
          <w:bCs/>
          <w:sz w:val="20"/>
          <w:szCs w:val="20"/>
        </w:rPr>
        <w:t>W</w:t>
      </w:r>
      <w:r w:rsidRPr="008A7A20">
        <w:rPr>
          <w:rFonts w:cs="Tahoma"/>
          <w:bCs/>
          <w:sz w:val="20"/>
          <w:szCs w:val="20"/>
        </w:rPr>
        <w:t xml:space="preserve">ykonawca, którego oferta została wybrana, uchyla się od zawarcia umowy w sprawie zamówienia publicznego lub nie wnosi wymaganego zabezpieczenia należytego wykonania umowy, </w:t>
      </w:r>
      <w:r w:rsidR="00A10D88">
        <w:rPr>
          <w:rFonts w:cs="Tahoma"/>
          <w:bCs/>
          <w:sz w:val="20"/>
          <w:szCs w:val="20"/>
        </w:rPr>
        <w:t>Z</w:t>
      </w:r>
      <w:r w:rsidRPr="008A7A20">
        <w:rPr>
          <w:rFonts w:cs="Tahoma"/>
          <w:bCs/>
          <w:sz w:val="20"/>
          <w:szCs w:val="20"/>
        </w:rPr>
        <w:t>amawiający może wybrać ofertę najkorzystniejszą spośród</w:t>
      </w:r>
      <w:r w:rsidRPr="008A7A20">
        <w:rPr>
          <w:rFonts w:cs="Tahoma"/>
          <w:b/>
          <w:bCs/>
          <w:sz w:val="20"/>
          <w:szCs w:val="20"/>
        </w:rPr>
        <w:t xml:space="preserve"> </w:t>
      </w:r>
      <w:r w:rsidRPr="008A7A20">
        <w:rPr>
          <w:rFonts w:cs="Tahoma"/>
          <w:bCs/>
          <w:sz w:val="20"/>
          <w:szCs w:val="20"/>
        </w:rPr>
        <w:t>pozostałych ofert bez przeprowadzani</w:t>
      </w:r>
      <w:r w:rsidR="008A7A20" w:rsidRPr="008A7A20">
        <w:rPr>
          <w:rFonts w:cs="Tahoma"/>
          <w:bCs/>
          <w:sz w:val="20"/>
          <w:szCs w:val="20"/>
        </w:rPr>
        <w:t>a ich ponownego badania i oceny, z zastrzeżeniem ust. 2.</w:t>
      </w:r>
    </w:p>
    <w:p w:rsidR="008A7A20" w:rsidRPr="00C05BFC" w:rsidRDefault="008A7A20" w:rsidP="008A7A2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 xml:space="preserve">Zamawiający </w:t>
      </w:r>
      <w:r w:rsidR="00D81A6E">
        <w:rPr>
          <w:rFonts w:cs="Tahoma"/>
          <w:bCs/>
          <w:sz w:val="20"/>
          <w:szCs w:val="20"/>
        </w:rPr>
        <w:t>przeprowadza ponownie</w:t>
      </w:r>
      <w:r>
        <w:rPr>
          <w:rFonts w:cs="Tahoma"/>
          <w:bCs/>
          <w:sz w:val="20"/>
          <w:szCs w:val="20"/>
        </w:rPr>
        <w:t xml:space="preserve"> badanie i ocenę ofert, jeżeli skorzystał z </w:t>
      </w:r>
      <w:r w:rsidR="00D81A6E">
        <w:rPr>
          <w:rFonts w:cs="Tahoma"/>
          <w:bCs/>
          <w:sz w:val="20"/>
          <w:szCs w:val="20"/>
        </w:rPr>
        <w:t>możliwości</w:t>
      </w:r>
      <w:r>
        <w:rPr>
          <w:rFonts w:cs="Tahoma"/>
          <w:bCs/>
          <w:sz w:val="20"/>
          <w:szCs w:val="20"/>
        </w:rPr>
        <w:t xml:space="preserve">, o których mowa w </w:t>
      </w:r>
      <w:r w:rsidRPr="008A7A20">
        <w:rPr>
          <w:rFonts w:cs="Tahoma"/>
          <w:bCs/>
          <w:sz w:val="20"/>
          <w:szCs w:val="20"/>
        </w:rPr>
        <w:t>§ 14</w:t>
      </w:r>
      <w:r>
        <w:rPr>
          <w:rFonts w:cs="Tahoma"/>
          <w:bCs/>
          <w:sz w:val="20"/>
          <w:szCs w:val="20"/>
        </w:rPr>
        <w:t xml:space="preserve"> ust. 2 i 3 lub </w:t>
      </w:r>
      <w:r w:rsidRPr="008A7A20">
        <w:rPr>
          <w:rFonts w:cs="Tahoma"/>
          <w:bCs/>
          <w:sz w:val="20"/>
          <w:szCs w:val="20"/>
        </w:rPr>
        <w:t>§ 1</w:t>
      </w:r>
      <w:r>
        <w:rPr>
          <w:rFonts w:cs="Tahoma"/>
          <w:bCs/>
          <w:sz w:val="20"/>
          <w:szCs w:val="20"/>
        </w:rPr>
        <w:t>6 ust. 2.</w:t>
      </w:r>
    </w:p>
    <w:p w:rsidR="00E9716B" w:rsidRPr="00C05BFC" w:rsidRDefault="00E9716B" w:rsidP="00E9716B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bCs/>
          <w:sz w:val="20"/>
          <w:szCs w:val="20"/>
        </w:rPr>
      </w:pPr>
    </w:p>
    <w:p w:rsidR="00797E11" w:rsidRDefault="00797E11" w:rsidP="00797E11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C05BFC">
        <w:rPr>
          <w:rFonts w:cs="Tahoma"/>
          <w:b/>
          <w:bCs/>
          <w:sz w:val="20"/>
          <w:szCs w:val="20"/>
        </w:rPr>
        <w:t xml:space="preserve">§ </w:t>
      </w:r>
      <w:r w:rsidR="0083426C" w:rsidRPr="00C05BFC">
        <w:rPr>
          <w:rFonts w:cs="Tahoma"/>
          <w:b/>
          <w:bCs/>
          <w:sz w:val="20"/>
          <w:szCs w:val="20"/>
        </w:rPr>
        <w:t>21</w:t>
      </w:r>
    </w:p>
    <w:p w:rsidR="00797E11" w:rsidRPr="00E9716B" w:rsidRDefault="00797E11" w:rsidP="00E9716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 w:rsidRPr="00E9716B">
        <w:rPr>
          <w:rFonts w:cs="Tahoma"/>
          <w:bCs/>
          <w:sz w:val="20"/>
          <w:szCs w:val="20"/>
        </w:rPr>
        <w:t>Zamawiający unieważnia postępowanie, jeżeli:</w:t>
      </w:r>
    </w:p>
    <w:p w:rsidR="00797E11" w:rsidRDefault="00797E11" w:rsidP="00E9716B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nie złożon</w:t>
      </w:r>
      <w:r w:rsidR="007321C1">
        <w:rPr>
          <w:rFonts w:cs="Tahoma"/>
          <w:bCs/>
          <w:sz w:val="20"/>
          <w:szCs w:val="20"/>
        </w:rPr>
        <w:t>o</w:t>
      </w:r>
      <w:r>
        <w:rPr>
          <w:rFonts w:cs="Tahoma"/>
          <w:bCs/>
          <w:sz w:val="20"/>
          <w:szCs w:val="20"/>
        </w:rPr>
        <w:t xml:space="preserve"> żadn</w:t>
      </w:r>
      <w:r w:rsidR="007321C1">
        <w:rPr>
          <w:rFonts w:cs="Tahoma"/>
          <w:bCs/>
          <w:sz w:val="20"/>
          <w:szCs w:val="20"/>
        </w:rPr>
        <w:t>ej</w:t>
      </w:r>
      <w:r>
        <w:rPr>
          <w:rFonts w:cs="Tahoma"/>
          <w:bCs/>
          <w:sz w:val="20"/>
          <w:szCs w:val="20"/>
        </w:rPr>
        <w:t xml:space="preserve"> ofert</w:t>
      </w:r>
      <w:r w:rsidR="007321C1">
        <w:rPr>
          <w:rFonts w:cs="Tahoma"/>
          <w:bCs/>
          <w:sz w:val="20"/>
          <w:szCs w:val="20"/>
        </w:rPr>
        <w:t>y niepodlegającej odrzuceniu</w:t>
      </w:r>
      <w:r>
        <w:rPr>
          <w:rFonts w:cs="Tahoma"/>
          <w:bCs/>
          <w:sz w:val="20"/>
          <w:szCs w:val="20"/>
        </w:rPr>
        <w:t>,</w:t>
      </w:r>
    </w:p>
    <w:p w:rsidR="001B01A9" w:rsidRDefault="00797E11" w:rsidP="00E9716B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 xml:space="preserve">cena oferty najkorzystniejszej lub oferty z najniższą ceną </w:t>
      </w:r>
      <w:r w:rsidR="001B01A9" w:rsidRPr="001B01A9">
        <w:rPr>
          <w:rFonts w:cs="Tahoma"/>
          <w:bCs/>
          <w:sz w:val="20"/>
          <w:szCs w:val="20"/>
        </w:rPr>
        <w:t xml:space="preserve">przewyższa kwotę, którą </w:t>
      </w:r>
      <w:r w:rsidR="00A10D88" w:rsidRPr="001B01A9">
        <w:rPr>
          <w:rFonts w:cs="Tahoma"/>
          <w:bCs/>
          <w:sz w:val="20"/>
          <w:szCs w:val="20"/>
        </w:rPr>
        <w:t xml:space="preserve">Zamawiający </w:t>
      </w:r>
      <w:r w:rsidR="001B01A9" w:rsidRPr="001B01A9">
        <w:rPr>
          <w:rFonts w:cs="Tahoma"/>
          <w:bCs/>
          <w:sz w:val="20"/>
          <w:szCs w:val="20"/>
        </w:rPr>
        <w:t xml:space="preserve">zamierza przeznaczyć na sfinansowanie zamówienia, chyba że </w:t>
      </w:r>
      <w:r w:rsidR="00A10D88" w:rsidRPr="001B01A9">
        <w:rPr>
          <w:rFonts w:cs="Tahoma"/>
          <w:bCs/>
          <w:sz w:val="20"/>
          <w:szCs w:val="20"/>
        </w:rPr>
        <w:t xml:space="preserve">Zamawiający </w:t>
      </w:r>
      <w:r w:rsidR="001B01A9" w:rsidRPr="001B01A9">
        <w:rPr>
          <w:rFonts w:cs="Tahoma"/>
          <w:bCs/>
          <w:sz w:val="20"/>
          <w:szCs w:val="20"/>
        </w:rPr>
        <w:t>może zwiększyć tę kwotę do ceny najkorzystniejszej oferty</w:t>
      </w:r>
      <w:r w:rsidR="001B01A9">
        <w:rPr>
          <w:rFonts w:cs="Tahoma"/>
          <w:bCs/>
          <w:sz w:val="20"/>
          <w:szCs w:val="20"/>
        </w:rPr>
        <w:t>,</w:t>
      </w:r>
    </w:p>
    <w:p w:rsidR="00797E11" w:rsidRDefault="001B01A9" w:rsidP="00E9716B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="Tahoma"/>
          <w:bCs/>
          <w:sz w:val="20"/>
          <w:szCs w:val="20"/>
        </w:rPr>
      </w:pPr>
      <w:r w:rsidRPr="001B01A9">
        <w:rPr>
          <w:rFonts w:cs="Tahoma"/>
          <w:bCs/>
          <w:sz w:val="20"/>
          <w:szCs w:val="20"/>
        </w:rPr>
        <w:t>zostały złożone oferty dodatkowe o takiej samej cenie</w:t>
      </w:r>
      <w:r>
        <w:rPr>
          <w:rFonts w:cs="Tahoma"/>
          <w:bCs/>
          <w:sz w:val="20"/>
          <w:szCs w:val="20"/>
        </w:rPr>
        <w:t>,</w:t>
      </w:r>
    </w:p>
    <w:p w:rsidR="001B01A9" w:rsidRDefault="001B01A9" w:rsidP="00E9716B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="Tahoma"/>
          <w:bCs/>
          <w:sz w:val="20"/>
          <w:szCs w:val="20"/>
        </w:rPr>
      </w:pPr>
      <w:r w:rsidRPr="001B01A9">
        <w:rPr>
          <w:rFonts w:cs="Tahoma"/>
          <w:bCs/>
          <w:sz w:val="20"/>
          <w:szCs w:val="20"/>
        </w:rPr>
        <w:t>postępowanie obarczone jest niemożliwą do usunięcia wadą</w:t>
      </w:r>
      <w:r>
        <w:rPr>
          <w:rFonts w:cs="Tahoma"/>
          <w:bCs/>
          <w:sz w:val="20"/>
          <w:szCs w:val="20"/>
        </w:rPr>
        <w:t>,</w:t>
      </w:r>
    </w:p>
    <w:p w:rsidR="001B01A9" w:rsidRDefault="001B01A9" w:rsidP="00E9716B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="Tahoma"/>
          <w:bCs/>
          <w:sz w:val="20"/>
          <w:szCs w:val="20"/>
        </w:rPr>
      </w:pPr>
      <w:r w:rsidRPr="001B01A9">
        <w:rPr>
          <w:rFonts w:cs="Tahoma"/>
          <w:bCs/>
          <w:sz w:val="20"/>
          <w:szCs w:val="20"/>
        </w:rPr>
        <w:t>wystąpiła zmiana okoliczności powodująca, że prowadzenie postępowania lub wykonanie zamówienia</w:t>
      </w:r>
      <w:r>
        <w:rPr>
          <w:rFonts w:cs="Tahoma"/>
          <w:bCs/>
          <w:sz w:val="20"/>
          <w:szCs w:val="20"/>
        </w:rPr>
        <w:t xml:space="preserve"> w całości lub w części </w:t>
      </w:r>
      <w:r w:rsidRPr="001B01A9">
        <w:rPr>
          <w:rFonts w:cs="Tahoma"/>
          <w:bCs/>
          <w:sz w:val="20"/>
          <w:szCs w:val="20"/>
        </w:rPr>
        <w:t xml:space="preserve">nie leży w interesie </w:t>
      </w:r>
      <w:r>
        <w:rPr>
          <w:rFonts w:cs="Tahoma"/>
          <w:bCs/>
          <w:sz w:val="20"/>
          <w:szCs w:val="20"/>
        </w:rPr>
        <w:t>Zamawiającego,</w:t>
      </w:r>
    </w:p>
    <w:p w:rsidR="001B01A9" w:rsidRPr="00797E11" w:rsidRDefault="001B01A9" w:rsidP="00E9716B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="Tahoma"/>
          <w:bCs/>
          <w:sz w:val="20"/>
          <w:szCs w:val="20"/>
        </w:rPr>
      </w:pPr>
      <w:r w:rsidRPr="001B01A9">
        <w:rPr>
          <w:rFonts w:cs="Tahoma"/>
          <w:bCs/>
          <w:sz w:val="20"/>
          <w:szCs w:val="20"/>
        </w:rPr>
        <w:t>jeżeli środki pochodzące z budżetu Unii Europejskiej oraz niepodlegające zwrotowi środki z pomocy udzielonej przez państwa członkowskie Europejskiego Porozumienia o Wolnym Handlu (EFTA), które zamawiający zamierzał przeznaczyć na sfinansowanie całości lub części zamówienia, nie zostały mu przyznane</w:t>
      </w:r>
      <w:r>
        <w:rPr>
          <w:rFonts w:cs="Tahoma"/>
          <w:bCs/>
          <w:sz w:val="20"/>
          <w:szCs w:val="20"/>
        </w:rPr>
        <w:t xml:space="preserve"> – chyba że Zamawiający podejmie decyzję o sfinansowaniu zamówienia ze środków własnych.</w:t>
      </w:r>
    </w:p>
    <w:p w:rsidR="00482357" w:rsidRPr="00A36459" w:rsidRDefault="00482357" w:rsidP="00482357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 xml:space="preserve">Zamawiający w ogłoszeniu o zamówieniu może przewidzieć dodatkowe przesłanki unieważnienia postępowania. </w:t>
      </w:r>
    </w:p>
    <w:p w:rsidR="00710D27" w:rsidRDefault="00E9716B" w:rsidP="00E9716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 xml:space="preserve">O unieważnieniu postępowania Zamawiający </w:t>
      </w:r>
      <w:r w:rsidR="00482357">
        <w:rPr>
          <w:rFonts w:cs="Tahoma"/>
          <w:bCs/>
          <w:sz w:val="20"/>
          <w:szCs w:val="20"/>
        </w:rPr>
        <w:t>informuje</w:t>
      </w:r>
      <w:r>
        <w:rPr>
          <w:rFonts w:cs="Tahoma"/>
          <w:bCs/>
          <w:sz w:val="20"/>
          <w:szCs w:val="20"/>
        </w:rPr>
        <w:t xml:space="preserve"> Wy</w:t>
      </w:r>
      <w:r w:rsidR="00710D27">
        <w:rPr>
          <w:rFonts w:cs="Tahoma"/>
          <w:bCs/>
          <w:sz w:val="20"/>
          <w:szCs w:val="20"/>
        </w:rPr>
        <w:t>konawców, którzy złożyli oferty.</w:t>
      </w:r>
    </w:p>
    <w:p w:rsidR="00797E11" w:rsidRPr="00E9716B" w:rsidRDefault="00482357" w:rsidP="00E9716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>
        <w:rPr>
          <w:rFonts w:cs="Tahoma"/>
          <w:sz w:val="20"/>
          <w:szCs w:val="20"/>
          <w:lang w:eastAsia="pl-PL"/>
        </w:rPr>
        <w:lastRenderedPageBreak/>
        <w:t>Informację</w:t>
      </w:r>
      <w:r w:rsidRPr="00C05BFC">
        <w:rPr>
          <w:rFonts w:cs="Tahoma"/>
          <w:sz w:val="20"/>
          <w:szCs w:val="20"/>
          <w:lang w:eastAsia="pl-PL"/>
        </w:rPr>
        <w:t xml:space="preserve"> </w:t>
      </w:r>
      <w:r w:rsidR="00710D27">
        <w:rPr>
          <w:rFonts w:cs="Tahoma"/>
          <w:bCs/>
          <w:sz w:val="20"/>
          <w:szCs w:val="20"/>
        </w:rPr>
        <w:t xml:space="preserve">o unieważnieniu </w:t>
      </w:r>
      <w:r>
        <w:rPr>
          <w:rFonts w:cs="Tahoma"/>
          <w:bCs/>
          <w:sz w:val="20"/>
          <w:szCs w:val="20"/>
        </w:rPr>
        <w:t xml:space="preserve">postępowania </w:t>
      </w:r>
      <w:r w:rsidR="00710D27">
        <w:rPr>
          <w:rFonts w:cs="Tahoma"/>
          <w:bCs/>
          <w:sz w:val="20"/>
          <w:szCs w:val="20"/>
        </w:rPr>
        <w:t xml:space="preserve">Zamawiający </w:t>
      </w:r>
      <w:r w:rsidR="00710D27" w:rsidRPr="00C05BFC">
        <w:rPr>
          <w:rFonts w:cs="Tahoma"/>
          <w:sz w:val="20"/>
          <w:szCs w:val="20"/>
          <w:lang w:eastAsia="pl-PL"/>
        </w:rPr>
        <w:t xml:space="preserve">zamieszcza </w:t>
      </w:r>
      <w:r w:rsidR="00710D27" w:rsidRPr="00C05BFC">
        <w:rPr>
          <w:rFonts w:cs="Tahoma"/>
          <w:bCs/>
          <w:sz w:val="20"/>
          <w:szCs w:val="20"/>
        </w:rPr>
        <w:t>na stronie podmiotowej Biuletynu Informacji Publicznej</w:t>
      </w:r>
      <w:r w:rsidR="00710D27">
        <w:rPr>
          <w:rFonts w:cs="Tahoma"/>
          <w:bCs/>
          <w:sz w:val="20"/>
          <w:szCs w:val="20"/>
        </w:rPr>
        <w:t>.</w:t>
      </w:r>
    </w:p>
    <w:p w:rsidR="00797E11" w:rsidRDefault="00797E11" w:rsidP="00F602BA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  <w:highlight w:val="yellow"/>
        </w:rPr>
      </w:pPr>
    </w:p>
    <w:p w:rsidR="00F602BA" w:rsidRPr="00C05BFC" w:rsidRDefault="00F602BA" w:rsidP="00F602BA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C05BFC">
        <w:rPr>
          <w:rFonts w:cs="Tahoma"/>
          <w:b/>
          <w:bCs/>
          <w:sz w:val="20"/>
          <w:szCs w:val="20"/>
        </w:rPr>
        <w:t xml:space="preserve">§ </w:t>
      </w:r>
      <w:r w:rsidR="0083426C" w:rsidRPr="00C05BFC">
        <w:rPr>
          <w:rFonts w:cs="Tahoma"/>
          <w:b/>
          <w:bCs/>
          <w:sz w:val="20"/>
          <w:szCs w:val="20"/>
        </w:rPr>
        <w:t>22</w:t>
      </w:r>
    </w:p>
    <w:p w:rsidR="00F602BA" w:rsidRPr="00C05BFC" w:rsidRDefault="00F602BA" w:rsidP="00BB15FC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 w:rsidRPr="00C05BFC">
        <w:rPr>
          <w:rFonts w:cs="Tahoma"/>
          <w:bCs/>
          <w:sz w:val="20"/>
          <w:szCs w:val="20"/>
        </w:rPr>
        <w:t xml:space="preserve">Z przeprowadzonego postępowania o udzielenie zamówienia Zamawiający sporządza protokół postępowania. Wzór protokołu stanowi załącznik nr </w:t>
      </w:r>
      <w:r w:rsidR="00C05BFC" w:rsidRPr="00C05BFC">
        <w:rPr>
          <w:rFonts w:cs="Tahoma"/>
          <w:bCs/>
          <w:sz w:val="20"/>
          <w:szCs w:val="20"/>
        </w:rPr>
        <w:t>7</w:t>
      </w:r>
      <w:r w:rsidRPr="00C05BFC">
        <w:rPr>
          <w:rFonts w:cs="Tahoma"/>
          <w:bCs/>
          <w:sz w:val="20"/>
          <w:szCs w:val="20"/>
        </w:rPr>
        <w:t xml:space="preserve"> do Regulaminu.</w:t>
      </w:r>
    </w:p>
    <w:p w:rsidR="00481E8D" w:rsidRPr="00F602BA" w:rsidRDefault="00F602BA" w:rsidP="00BB15FC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 xml:space="preserve">Przepisy art. 96 ust. 2 i 3 ustawy </w:t>
      </w:r>
      <w:proofErr w:type="spellStart"/>
      <w:r>
        <w:rPr>
          <w:rFonts w:cs="Tahoma"/>
          <w:bCs/>
          <w:sz w:val="20"/>
          <w:szCs w:val="20"/>
        </w:rPr>
        <w:t>Pzp</w:t>
      </w:r>
      <w:proofErr w:type="spellEnd"/>
      <w:r>
        <w:rPr>
          <w:rFonts w:cs="Tahoma"/>
          <w:bCs/>
          <w:sz w:val="20"/>
          <w:szCs w:val="20"/>
        </w:rPr>
        <w:t xml:space="preserve"> stosuje się odpowiednio.</w:t>
      </w:r>
    </w:p>
    <w:p w:rsidR="00481E8D" w:rsidRDefault="00481E8D" w:rsidP="007530B6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sz w:val="20"/>
          <w:szCs w:val="20"/>
        </w:rPr>
      </w:pPr>
    </w:p>
    <w:p w:rsidR="00F602BA" w:rsidRPr="00C05BFC" w:rsidRDefault="00F602BA" w:rsidP="00F602BA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C05BFC">
        <w:rPr>
          <w:rFonts w:cs="Tahoma"/>
          <w:b/>
          <w:bCs/>
          <w:sz w:val="20"/>
          <w:szCs w:val="20"/>
        </w:rPr>
        <w:t xml:space="preserve">§ </w:t>
      </w:r>
      <w:r w:rsidR="0083426C" w:rsidRPr="00C05BFC">
        <w:rPr>
          <w:rFonts w:cs="Tahoma"/>
          <w:b/>
          <w:bCs/>
          <w:sz w:val="20"/>
          <w:szCs w:val="20"/>
        </w:rPr>
        <w:t>23</w:t>
      </w:r>
    </w:p>
    <w:p w:rsidR="00F602BA" w:rsidRPr="00C05BFC" w:rsidRDefault="00F602BA" w:rsidP="00BB15FC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 w:rsidRPr="00C05BFC">
        <w:rPr>
          <w:rFonts w:cs="Tahoma"/>
          <w:sz w:val="20"/>
          <w:szCs w:val="20"/>
          <w:lang w:eastAsia="pl-PL"/>
        </w:rPr>
        <w:t>Dla zamówień udzielanych na podstawie Regulaminu wymagane jest zawarcie pisemnej umowy.</w:t>
      </w:r>
    </w:p>
    <w:p w:rsidR="00F602BA" w:rsidRPr="00C05BFC" w:rsidRDefault="00F602BA" w:rsidP="00BB15FC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 w:rsidRPr="00C05BFC">
        <w:rPr>
          <w:rFonts w:cs="Tahoma"/>
          <w:sz w:val="20"/>
          <w:szCs w:val="20"/>
          <w:lang w:eastAsia="pl-PL"/>
        </w:rPr>
        <w:t xml:space="preserve">Umowy są jawne i podlegają udostępnieniu na zasadach określonych w przepisach o dostępie </w:t>
      </w:r>
      <w:r w:rsidR="00D106B0" w:rsidRPr="00C05BFC">
        <w:rPr>
          <w:rFonts w:cs="Tahoma"/>
          <w:sz w:val="20"/>
          <w:szCs w:val="20"/>
          <w:lang w:eastAsia="pl-PL"/>
        </w:rPr>
        <w:t>do informacji publicznej.</w:t>
      </w:r>
    </w:p>
    <w:p w:rsidR="00F602BA" w:rsidRPr="00C05BFC" w:rsidRDefault="00D106B0" w:rsidP="00BB15FC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 w:rsidRPr="00C05BFC">
        <w:rPr>
          <w:rFonts w:cs="Tahoma"/>
          <w:bCs/>
          <w:sz w:val="20"/>
          <w:szCs w:val="20"/>
        </w:rPr>
        <w:t xml:space="preserve">Do umów </w:t>
      </w:r>
      <w:r w:rsidR="007C7CEA" w:rsidRPr="00C05BFC">
        <w:rPr>
          <w:rFonts w:cs="Tahoma"/>
          <w:bCs/>
          <w:sz w:val="20"/>
          <w:szCs w:val="20"/>
        </w:rPr>
        <w:t>stosuje</w:t>
      </w:r>
      <w:r w:rsidRPr="00C05BFC">
        <w:rPr>
          <w:rFonts w:cs="Tahoma"/>
          <w:bCs/>
          <w:sz w:val="20"/>
          <w:szCs w:val="20"/>
        </w:rPr>
        <w:t xml:space="preserve"> się przepisy ustawy z dnia 23 kwietnia 1964 r. – Kodeks cywilny.</w:t>
      </w:r>
    </w:p>
    <w:p w:rsidR="00F602BA" w:rsidRPr="00C05BFC" w:rsidRDefault="00F602BA" w:rsidP="007530B6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sz w:val="20"/>
          <w:szCs w:val="20"/>
        </w:rPr>
      </w:pPr>
    </w:p>
    <w:p w:rsidR="001B01A9" w:rsidRDefault="001B01A9" w:rsidP="001B01A9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C05BFC">
        <w:rPr>
          <w:rFonts w:cs="Tahoma"/>
          <w:b/>
          <w:bCs/>
          <w:sz w:val="20"/>
          <w:szCs w:val="20"/>
        </w:rPr>
        <w:t xml:space="preserve">§ </w:t>
      </w:r>
      <w:r w:rsidR="0083426C" w:rsidRPr="00C05BFC">
        <w:rPr>
          <w:rFonts w:cs="Tahoma"/>
          <w:b/>
          <w:bCs/>
          <w:sz w:val="20"/>
          <w:szCs w:val="20"/>
        </w:rPr>
        <w:t>24</w:t>
      </w:r>
    </w:p>
    <w:p w:rsidR="001B01A9" w:rsidRPr="00F602BA" w:rsidRDefault="001B01A9" w:rsidP="001B01A9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 w:rsidRPr="001B01A9">
        <w:rPr>
          <w:rFonts w:cs="Tahoma"/>
          <w:bCs/>
          <w:sz w:val="20"/>
          <w:szCs w:val="20"/>
        </w:rPr>
        <w:t xml:space="preserve">Niezwłocznie po udzieleniu zamówienia </w:t>
      </w:r>
      <w:r w:rsidR="00482357">
        <w:rPr>
          <w:rFonts w:cs="Tahoma"/>
          <w:bCs/>
          <w:sz w:val="20"/>
          <w:szCs w:val="20"/>
        </w:rPr>
        <w:t>Z</w:t>
      </w:r>
      <w:r w:rsidRPr="001B01A9">
        <w:rPr>
          <w:rFonts w:cs="Tahoma"/>
          <w:bCs/>
          <w:sz w:val="20"/>
          <w:szCs w:val="20"/>
        </w:rPr>
        <w:t xml:space="preserve">amawiający zamieszcza na stronie podmiotowej </w:t>
      </w:r>
      <w:r>
        <w:rPr>
          <w:rFonts w:cs="Tahoma"/>
          <w:bCs/>
          <w:sz w:val="20"/>
          <w:szCs w:val="20"/>
        </w:rPr>
        <w:t>Biuletynu Informacji Publicznej</w:t>
      </w:r>
      <w:r w:rsidRPr="001B01A9">
        <w:rPr>
          <w:rFonts w:cs="Tahoma"/>
          <w:bCs/>
          <w:sz w:val="20"/>
          <w:szCs w:val="20"/>
        </w:rPr>
        <w:t xml:space="preserve"> informację o udzieleniu zamówienia, </w:t>
      </w:r>
      <w:r w:rsidRPr="00482357">
        <w:rPr>
          <w:rFonts w:cs="Tahoma"/>
          <w:bCs/>
          <w:sz w:val="20"/>
          <w:szCs w:val="20"/>
        </w:rPr>
        <w:t>podając nazwę albo imię i nazwisko podmiotu</w:t>
      </w:r>
      <w:r w:rsidRPr="001B01A9">
        <w:rPr>
          <w:rFonts w:cs="Tahoma"/>
          <w:bCs/>
          <w:sz w:val="20"/>
          <w:szCs w:val="20"/>
        </w:rPr>
        <w:t>, z którym zawarł umowę w sprawie zamówienia publicznego</w:t>
      </w:r>
      <w:r w:rsidR="00D81A6E">
        <w:rPr>
          <w:rFonts w:cs="Tahoma"/>
          <w:bCs/>
          <w:sz w:val="20"/>
          <w:szCs w:val="20"/>
        </w:rPr>
        <w:t>.</w:t>
      </w:r>
    </w:p>
    <w:p w:rsidR="001B01A9" w:rsidRPr="00F602BA" w:rsidRDefault="001B01A9" w:rsidP="001B01A9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bCs/>
          <w:sz w:val="20"/>
          <w:szCs w:val="20"/>
        </w:rPr>
      </w:pPr>
      <w:r w:rsidRPr="001B01A9">
        <w:rPr>
          <w:rFonts w:cs="Tahoma"/>
          <w:sz w:val="20"/>
          <w:szCs w:val="20"/>
          <w:lang w:eastAsia="pl-PL"/>
        </w:rPr>
        <w:t xml:space="preserve">W razie nieudzielenia zamówienia </w:t>
      </w:r>
      <w:r w:rsidR="00482357">
        <w:rPr>
          <w:rFonts w:cs="Tahoma"/>
          <w:sz w:val="20"/>
          <w:szCs w:val="20"/>
          <w:lang w:eastAsia="pl-PL"/>
        </w:rPr>
        <w:t>Z</w:t>
      </w:r>
      <w:r w:rsidRPr="001B01A9">
        <w:rPr>
          <w:rFonts w:cs="Tahoma"/>
          <w:sz w:val="20"/>
          <w:szCs w:val="20"/>
          <w:lang w:eastAsia="pl-PL"/>
        </w:rPr>
        <w:t>amawiający niezwłocznie zamieszcza na stronie podmiotowej Biuletynu</w:t>
      </w:r>
      <w:r>
        <w:rPr>
          <w:rFonts w:cs="Tahoma"/>
          <w:sz w:val="20"/>
          <w:szCs w:val="20"/>
          <w:lang w:eastAsia="pl-PL"/>
        </w:rPr>
        <w:t xml:space="preserve"> Informacji Publicznej </w:t>
      </w:r>
      <w:r w:rsidRPr="001B01A9">
        <w:rPr>
          <w:rFonts w:cs="Tahoma"/>
          <w:sz w:val="20"/>
          <w:szCs w:val="20"/>
          <w:lang w:eastAsia="pl-PL"/>
        </w:rPr>
        <w:t>informację o nieudzieleniu zamówienia</w:t>
      </w:r>
      <w:r>
        <w:rPr>
          <w:rFonts w:cs="Tahoma"/>
          <w:sz w:val="20"/>
          <w:szCs w:val="20"/>
          <w:lang w:eastAsia="pl-PL"/>
        </w:rPr>
        <w:t>.</w:t>
      </w:r>
    </w:p>
    <w:p w:rsidR="0076035B" w:rsidRDefault="0076035B" w:rsidP="007530B6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</w:p>
    <w:p w:rsidR="009649F2" w:rsidRDefault="009649F2" w:rsidP="007530B6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</w:p>
    <w:p w:rsidR="00F26630" w:rsidRDefault="00F26630" w:rsidP="00F26630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>
        <w:rPr>
          <w:rFonts w:cs="Tahoma"/>
          <w:b/>
          <w:bCs/>
          <w:sz w:val="20"/>
          <w:szCs w:val="20"/>
        </w:rPr>
        <w:t>Rozdział 2</w:t>
      </w:r>
    </w:p>
    <w:p w:rsidR="00F26630" w:rsidRDefault="00F26630" w:rsidP="00F26630">
      <w:pPr>
        <w:pStyle w:val="Akapitzlist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cs="Tahoma"/>
          <w:b/>
          <w:bCs/>
          <w:sz w:val="20"/>
          <w:szCs w:val="20"/>
        </w:rPr>
      </w:pPr>
      <w:r>
        <w:rPr>
          <w:rFonts w:cs="Tahoma"/>
          <w:b/>
          <w:bCs/>
          <w:sz w:val="20"/>
          <w:szCs w:val="20"/>
        </w:rPr>
        <w:t>Czynności techniczne</w:t>
      </w:r>
    </w:p>
    <w:p w:rsidR="0076035B" w:rsidRPr="007074CE" w:rsidRDefault="0076035B" w:rsidP="0076035B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sz w:val="20"/>
          <w:szCs w:val="20"/>
        </w:rPr>
      </w:pPr>
    </w:p>
    <w:p w:rsidR="00304E3E" w:rsidRPr="00C05BFC" w:rsidRDefault="00304E3E" w:rsidP="00304E3E">
      <w:pPr>
        <w:pStyle w:val="Akapitzlist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cs="Tahoma"/>
          <w:b/>
          <w:bCs/>
          <w:sz w:val="20"/>
          <w:szCs w:val="20"/>
        </w:rPr>
      </w:pPr>
      <w:r w:rsidRPr="00C05BFC">
        <w:rPr>
          <w:rFonts w:cs="Tahoma"/>
          <w:b/>
          <w:bCs/>
          <w:sz w:val="20"/>
          <w:szCs w:val="20"/>
        </w:rPr>
        <w:t xml:space="preserve">§ </w:t>
      </w:r>
      <w:r w:rsidR="0083426C" w:rsidRPr="00C05BFC">
        <w:rPr>
          <w:rFonts w:cs="Tahoma"/>
          <w:b/>
          <w:bCs/>
          <w:sz w:val="20"/>
          <w:szCs w:val="20"/>
        </w:rPr>
        <w:t>25</w:t>
      </w:r>
    </w:p>
    <w:p w:rsidR="00304E3E" w:rsidRPr="00C05BFC" w:rsidRDefault="00304E3E" w:rsidP="00BB15FC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cs="Tahoma"/>
          <w:b/>
          <w:sz w:val="20"/>
          <w:szCs w:val="20"/>
        </w:rPr>
      </w:pPr>
      <w:r w:rsidRPr="00C05BFC">
        <w:rPr>
          <w:rFonts w:cs="Tahoma"/>
          <w:sz w:val="20"/>
          <w:szCs w:val="20"/>
        </w:rPr>
        <w:t xml:space="preserve">Ustalenie wartości szacunkowej zamówienia odbywa się zgodnie z ustawą </w:t>
      </w:r>
      <w:proofErr w:type="spellStart"/>
      <w:r w:rsidRPr="00C05BFC">
        <w:rPr>
          <w:rFonts w:cs="Tahoma"/>
          <w:sz w:val="20"/>
          <w:szCs w:val="20"/>
        </w:rPr>
        <w:t>Pzp</w:t>
      </w:r>
      <w:proofErr w:type="spellEnd"/>
      <w:r w:rsidRPr="00C05BFC">
        <w:rPr>
          <w:rFonts w:cs="Tahoma"/>
          <w:sz w:val="20"/>
          <w:szCs w:val="20"/>
        </w:rPr>
        <w:t>.</w:t>
      </w:r>
    </w:p>
    <w:p w:rsidR="00304E3E" w:rsidRPr="00C05BFC" w:rsidRDefault="00304E3E" w:rsidP="00BB15FC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cs="Tahoma"/>
          <w:b/>
          <w:sz w:val="20"/>
          <w:szCs w:val="20"/>
        </w:rPr>
      </w:pPr>
      <w:r w:rsidRPr="00C05BFC">
        <w:rPr>
          <w:rFonts w:cs="Tahoma"/>
          <w:sz w:val="20"/>
          <w:szCs w:val="20"/>
        </w:rPr>
        <w:t xml:space="preserve">Ustalenia wartości szacunkowej zamówienia dokonuje się w komórce organizacyjnej, która składa wniosek. </w:t>
      </w:r>
    </w:p>
    <w:p w:rsidR="00304E3E" w:rsidRPr="00C05BFC" w:rsidRDefault="00304E3E" w:rsidP="00BB15FC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C05BFC">
        <w:rPr>
          <w:rFonts w:cs="Tahoma"/>
          <w:sz w:val="20"/>
          <w:szCs w:val="20"/>
        </w:rPr>
        <w:t>Każde zamówienie musi mieć dokument ustalający jego wartość szacunkową. Dokument lub dokumenty, na podstawie których wartość szacunkowa zamówienia została ustalona, przechowywane są w komórce organizacyjnej, która dokonała jej ustalenia.</w:t>
      </w:r>
    </w:p>
    <w:p w:rsidR="00304E3E" w:rsidRPr="00C05BFC" w:rsidRDefault="00304E3E" w:rsidP="00BB15FC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cs="Tahoma"/>
          <w:b/>
          <w:sz w:val="20"/>
          <w:szCs w:val="20"/>
        </w:rPr>
      </w:pPr>
      <w:r w:rsidRPr="00C05BFC">
        <w:rPr>
          <w:rFonts w:cs="Tahoma"/>
          <w:sz w:val="20"/>
          <w:szCs w:val="20"/>
        </w:rPr>
        <w:t>Komórka organizacyjna przekazuje przed wszczęciem postępowania do Referatu Zamówień Publicznych dokument dotyczący wartości zamówienia, który musi zawierać co najmniej:</w:t>
      </w:r>
    </w:p>
    <w:p w:rsidR="00304E3E" w:rsidRPr="00C05BFC" w:rsidRDefault="00304E3E" w:rsidP="00BB15FC">
      <w:pPr>
        <w:pStyle w:val="Akapitzlist"/>
        <w:numPr>
          <w:ilvl w:val="0"/>
          <w:numId w:val="5"/>
        </w:numPr>
        <w:spacing w:after="0" w:line="240" w:lineRule="auto"/>
        <w:ind w:left="567" w:hanging="283"/>
        <w:jc w:val="both"/>
        <w:rPr>
          <w:rFonts w:cs="Tahoma"/>
          <w:sz w:val="20"/>
          <w:szCs w:val="20"/>
        </w:rPr>
      </w:pPr>
      <w:r w:rsidRPr="00C05BFC">
        <w:rPr>
          <w:rFonts w:cs="Tahoma"/>
          <w:sz w:val="20"/>
          <w:szCs w:val="20"/>
        </w:rPr>
        <w:t xml:space="preserve">wartość szacunkową zamówienia (w PLN, </w:t>
      </w:r>
      <w:r w:rsidR="00C407AE" w:rsidRPr="00C05BFC">
        <w:rPr>
          <w:rFonts w:cs="Tahoma"/>
          <w:sz w:val="20"/>
          <w:szCs w:val="20"/>
        </w:rPr>
        <w:t>bez podatku od towarów i usług)</w:t>
      </w:r>
      <w:r w:rsidRPr="00C05BFC">
        <w:rPr>
          <w:rFonts w:cs="Tahoma"/>
          <w:sz w:val="20"/>
          <w:szCs w:val="20"/>
        </w:rPr>
        <w:t>;</w:t>
      </w:r>
    </w:p>
    <w:p w:rsidR="00304E3E" w:rsidRPr="00C05BFC" w:rsidRDefault="00304E3E" w:rsidP="00BB15FC">
      <w:pPr>
        <w:pStyle w:val="Akapitzlist"/>
        <w:numPr>
          <w:ilvl w:val="0"/>
          <w:numId w:val="5"/>
        </w:numPr>
        <w:spacing w:after="0" w:line="240" w:lineRule="auto"/>
        <w:ind w:left="567" w:hanging="283"/>
        <w:jc w:val="both"/>
        <w:rPr>
          <w:rFonts w:cs="Tahoma"/>
          <w:sz w:val="20"/>
          <w:szCs w:val="20"/>
        </w:rPr>
      </w:pPr>
      <w:r w:rsidRPr="00C05BFC">
        <w:rPr>
          <w:rFonts w:cs="Tahoma"/>
          <w:sz w:val="20"/>
          <w:szCs w:val="20"/>
        </w:rPr>
        <w:t>nazwę zamówienia;</w:t>
      </w:r>
    </w:p>
    <w:p w:rsidR="00304E3E" w:rsidRPr="00C05BFC" w:rsidRDefault="00304E3E" w:rsidP="00BB15FC">
      <w:pPr>
        <w:pStyle w:val="Akapitzlist"/>
        <w:numPr>
          <w:ilvl w:val="0"/>
          <w:numId w:val="5"/>
        </w:numPr>
        <w:spacing w:after="0" w:line="240" w:lineRule="auto"/>
        <w:ind w:left="567" w:hanging="283"/>
        <w:jc w:val="both"/>
        <w:rPr>
          <w:rFonts w:cs="Tahoma"/>
          <w:sz w:val="20"/>
          <w:szCs w:val="20"/>
        </w:rPr>
      </w:pPr>
      <w:r w:rsidRPr="00C05BFC">
        <w:rPr>
          <w:rFonts w:cs="Tahoma"/>
          <w:sz w:val="20"/>
          <w:szCs w:val="20"/>
        </w:rPr>
        <w:t>wskazanie dokumentu lub dokumentów na podstawie których wartość została ustalona;</w:t>
      </w:r>
    </w:p>
    <w:p w:rsidR="00304E3E" w:rsidRPr="00C05BFC" w:rsidRDefault="00304E3E" w:rsidP="00BB15FC">
      <w:pPr>
        <w:pStyle w:val="Akapitzlist"/>
        <w:numPr>
          <w:ilvl w:val="0"/>
          <w:numId w:val="5"/>
        </w:numPr>
        <w:spacing w:after="0" w:line="240" w:lineRule="auto"/>
        <w:ind w:left="567" w:hanging="283"/>
        <w:jc w:val="both"/>
        <w:rPr>
          <w:rFonts w:cs="Tahoma"/>
          <w:sz w:val="20"/>
          <w:szCs w:val="20"/>
        </w:rPr>
      </w:pPr>
      <w:r w:rsidRPr="00C05BFC">
        <w:rPr>
          <w:rFonts w:cs="Tahoma"/>
          <w:sz w:val="20"/>
          <w:szCs w:val="20"/>
        </w:rPr>
        <w:t>datę ustalenia wartości szacunkowej zamówienia;</w:t>
      </w:r>
    </w:p>
    <w:p w:rsidR="00304E3E" w:rsidRPr="00C05BFC" w:rsidRDefault="00304E3E" w:rsidP="00BB15FC">
      <w:pPr>
        <w:pStyle w:val="Akapitzlist"/>
        <w:numPr>
          <w:ilvl w:val="0"/>
          <w:numId w:val="5"/>
        </w:numPr>
        <w:spacing w:after="0" w:line="240" w:lineRule="auto"/>
        <w:ind w:left="567" w:hanging="283"/>
        <w:jc w:val="both"/>
        <w:rPr>
          <w:rFonts w:cs="Tahoma"/>
          <w:sz w:val="20"/>
          <w:szCs w:val="20"/>
        </w:rPr>
      </w:pPr>
      <w:r w:rsidRPr="00C05BFC">
        <w:rPr>
          <w:rFonts w:cs="Tahoma"/>
          <w:sz w:val="20"/>
          <w:szCs w:val="20"/>
        </w:rPr>
        <w:t xml:space="preserve">datę weryfikacji wartości szacunkowej zamówienia – w przypadku gdy została dokonana weryfikacja wartości szacunkowej zamówienia; </w:t>
      </w:r>
    </w:p>
    <w:p w:rsidR="00304E3E" w:rsidRPr="00C05BFC" w:rsidRDefault="00304E3E" w:rsidP="00BB15FC">
      <w:pPr>
        <w:pStyle w:val="Akapitzlist"/>
        <w:numPr>
          <w:ilvl w:val="0"/>
          <w:numId w:val="5"/>
        </w:numPr>
        <w:spacing w:after="0" w:line="240" w:lineRule="auto"/>
        <w:ind w:left="567" w:hanging="283"/>
        <w:jc w:val="both"/>
        <w:rPr>
          <w:rFonts w:cs="Tahoma"/>
          <w:sz w:val="20"/>
          <w:szCs w:val="20"/>
        </w:rPr>
      </w:pPr>
      <w:r w:rsidRPr="00C05BFC">
        <w:rPr>
          <w:rFonts w:cs="Tahoma"/>
          <w:sz w:val="20"/>
          <w:szCs w:val="20"/>
        </w:rPr>
        <w:t>imię, nazwisko i podpis osoby ustalającej wartość szacunkową zamówienia;</w:t>
      </w:r>
    </w:p>
    <w:p w:rsidR="00304E3E" w:rsidRPr="00C05BFC" w:rsidRDefault="00304E3E" w:rsidP="00BB15FC">
      <w:pPr>
        <w:pStyle w:val="Akapitzlist"/>
        <w:numPr>
          <w:ilvl w:val="0"/>
          <w:numId w:val="5"/>
        </w:numPr>
        <w:spacing w:after="0" w:line="240" w:lineRule="auto"/>
        <w:ind w:left="567" w:hanging="283"/>
        <w:jc w:val="both"/>
        <w:rPr>
          <w:rFonts w:cs="Tahoma"/>
          <w:sz w:val="20"/>
          <w:szCs w:val="20"/>
        </w:rPr>
      </w:pPr>
      <w:r w:rsidRPr="00C05BFC">
        <w:rPr>
          <w:rFonts w:cs="Tahoma"/>
          <w:sz w:val="20"/>
          <w:szCs w:val="20"/>
        </w:rPr>
        <w:t>podpis kierownika komórki organizacyjnej.</w:t>
      </w:r>
    </w:p>
    <w:p w:rsidR="00304E3E" w:rsidRPr="00C05BFC" w:rsidRDefault="00304E3E" w:rsidP="00304E3E">
      <w:pPr>
        <w:spacing w:after="0" w:line="240" w:lineRule="auto"/>
        <w:ind w:left="284"/>
        <w:jc w:val="both"/>
        <w:rPr>
          <w:rFonts w:cs="Tahoma"/>
          <w:sz w:val="20"/>
          <w:szCs w:val="20"/>
        </w:rPr>
      </w:pPr>
      <w:r w:rsidRPr="00C05BFC">
        <w:rPr>
          <w:rFonts w:cs="Tahoma"/>
          <w:sz w:val="20"/>
          <w:szCs w:val="20"/>
        </w:rPr>
        <w:t>Wzór dokumentu dotyczącego wartości zamówienia stanowi załącznik nr 2 do Regulaminu.</w:t>
      </w:r>
    </w:p>
    <w:p w:rsidR="00304E3E" w:rsidRPr="00C05BFC" w:rsidRDefault="00304E3E" w:rsidP="0076035B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</w:p>
    <w:p w:rsidR="0076035B" w:rsidRPr="00C05BFC" w:rsidRDefault="0076035B" w:rsidP="0076035B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C05BFC">
        <w:rPr>
          <w:rFonts w:cs="Tahoma"/>
          <w:b/>
          <w:bCs/>
          <w:sz w:val="20"/>
          <w:szCs w:val="20"/>
        </w:rPr>
        <w:t xml:space="preserve">§ </w:t>
      </w:r>
      <w:r w:rsidR="0083426C" w:rsidRPr="00C05BFC">
        <w:rPr>
          <w:rFonts w:cs="Tahoma"/>
          <w:b/>
          <w:bCs/>
          <w:sz w:val="20"/>
          <w:szCs w:val="20"/>
        </w:rPr>
        <w:t>26</w:t>
      </w:r>
    </w:p>
    <w:p w:rsidR="0076035B" w:rsidRPr="00C05BFC" w:rsidRDefault="0076035B" w:rsidP="00BB15FC">
      <w:pPr>
        <w:pStyle w:val="Akapitzlist"/>
        <w:numPr>
          <w:ilvl w:val="0"/>
          <w:numId w:val="24"/>
        </w:numPr>
        <w:tabs>
          <w:tab w:val="num" w:pos="1276"/>
        </w:tabs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C05BFC">
        <w:rPr>
          <w:rFonts w:cs="Tahoma"/>
          <w:sz w:val="20"/>
          <w:szCs w:val="20"/>
        </w:rPr>
        <w:t>W skład komisji powoływani są przedstawiciele co najmniej:</w:t>
      </w:r>
    </w:p>
    <w:p w:rsidR="0076035B" w:rsidRPr="00C05BFC" w:rsidRDefault="0076035B" w:rsidP="00BB15FC">
      <w:pPr>
        <w:pStyle w:val="Akapitzlist"/>
        <w:numPr>
          <w:ilvl w:val="0"/>
          <w:numId w:val="7"/>
        </w:numPr>
        <w:spacing w:after="0" w:line="240" w:lineRule="auto"/>
        <w:ind w:left="567" w:hanging="283"/>
        <w:jc w:val="both"/>
        <w:rPr>
          <w:rFonts w:cs="Tahoma"/>
          <w:sz w:val="20"/>
          <w:szCs w:val="20"/>
        </w:rPr>
      </w:pPr>
      <w:r w:rsidRPr="00C05BFC">
        <w:rPr>
          <w:rFonts w:cs="Tahoma"/>
          <w:sz w:val="20"/>
          <w:szCs w:val="20"/>
        </w:rPr>
        <w:t>komórki organizacyjnej składającej wniosek;</w:t>
      </w:r>
    </w:p>
    <w:p w:rsidR="0076035B" w:rsidRPr="00C05BFC" w:rsidRDefault="0076035B" w:rsidP="00BB15FC">
      <w:pPr>
        <w:pStyle w:val="Akapitzlist"/>
        <w:numPr>
          <w:ilvl w:val="0"/>
          <w:numId w:val="7"/>
        </w:numPr>
        <w:spacing w:after="0" w:line="240" w:lineRule="auto"/>
        <w:ind w:left="567" w:hanging="283"/>
        <w:jc w:val="both"/>
        <w:rPr>
          <w:rFonts w:cs="Tahoma"/>
          <w:sz w:val="20"/>
          <w:szCs w:val="20"/>
        </w:rPr>
      </w:pPr>
      <w:r w:rsidRPr="00C05BFC">
        <w:rPr>
          <w:rFonts w:cs="Tahoma"/>
          <w:sz w:val="20"/>
          <w:szCs w:val="20"/>
        </w:rPr>
        <w:t>Referatu Zamówień Publicznych – przedstawiciel Referatu Zamówień Publicznych p</w:t>
      </w:r>
      <w:r w:rsidR="00D81A6E">
        <w:rPr>
          <w:rFonts w:cs="Tahoma"/>
          <w:sz w:val="20"/>
          <w:szCs w:val="20"/>
        </w:rPr>
        <w:t>ełni funkcję sekretarza komisji.</w:t>
      </w:r>
    </w:p>
    <w:p w:rsidR="0076035B" w:rsidRPr="00C05BFC" w:rsidRDefault="0076035B" w:rsidP="00BB15FC">
      <w:pPr>
        <w:pStyle w:val="Akapitzlist"/>
        <w:numPr>
          <w:ilvl w:val="0"/>
          <w:numId w:val="24"/>
        </w:numPr>
        <w:tabs>
          <w:tab w:val="num" w:pos="1276"/>
        </w:tabs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C05BFC">
        <w:rPr>
          <w:rFonts w:cs="Tahoma"/>
          <w:sz w:val="20"/>
          <w:szCs w:val="20"/>
        </w:rPr>
        <w:t xml:space="preserve">Zadania komisji w zakresie przygotowania i przeprowadzenia postępowania określone są w decyzji powołania komisji i w regulaminie pracy komisji. Wzór decyzji powołania komisji i </w:t>
      </w:r>
      <w:r w:rsidR="00D81A6E">
        <w:rPr>
          <w:rFonts w:cs="Tahoma"/>
          <w:sz w:val="20"/>
          <w:szCs w:val="20"/>
        </w:rPr>
        <w:t>r</w:t>
      </w:r>
      <w:r w:rsidRPr="00C05BFC">
        <w:rPr>
          <w:rFonts w:cs="Tahoma"/>
          <w:sz w:val="20"/>
          <w:szCs w:val="20"/>
        </w:rPr>
        <w:t>egulaminu pracy komisji stanowią załączniki nr 4 i 5 do Regulaminu.</w:t>
      </w:r>
    </w:p>
    <w:p w:rsidR="0076035B" w:rsidRPr="007074CE" w:rsidRDefault="0076035B" w:rsidP="0076035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cs="Tahoma"/>
          <w:sz w:val="20"/>
          <w:szCs w:val="20"/>
        </w:rPr>
      </w:pPr>
    </w:p>
    <w:p w:rsidR="0076035B" w:rsidRPr="00C05BFC" w:rsidRDefault="0076035B" w:rsidP="0076035B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C05BFC">
        <w:rPr>
          <w:rFonts w:cs="Tahoma"/>
          <w:b/>
          <w:bCs/>
          <w:sz w:val="20"/>
          <w:szCs w:val="20"/>
        </w:rPr>
        <w:t xml:space="preserve">§ </w:t>
      </w:r>
      <w:r w:rsidR="0083426C" w:rsidRPr="00C05BFC">
        <w:rPr>
          <w:rFonts w:cs="Tahoma"/>
          <w:b/>
          <w:bCs/>
          <w:sz w:val="20"/>
          <w:szCs w:val="20"/>
        </w:rPr>
        <w:t>27</w:t>
      </w:r>
    </w:p>
    <w:p w:rsidR="0076035B" w:rsidRPr="00C05BFC" w:rsidRDefault="0076035B" w:rsidP="00413F92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C05BFC">
        <w:rPr>
          <w:rFonts w:cs="Tahoma"/>
          <w:sz w:val="20"/>
          <w:szCs w:val="20"/>
        </w:rPr>
        <w:t xml:space="preserve">W celu przeprowadzenia postępowania o udzielenie zamówienia na usługi społeczne komórka organizacyjna dysponująca środkami finansowymi na realizację zamówienia lub komórka organizacyjna, której zostało to zlecone składa do Referatu Zamówień Publicznych wniosek. </w:t>
      </w:r>
    </w:p>
    <w:p w:rsidR="0076035B" w:rsidRPr="00C05BFC" w:rsidRDefault="0076035B" w:rsidP="00413F92">
      <w:pPr>
        <w:pStyle w:val="Akapitzlist"/>
        <w:spacing w:line="240" w:lineRule="auto"/>
        <w:ind w:left="284"/>
        <w:jc w:val="both"/>
        <w:rPr>
          <w:rFonts w:cs="Tahoma"/>
          <w:sz w:val="20"/>
          <w:szCs w:val="20"/>
        </w:rPr>
      </w:pPr>
      <w:r w:rsidRPr="00C05BFC">
        <w:rPr>
          <w:rFonts w:cs="Tahoma"/>
          <w:sz w:val="20"/>
          <w:szCs w:val="20"/>
        </w:rPr>
        <w:lastRenderedPageBreak/>
        <w:t>Wzór wniosku o przygotowanie i przeprowadzenie postępowania o udzielenie zamówienia na usługi społeczne stanowi załącznik nr 3 do Regulaminu.</w:t>
      </w:r>
    </w:p>
    <w:p w:rsidR="0076035B" w:rsidRPr="00C05BFC" w:rsidRDefault="0076035B" w:rsidP="00413F92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C05BFC">
        <w:rPr>
          <w:rFonts w:cs="Tahoma"/>
          <w:sz w:val="20"/>
          <w:szCs w:val="20"/>
        </w:rPr>
        <w:t>Wzór umowy oraz dokumenty niezbędne do przygotowania i przeprowadzenia postępowania mogą być złożone w terminie późniejszym.</w:t>
      </w:r>
    </w:p>
    <w:p w:rsidR="0076035B" w:rsidRPr="00C05BFC" w:rsidRDefault="0076035B" w:rsidP="00413F92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C05BFC">
        <w:rPr>
          <w:rFonts w:cs="Tahoma"/>
          <w:sz w:val="20"/>
          <w:szCs w:val="20"/>
        </w:rPr>
        <w:t>W przypadku konieczności powtórzenia unieważnionego postępowania z zachowaniem tych samych zasad i wymagań jak w postępowaniu unieważnionym wniosek można zastąpić pismem zawierającym wniosek o powtórzenie postępowania na zasadach określonych w dokumentach dotyczących postępowania unieważnionego.</w:t>
      </w:r>
    </w:p>
    <w:p w:rsidR="0076035B" w:rsidRPr="00C05BFC" w:rsidRDefault="0076035B" w:rsidP="0076035B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</w:p>
    <w:p w:rsidR="0076035B" w:rsidRPr="00C05BFC" w:rsidRDefault="0076035B" w:rsidP="0076035B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sz w:val="20"/>
          <w:szCs w:val="20"/>
        </w:rPr>
      </w:pPr>
      <w:r w:rsidRPr="00C05BFC">
        <w:rPr>
          <w:rFonts w:cs="Tahoma"/>
          <w:b/>
          <w:bCs/>
          <w:sz w:val="20"/>
          <w:szCs w:val="20"/>
        </w:rPr>
        <w:t xml:space="preserve">§ </w:t>
      </w:r>
      <w:r w:rsidR="0083426C" w:rsidRPr="00C05BFC">
        <w:rPr>
          <w:rFonts w:cs="Tahoma"/>
          <w:b/>
          <w:bCs/>
          <w:sz w:val="20"/>
          <w:szCs w:val="20"/>
        </w:rPr>
        <w:t>28</w:t>
      </w:r>
    </w:p>
    <w:p w:rsidR="0076035B" w:rsidRPr="006B3C10" w:rsidRDefault="0076035B" w:rsidP="0076035B">
      <w:pPr>
        <w:spacing w:after="0" w:line="240" w:lineRule="auto"/>
        <w:jc w:val="both"/>
        <w:rPr>
          <w:rFonts w:cs="Tahoma"/>
          <w:sz w:val="20"/>
          <w:szCs w:val="20"/>
        </w:rPr>
      </w:pPr>
      <w:r w:rsidRPr="00C05BFC">
        <w:rPr>
          <w:rFonts w:cs="Tahoma"/>
          <w:sz w:val="20"/>
          <w:szCs w:val="20"/>
        </w:rPr>
        <w:t>Referat Zamówień Publicznych przygotowuje i przeprowadza</w:t>
      </w:r>
      <w:r w:rsidRPr="006B3C10">
        <w:rPr>
          <w:rFonts w:cs="Tahoma"/>
          <w:sz w:val="20"/>
          <w:szCs w:val="20"/>
        </w:rPr>
        <w:t xml:space="preserve"> postępowanie zlecone na podstawie wniosku o przygotowanie i przeprowadzenie postępowania między innymi poprzez:</w:t>
      </w:r>
    </w:p>
    <w:p w:rsidR="0076035B" w:rsidRPr="00595AC1" w:rsidRDefault="0076035B" w:rsidP="00BB15FC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595AC1">
        <w:rPr>
          <w:rFonts w:cs="Tahoma"/>
          <w:sz w:val="20"/>
          <w:szCs w:val="20"/>
        </w:rPr>
        <w:t xml:space="preserve">zarejestrowanie postępowania w REJESTRZE ZAMÓWIEŃ PUBLICZNYCH podlegających procedurom wynikającym z przepisów ustawy </w:t>
      </w:r>
      <w:proofErr w:type="spellStart"/>
      <w:r w:rsidRPr="00595AC1">
        <w:rPr>
          <w:rFonts w:cs="Tahoma"/>
          <w:sz w:val="20"/>
          <w:szCs w:val="20"/>
        </w:rPr>
        <w:t>Pzp</w:t>
      </w:r>
      <w:proofErr w:type="spellEnd"/>
      <w:r w:rsidRPr="00595AC1">
        <w:rPr>
          <w:rFonts w:cs="Tahoma"/>
          <w:sz w:val="20"/>
          <w:szCs w:val="20"/>
        </w:rPr>
        <w:t>;</w:t>
      </w:r>
    </w:p>
    <w:p w:rsidR="0076035B" w:rsidRPr="00595AC1" w:rsidRDefault="0076035B" w:rsidP="00BB15FC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595AC1">
        <w:rPr>
          <w:rFonts w:cs="Tahoma"/>
          <w:sz w:val="20"/>
          <w:szCs w:val="20"/>
        </w:rPr>
        <w:t>przekazanie do akceptacji decyzji powołania komisji z propozycją składu wraz z regulaminem pracy komisji;</w:t>
      </w:r>
    </w:p>
    <w:p w:rsidR="0076035B" w:rsidRPr="00595AC1" w:rsidRDefault="0076035B" w:rsidP="00BB15FC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595AC1">
        <w:rPr>
          <w:rFonts w:cs="Tahoma"/>
          <w:sz w:val="20"/>
          <w:szCs w:val="20"/>
        </w:rPr>
        <w:t>wypełnianie obowiązków sekretarza komisji wynikających z decyzji powołania komisji oraz regulaminu pracy komisji;</w:t>
      </w:r>
    </w:p>
    <w:p w:rsidR="0076035B" w:rsidRPr="00595AC1" w:rsidRDefault="0076035B" w:rsidP="00BB15FC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595AC1">
        <w:rPr>
          <w:rFonts w:cs="Tahoma"/>
          <w:sz w:val="20"/>
          <w:szCs w:val="20"/>
        </w:rPr>
        <w:t>złożenie wniosku o zatwierdzenie przygotowanych dokumentów postępowania i wyrażenie zgody na rozpoczęcie postępowania;</w:t>
      </w:r>
    </w:p>
    <w:p w:rsidR="0076035B" w:rsidRPr="00595AC1" w:rsidRDefault="0076035B" w:rsidP="00BB15FC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595AC1">
        <w:rPr>
          <w:rFonts w:cs="Tahoma"/>
          <w:sz w:val="20"/>
          <w:szCs w:val="20"/>
        </w:rPr>
        <w:t xml:space="preserve">przyjmowanie składanych przez </w:t>
      </w:r>
      <w:r w:rsidR="00482357">
        <w:rPr>
          <w:rFonts w:cs="Tahoma"/>
          <w:sz w:val="20"/>
          <w:szCs w:val="20"/>
        </w:rPr>
        <w:t>W</w:t>
      </w:r>
      <w:r w:rsidRPr="00595AC1">
        <w:rPr>
          <w:rFonts w:cs="Tahoma"/>
          <w:sz w:val="20"/>
          <w:szCs w:val="20"/>
        </w:rPr>
        <w:t xml:space="preserve">ykonawców </w:t>
      </w:r>
      <w:r w:rsidRPr="00C05BFC">
        <w:rPr>
          <w:rFonts w:cs="Tahoma"/>
          <w:sz w:val="20"/>
          <w:szCs w:val="20"/>
        </w:rPr>
        <w:t>ofert</w:t>
      </w:r>
      <w:r w:rsidRPr="00595AC1">
        <w:rPr>
          <w:rFonts w:cs="Tahoma"/>
          <w:sz w:val="20"/>
          <w:szCs w:val="20"/>
        </w:rPr>
        <w:t xml:space="preserve"> oraz przechowywanie w stanie nienaruszonym do upływu terminu ich otwarcia;</w:t>
      </w:r>
    </w:p>
    <w:p w:rsidR="0076035B" w:rsidRPr="00595AC1" w:rsidRDefault="0076035B" w:rsidP="00BB15FC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595AC1">
        <w:rPr>
          <w:rFonts w:cs="Tahoma"/>
          <w:sz w:val="20"/>
          <w:szCs w:val="20"/>
        </w:rPr>
        <w:t>złożenie wniosku o zakończenie postępowania.</w:t>
      </w:r>
    </w:p>
    <w:p w:rsidR="009E535E" w:rsidRDefault="009E535E" w:rsidP="009E535E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  <w:highlight w:val="yellow"/>
        </w:rPr>
      </w:pPr>
    </w:p>
    <w:p w:rsidR="009E535E" w:rsidRDefault="009E535E" w:rsidP="009E535E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sz w:val="20"/>
          <w:szCs w:val="20"/>
        </w:rPr>
      </w:pPr>
      <w:r w:rsidRPr="00C407AE">
        <w:rPr>
          <w:rFonts w:cs="Tahoma"/>
          <w:b/>
          <w:bCs/>
          <w:sz w:val="20"/>
          <w:szCs w:val="20"/>
        </w:rPr>
        <w:t xml:space="preserve">§ </w:t>
      </w:r>
      <w:r w:rsidR="0083426C" w:rsidRPr="00C407AE">
        <w:rPr>
          <w:rFonts w:cs="Tahoma"/>
          <w:b/>
          <w:bCs/>
          <w:sz w:val="20"/>
          <w:szCs w:val="20"/>
        </w:rPr>
        <w:t>29</w:t>
      </w:r>
    </w:p>
    <w:p w:rsidR="009E535E" w:rsidRPr="00B57AD2" w:rsidRDefault="009E535E" w:rsidP="009E535E">
      <w:pPr>
        <w:spacing w:after="0" w:line="240" w:lineRule="auto"/>
        <w:jc w:val="both"/>
        <w:rPr>
          <w:rFonts w:cs="Tahoma"/>
          <w:sz w:val="20"/>
          <w:szCs w:val="20"/>
        </w:rPr>
      </w:pPr>
      <w:r w:rsidRPr="00B57AD2">
        <w:rPr>
          <w:rFonts w:cs="Tahoma"/>
          <w:sz w:val="20"/>
          <w:szCs w:val="20"/>
        </w:rPr>
        <w:t>Przygotowane przez komisję dokumenty niezbędne do wszczęcia postępowania, sekretarz komisji uzgadnia z:</w:t>
      </w:r>
    </w:p>
    <w:p w:rsidR="009E535E" w:rsidRPr="00595AC1" w:rsidRDefault="009E535E" w:rsidP="00BB15FC">
      <w:pPr>
        <w:pStyle w:val="Akapitzlist"/>
        <w:numPr>
          <w:ilvl w:val="0"/>
          <w:numId w:val="10"/>
        </w:numPr>
        <w:spacing w:after="0" w:line="240" w:lineRule="auto"/>
        <w:ind w:left="284" w:hanging="283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kierownikiem</w:t>
      </w:r>
      <w:r w:rsidRPr="00CF2B54">
        <w:rPr>
          <w:rFonts w:cs="Tahoma"/>
          <w:sz w:val="20"/>
          <w:szCs w:val="20"/>
        </w:rPr>
        <w:t xml:space="preserve"> komórki organizacyjnej</w:t>
      </w:r>
      <w:r>
        <w:rPr>
          <w:rFonts w:cs="Tahoma"/>
          <w:sz w:val="20"/>
          <w:szCs w:val="20"/>
        </w:rPr>
        <w:t xml:space="preserve"> </w:t>
      </w:r>
      <w:r w:rsidRPr="00595AC1">
        <w:rPr>
          <w:rFonts w:cs="Tahoma"/>
          <w:sz w:val="20"/>
          <w:szCs w:val="20"/>
        </w:rPr>
        <w:t>składające</w:t>
      </w:r>
      <w:r>
        <w:rPr>
          <w:rFonts w:cs="Tahoma"/>
          <w:sz w:val="20"/>
          <w:szCs w:val="20"/>
        </w:rPr>
        <w:t>j</w:t>
      </w:r>
      <w:r w:rsidRPr="00595AC1">
        <w:rPr>
          <w:rFonts w:cs="Tahoma"/>
          <w:sz w:val="20"/>
          <w:szCs w:val="20"/>
        </w:rPr>
        <w:t xml:space="preserve"> wniosek;</w:t>
      </w:r>
    </w:p>
    <w:p w:rsidR="009E535E" w:rsidRPr="00595AC1" w:rsidRDefault="009E535E" w:rsidP="00BB15FC">
      <w:pPr>
        <w:pStyle w:val="Akapitzlist"/>
        <w:numPr>
          <w:ilvl w:val="0"/>
          <w:numId w:val="10"/>
        </w:numPr>
        <w:spacing w:after="0" w:line="240" w:lineRule="auto"/>
        <w:ind w:left="284" w:hanging="283"/>
        <w:jc w:val="both"/>
        <w:rPr>
          <w:rFonts w:cs="Tahoma"/>
          <w:sz w:val="20"/>
          <w:szCs w:val="20"/>
        </w:rPr>
      </w:pPr>
      <w:r w:rsidRPr="00595AC1">
        <w:rPr>
          <w:rFonts w:cs="Tahoma"/>
          <w:sz w:val="20"/>
          <w:szCs w:val="20"/>
        </w:rPr>
        <w:t>skarbnikiem miasta;</w:t>
      </w:r>
    </w:p>
    <w:p w:rsidR="009E535E" w:rsidRPr="00595AC1" w:rsidRDefault="009E535E" w:rsidP="00BB15FC">
      <w:pPr>
        <w:pStyle w:val="Akapitzlist"/>
        <w:numPr>
          <w:ilvl w:val="0"/>
          <w:numId w:val="10"/>
        </w:numPr>
        <w:spacing w:after="0" w:line="240" w:lineRule="auto"/>
        <w:ind w:left="284" w:hanging="283"/>
        <w:jc w:val="both"/>
        <w:rPr>
          <w:rFonts w:cs="Tahoma"/>
          <w:sz w:val="20"/>
          <w:szCs w:val="20"/>
        </w:rPr>
      </w:pPr>
      <w:r w:rsidRPr="00595AC1">
        <w:rPr>
          <w:rFonts w:cs="Tahoma"/>
          <w:sz w:val="20"/>
          <w:szCs w:val="20"/>
        </w:rPr>
        <w:t xml:space="preserve">przedstawicielem Departamentu Strategii i Rozwoju – w przypadku zamówień dotyczących projektów finansowanych ze środków </w:t>
      </w:r>
      <w:r w:rsidR="00D81A6E">
        <w:rPr>
          <w:rFonts w:cs="Tahoma"/>
          <w:sz w:val="20"/>
          <w:szCs w:val="20"/>
        </w:rPr>
        <w:t>Unii Europejskiej</w:t>
      </w:r>
      <w:r w:rsidRPr="00595AC1">
        <w:rPr>
          <w:rFonts w:cs="Tahoma"/>
          <w:sz w:val="20"/>
          <w:szCs w:val="20"/>
        </w:rPr>
        <w:t>,</w:t>
      </w:r>
    </w:p>
    <w:p w:rsidR="009E535E" w:rsidRDefault="009E535E" w:rsidP="009E535E">
      <w:pPr>
        <w:spacing w:after="0" w:line="240" w:lineRule="auto"/>
        <w:jc w:val="both"/>
        <w:rPr>
          <w:rFonts w:cs="Tahoma"/>
          <w:sz w:val="20"/>
          <w:szCs w:val="20"/>
        </w:rPr>
      </w:pPr>
      <w:r w:rsidRPr="00595AC1">
        <w:rPr>
          <w:rFonts w:cs="Tahoma"/>
          <w:sz w:val="20"/>
          <w:szCs w:val="20"/>
        </w:rPr>
        <w:t xml:space="preserve">Uzgodnienia dokonywane są na KARCIE UZGODNIEŃ, której wzór </w:t>
      </w:r>
      <w:r w:rsidRPr="00C05BFC">
        <w:rPr>
          <w:rFonts w:cs="Tahoma"/>
          <w:sz w:val="20"/>
          <w:szCs w:val="20"/>
        </w:rPr>
        <w:t>stanowi załącznik nr 6</w:t>
      </w:r>
      <w:r w:rsidRPr="00595AC1">
        <w:rPr>
          <w:rFonts w:cs="Tahoma"/>
          <w:sz w:val="20"/>
          <w:szCs w:val="20"/>
        </w:rPr>
        <w:t xml:space="preserve"> do </w:t>
      </w:r>
      <w:r>
        <w:rPr>
          <w:rFonts w:cs="Tahoma"/>
          <w:sz w:val="20"/>
          <w:szCs w:val="20"/>
        </w:rPr>
        <w:t>Regulaminu</w:t>
      </w:r>
      <w:r w:rsidRPr="00595AC1">
        <w:rPr>
          <w:rFonts w:cs="Tahoma"/>
          <w:sz w:val="20"/>
          <w:szCs w:val="20"/>
        </w:rPr>
        <w:t>.</w:t>
      </w:r>
    </w:p>
    <w:p w:rsidR="009E535E" w:rsidRDefault="009E535E" w:rsidP="009E535E">
      <w:pPr>
        <w:spacing w:after="0" w:line="240" w:lineRule="auto"/>
        <w:jc w:val="both"/>
        <w:rPr>
          <w:rFonts w:cs="Tahoma"/>
          <w:sz w:val="20"/>
          <w:szCs w:val="20"/>
        </w:rPr>
      </w:pPr>
    </w:p>
    <w:p w:rsidR="0083426C" w:rsidRPr="00595AC1" w:rsidRDefault="0083426C" w:rsidP="0083426C">
      <w:pPr>
        <w:keepLines/>
        <w:tabs>
          <w:tab w:val="left" w:pos="225"/>
          <w:tab w:val="center" w:pos="4536"/>
        </w:tabs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595AC1">
        <w:rPr>
          <w:rFonts w:cs="Tahoma"/>
          <w:b/>
          <w:bCs/>
          <w:sz w:val="20"/>
          <w:szCs w:val="20"/>
        </w:rPr>
        <w:t>§ </w:t>
      </w:r>
      <w:r>
        <w:rPr>
          <w:rFonts w:cs="Tahoma"/>
          <w:b/>
          <w:bCs/>
          <w:sz w:val="20"/>
          <w:szCs w:val="20"/>
        </w:rPr>
        <w:t>30</w:t>
      </w:r>
    </w:p>
    <w:p w:rsidR="0083426C" w:rsidRPr="00595AC1" w:rsidRDefault="0083426C" w:rsidP="0083426C">
      <w:pPr>
        <w:pStyle w:val="Akapitzlist"/>
        <w:numPr>
          <w:ilvl w:val="0"/>
          <w:numId w:val="32"/>
        </w:numPr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595AC1">
        <w:rPr>
          <w:rFonts w:cs="Tahoma"/>
          <w:sz w:val="20"/>
          <w:szCs w:val="20"/>
        </w:rPr>
        <w:t xml:space="preserve">Jeżeli </w:t>
      </w:r>
      <w:r>
        <w:rPr>
          <w:rFonts w:cs="Tahoma"/>
          <w:sz w:val="20"/>
          <w:szCs w:val="20"/>
        </w:rPr>
        <w:t>komórka organizacyjna</w:t>
      </w:r>
      <w:r w:rsidRPr="00595AC1">
        <w:rPr>
          <w:rFonts w:cs="Tahoma"/>
          <w:sz w:val="20"/>
          <w:szCs w:val="20"/>
        </w:rPr>
        <w:t xml:space="preserve"> wraz z wnioskiem złożył</w:t>
      </w:r>
      <w:r>
        <w:rPr>
          <w:rFonts w:cs="Tahoma"/>
          <w:sz w:val="20"/>
          <w:szCs w:val="20"/>
        </w:rPr>
        <w:t>a</w:t>
      </w:r>
      <w:r w:rsidRPr="00595AC1">
        <w:rPr>
          <w:rFonts w:cs="Tahoma"/>
          <w:sz w:val="20"/>
          <w:szCs w:val="20"/>
        </w:rPr>
        <w:t xml:space="preserve"> wzór umowy to w przypadku wprowadzenia zmian do wzoru umowy przez komisję </w:t>
      </w:r>
      <w:r>
        <w:rPr>
          <w:rFonts w:cs="Tahoma"/>
          <w:sz w:val="20"/>
          <w:szCs w:val="20"/>
        </w:rPr>
        <w:t>komórka organizacyjna</w:t>
      </w:r>
      <w:r w:rsidRPr="00595AC1">
        <w:rPr>
          <w:rFonts w:cs="Tahoma"/>
          <w:sz w:val="20"/>
          <w:szCs w:val="20"/>
        </w:rPr>
        <w:t xml:space="preserve"> przekazuje do Referatu Zamówień Publicznych </w:t>
      </w:r>
      <w:r w:rsidR="00482357">
        <w:rPr>
          <w:rFonts w:cs="Tahoma"/>
          <w:sz w:val="20"/>
          <w:szCs w:val="20"/>
        </w:rPr>
        <w:t>zaopiniowany</w:t>
      </w:r>
      <w:r w:rsidRPr="00595AC1">
        <w:rPr>
          <w:rFonts w:cs="Tahoma"/>
          <w:sz w:val="20"/>
          <w:szCs w:val="20"/>
        </w:rPr>
        <w:t xml:space="preserve"> przez </w:t>
      </w:r>
      <w:r w:rsidR="00482357">
        <w:rPr>
          <w:rFonts w:cs="Tahoma"/>
          <w:sz w:val="20"/>
          <w:szCs w:val="20"/>
        </w:rPr>
        <w:t xml:space="preserve">radcę prawnego i przez </w:t>
      </w:r>
      <w:r>
        <w:rPr>
          <w:rFonts w:cs="Tahoma"/>
          <w:sz w:val="20"/>
          <w:szCs w:val="20"/>
        </w:rPr>
        <w:t>kierownika</w:t>
      </w:r>
      <w:r w:rsidRPr="00CF2B54">
        <w:rPr>
          <w:rFonts w:cs="Tahoma"/>
          <w:sz w:val="20"/>
          <w:szCs w:val="20"/>
        </w:rPr>
        <w:t xml:space="preserve"> komórki organizacyjnej</w:t>
      </w:r>
      <w:r>
        <w:rPr>
          <w:rFonts w:cs="Tahoma"/>
          <w:sz w:val="20"/>
          <w:szCs w:val="20"/>
        </w:rPr>
        <w:t xml:space="preserve"> </w:t>
      </w:r>
      <w:r w:rsidRPr="00595AC1">
        <w:rPr>
          <w:rFonts w:cs="Tahoma"/>
          <w:sz w:val="20"/>
          <w:szCs w:val="20"/>
        </w:rPr>
        <w:t>składające</w:t>
      </w:r>
      <w:r>
        <w:rPr>
          <w:rFonts w:cs="Tahoma"/>
          <w:sz w:val="20"/>
          <w:szCs w:val="20"/>
        </w:rPr>
        <w:t>j</w:t>
      </w:r>
      <w:r w:rsidRPr="00595AC1">
        <w:rPr>
          <w:rFonts w:cs="Tahoma"/>
          <w:sz w:val="20"/>
          <w:szCs w:val="20"/>
        </w:rPr>
        <w:t xml:space="preserve"> wniosek wzór umowy zawierający wprowadzone przez komisję zmiany.</w:t>
      </w:r>
    </w:p>
    <w:p w:rsidR="0083426C" w:rsidRPr="00595AC1" w:rsidRDefault="0083426C" w:rsidP="0083426C">
      <w:pPr>
        <w:pStyle w:val="Akapitzlist"/>
        <w:numPr>
          <w:ilvl w:val="0"/>
          <w:numId w:val="32"/>
        </w:numPr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595AC1">
        <w:rPr>
          <w:rFonts w:cs="Tahoma"/>
          <w:sz w:val="20"/>
          <w:szCs w:val="20"/>
        </w:rPr>
        <w:t xml:space="preserve">Jeżeli </w:t>
      </w:r>
      <w:r>
        <w:rPr>
          <w:rFonts w:cs="Tahoma"/>
          <w:sz w:val="20"/>
          <w:szCs w:val="20"/>
        </w:rPr>
        <w:t>komórka organizacyjna</w:t>
      </w:r>
      <w:r w:rsidRPr="00595AC1">
        <w:rPr>
          <w:rFonts w:cs="Tahoma"/>
          <w:sz w:val="20"/>
          <w:szCs w:val="20"/>
        </w:rPr>
        <w:t xml:space="preserve"> wraz z wnioskiem nie złożył</w:t>
      </w:r>
      <w:r>
        <w:rPr>
          <w:rFonts w:cs="Tahoma"/>
          <w:sz w:val="20"/>
          <w:szCs w:val="20"/>
        </w:rPr>
        <w:t>a</w:t>
      </w:r>
      <w:r w:rsidRPr="00595AC1">
        <w:rPr>
          <w:rFonts w:cs="Tahoma"/>
          <w:sz w:val="20"/>
          <w:szCs w:val="20"/>
        </w:rPr>
        <w:t xml:space="preserve"> wzoru umowy to po opracowaniu i uzgodnieniu przez komisję propozycji </w:t>
      </w:r>
      <w:r w:rsidR="00D81A6E">
        <w:rPr>
          <w:rFonts w:cs="Tahoma"/>
          <w:sz w:val="20"/>
          <w:szCs w:val="20"/>
        </w:rPr>
        <w:t>ogłoszenia o zamówieniu</w:t>
      </w:r>
      <w:r w:rsidRPr="00595AC1">
        <w:rPr>
          <w:rFonts w:cs="Tahoma"/>
          <w:sz w:val="20"/>
          <w:szCs w:val="20"/>
        </w:rPr>
        <w:t xml:space="preserve"> </w:t>
      </w:r>
      <w:r>
        <w:rPr>
          <w:rFonts w:cs="Tahoma"/>
          <w:sz w:val="20"/>
          <w:szCs w:val="20"/>
        </w:rPr>
        <w:t>komórka organizacyjna</w:t>
      </w:r>
      <w:r w:rsidRPr="00595AC1">
        <w:rPr>
          <w:rFonts w:cs="Tahoma"/>
          <w:sz w:val="20"/>
          <w:szCs w:val="20"/>
        </w:rPr>
        <w:t xml:space="preserve"> przekazuje do Referatu Zamówień Publicznych </w:t>
      </w:r>
      <w:r w:rsidR="00482357">
        <w:rPr>
          <w:rFonts w:cs="Tahoma"/>
          <w:sz w:val="20"/>
          <w:szCs w:val="20"/>
        </w:rPr>
        <w:t>zaopiniowany</w:t>
      </w:r>
      <w:r w:rsidR="00482357" w:rsidRPr="00595AC1">
        <w:rPr>
          <w:rFonts w:cs="Tahoma"/>
          <w:sz w:val="20"/>
          <w:szCs w:val="20"/>
        </w:rPr>
        <w:t xml:space="preserve"> przez </w:t>
      </w:r>
      <w:r w:rsidR="00482357">
        <w:rPr>
          <w:rFonts w:cs="Tahoma"/>
          <w:sz w:val="20"/>
          <w:szCs w:val="20"/>
        </w:rPr>
        <w:t>radcę prawnego i przez kierownika</w:t>
      </w:r>
      <w:r w:rsidR="00482357" w:rsidRPr="00CF2B54">
        <w:rPr>
          <w:rFonts w:cs="Tahoma"/>
          <w:sz w:val="20"/>
          <w:szCs w:val="20"/>
        </w:rPr>
        <w:t xml:space="preserve"> komórki organizacyjnej</w:t>
      </w:r>
      <w:r w:rsidR="00482357">
        <w:rPr>
          <w:rFonts w:cs="Tahoma"/>
          <w:sz w:val="20"/>
          <w:szCs w:val="20"/>
        </w:rPr>
        <w:t xml:space="preserve"> </w:t>
      </w:r>
      <w:r w:rsidR="00482357" w:rsidRPr="00595AC1">
        <w:rPr>
          <w:rFonts w:cs="Tahoma"/>
          <w:sz w:val="20"/>
          <w:szCs w:val="20"/>
        </w:rPr>
        <w:t>składające</w:t>
      </w:r>
      <w:r w:rsidR="00482357">
        <w:rPr>
          <w:rFonts w:cs="Tahoma"/>
          <w:sz w:val="20"/>
          <w:szCs w:val="20"/>
        </w:rPr>
        <w:t>j</w:t>
      </w:r>
      <w:r w:rsidR="00482357" w:rsidRPr="00595AC1">
        <w:rPr>
          <w:rFonts w:cs="Tahoma"/>
          <w:sz w:val="20"/>
          <w:szCs w:val="20"/>
        </w:rPr>
        <w:t xml:space="preserve"> wniosek wzór umowy </w:t>
      </w:r>
      <w:r w:rsidRPr="00595AC1">
        <w:rPr>
          <w:rFonts w:cs="Tahoma"/>
          <w:sz w:val="20"/>
          <w:szCs w:val="20"/>
        </w:rPr>
        <w:t>uwzględniający ustalenia komisji.</w:t>
      </w:r>
    </w:p>
    <w:p w:rsidR="0083426C" w:rsidRPr="00C407AE" w:rsidRDefault="0083426C" w:rsidP="009E535E">
      <w:pPr>
        <w:spacing w:after="0" w:line="240" w:lineRule="auto"/>
        <w:jc w:val="both"/>
        <w:rPr>
          <w:rFonts w:cs="Tahoma"/>
          <w:sz w:val="20"/>
          <w:szCs w:val="20"/>
        </w:rPr>
      </w:pPr>
    </w:p>
    <w:p w:rsidR="009E535E" w:rsidRPr="00595AC1" w:rsidRDefault="009E535E" w:rsidP="009E535E">
      <w:pPr>
        <w:keepLines/>
        <w:tabs>
          <w:tab w:val="left" w:pos="225"/>
          <w:tab w:val="center" w:pos="4536"/>
        </w:tabs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C407AE">
        <w:rPr>
          <w:rFonts w:cs="Tahoma"/>
          <w:b/>
          <w:bCs/>
          <w:sz w:val="20"/>
          <w:szCs w:val="20"/>
        </w:rPr>
        <w:t>§ </w:t>
      </w:r>
      <w:r w:rsidR="0083426C" w:rsidRPr="00C407AE">
        <w:rPr>
          <w:rFonts w:cs="Tahoma"/>
          <w:b/>
          <w:bCs/>
          <w:sz w:val="20"/>
          <w:szCs w:val="20"/>
        </w:rPr>
        <w:t>31</w:t>
      </w:r>
    </w:p>
    <w:p w:rsidR="009E535E" w:rsidRDefault="009E535E" w:rsidP="009E535E">
      <w:pPr>
        <w:spacing w:after="0" w:line="240" w:lineRule="auto"/>
        <w:jc w:val="both"/>
        <w:rPr>
          <w:rFonts w:cs="Tahoma"/>
          <w:sz w:val="20"/>
          <w:szCs w:val="20"/>
        </w:rPr>
      </w:pPr>
      <w:r w:rsidRPr="00595AC1">
        <w:rPr>
          <w:rFonts w:cs="Tahoma"/>
          <w:sz w:val="20"/>
          <w:szCs w:val="20"/>
        </w:rPr>
        <w:t>Zatwierdzenie przygotowanych dokumentów i wyrażenie zgody na rozpoczęcie postępowania stanowi podstawę wszczęcia procedury udzielania zamówienia.</w:t>
      </w:r>
    </w:p>
    <w:p w:rsidR="00C407AE" w:rsidRDefault="00C407AE" w:rsidP="008144D7">
      <w:pPr>
        <w:keepLines/>
        <w:tabs>
          <w:tab w:val="left" w:pos="225"/>
          <w:tab w:val="center" w:pos="4536"/>
        </w:tabs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</w:p>
    <w:p w:rsidR="008144D7" w:rsidRPr="00595AC1" w:rsidRDefault="008144D7" w:rsidP="008144D7">
      <w:pPr>
        <w:keepLines/>
        <w:tabs>
          <w:tab w:val="left" w:pos="225"/>
          <w:tab w:val="center" w:pos="4536"/>
        </w:tabs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595AC1">
        <w:rPr>
          <w:rFonts w:cs="Tahoma"/>
          <w:b/>
          <w:bCs/>
          <w:sz w:val="20"/>
          <w:szCs w:val="20"/>
        </w:rPr>
        <w:t>§ </w:t>
      </w:r>
      <w:r>
        <w:rPr>
          <w:rFonts w:cs="Tahoma"/>
          <w:b/>
          <w:bCs/>
          <w:sz w:val="20"/>
          <w:szCs w:val="20"/>
        </w:rPr>
        <w:t>32</w:t>
      </w:r>
    </w:p>
    <w:p w:rsidR="008144D7" w:rsidRPr="00595AC1" w:rsidRDefault="008144D7" w:rsidP="008144D7">
      <w:pPr>
        <w:pStyle w:val="Akapitzlist"/>
        <w:numPr>
          <w:ilvl w:val="0"/>
          <w:numId w:val="36"/>
        </w:numPr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595AC1">
        <w:rPr>
          <w:rFonts w:cs="Tahoma"/>
          <w:sz w:val="20"/>
          <w:szCs w:val="20"/>
        </w:rPr>
        <w:t>Przeprowadzone postępowanie o udzielenie zamówienia publicznego i dokonany wybór oferty najkorzystniejszej stanowi podstawę zawarcia umowy – udzielenia zamówienia.</w:t>
      </w:r>
    </w:p>
    <w:p w:rsidR="008144D7" w:rsidRPr="00595AC1" w:rsidRDefault="008144D7" w:rsidP="008144D7">
      <w:pPr>
        <w:pStyle w:val="Akapitzlist"/>
        <w:numPr>
          <w:ilvl w:val="0"/>
          <w:numId w:val="36"/>
        </w:numPr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595AC1">
        <w:rPr>
          <w:rFonts w:cs="Tahoma"/>
          <w:sz w:val="20"/>
          <w:szCs w:val="20"/>
        </w:rPr>
        <w:t xml:space="preserve">Referat Zamówień Publicznych przekazuje do </w:t>
      </w:r>
      <w:r>
        <w:rPr>
          <w:rFonts w:cs="Tahoma"/>
          <w:sz w:val="20"/>
          <w:szCs w:val="20"/>
        </w:rPr>
        <w:t>komórki organizacyjnej</w:t>
      </w:r>
      <w:r w:rsidRPr="00595AC1">
        <w:rPr>
          <w:rFonts w:cs="Tahoma"/>
          <w:sz w:val="20"/>
          <w:szCs w:val="20"/>
        </w:rPr>
        <w:t xml:space="preserve"> składające</w:t>
      </w:r>
      <w:r>
        <w:rPr>
          <w:rFonts w:cs="Tahoma"/>
          <w:sz w:val="20"/>
          <w:szCs w:val="20"/>
        </w:rPr>
        <w:t>j</w:t>
      </w:r>
      <w:r w:rsidRPr="00595AC1">
        <w:rPr>
          <w:rFonts w:cs="Tahoma"/>
          <w:sz w:val="20"/>
          <w:szCs w:val="20"/>
        </w:rPr>
        <w:t xml:space="preserve"> wniosek:</w:t>
      </w:r>
    </w:p>
    <w:p w:rsidR="008144D7" w:rsidRPr="00595AC1" w:rsidRDefault="008144D7" w:rsidP="008144D7">
      <w:pPr>
        <w:pStyle w:val="Akapitzlist"/>
        <w:numPr>
          <w:ilvl w:val="0"/>
          <w:numId w:val="37"/>
        </w:numPr>
        <w:spacing w:after="0" w:line="240" w:lineRule="auto"/>
        <w:ind w:left="567" w:hanging="283"/>
        <w:jc w:val="both"/>
        <w:rPr>
          <w:rFonts w:cs="Tahoma"/>
          <w:sz w:val="20"/>
          <w:szCs w:val="20"/>
        </w:rPr>
      </w:pPr>
      <w:r w:rsidRPr="00595AC1">
        <w:rPr>
          <w:rFonts w:cs="Tahoma"/>
          <w:sz w:val="20"/>
          <w:szCs w:val="20"/>
        </w:rPr>
        <w:t>informację o wyborze oferty najkorzystniejszej lub unieważnieniu postępowania;</w:t>
      </w:r>
    </w:p>
    <w:p w:rsidR="008144D7" w:rsidRPr="00595AC1" w:rsidRDefault="008144D7" w:rsidP="008144D7">
      <w:pPr>
        <w:pStyle w:val="Akapitzlist"/>
        <w:numPr>
          <w:ilvl w:val="0"/>
          <w:numId w:val="37"/>
        </w:numPr>
        <w:spacing w:after="0" w:line="240" w:lineRule="auto"/>
        <w:ind w:left="567" w:hanging="283"/>
        <w:jc w:val="both"/>
        <w:rPr>
          <w:rFonts w:cs="Tahoma"/>
          <w:sz w:val="20"/>
          <w:szCs w:val="20"/>
        </w:rPr>
      </w:pPr>
      <w:r w:rsidRPr="00595AC1">
        <w:rPr>
          <w:rFonts w:cs="Tahoma"/>
          <w:sz w:val="20"/>
          <w:szCs w:val="20"/>
        </w:rPr>
        <w:t>niezbędne do wypełnienia zawieranej umowy i jej realizacji k</w:t>
      </w:r>
      <w:r>
        <w:rPr>
          <w:rFonts w:cs="Tahoma"/>
          <w:sz w:val="20"/>
          <w:szCs w:val="20"/>
        </w:rPr>
        <w:t>opie dokumentów wybranej oferty.</w:t>
      </w:r>
    </w:p>
    <w:p w:rsidR="008144D7" w:rsidRPr="00595AC1" w:rsidRDefault="008144D7" w:rsidP="008144D7">
      <w:pPr>
        <w:pStyle w:val="Akapitzlist"/>
        <w:numPr>
          <w:ilvl w:val="0"/>
          <w:numId w:val="36"/>
        </w:numPr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Komórka organizacyjna</w:t>
      </w:r>
      <w:r w:rsidRPr="00595AC1">
        <w:rPr>
          <w:rFonts w:cs="Tahoma"/>
          <w:sz w:val="20"/>
          <w:szCs w:val="20"/>
        </w:rPr>
        <w:t xml:space="preserve"> składając</w:t>
      </w:r>
      <w:r>
        <w:rPr>
          <w:rFonts w:cs="Tahoma"/>
          <w:sz w:val="20"/>
          <w:szCs w:val="20"/>
        </w:rPr>
        <w:t>a</w:t>
      </w:r>
      <w:r w:rsidRPr="00595AC1">
        <w:rPr>
          <w:rFonts w:cs="Tahoma"/>
          <w:sz w:val="20"/>
          <w:szCs w:val="20"/>
        </w:rPr>
        <w:t xml:space="preserve"> wniosek:</w:t>
      </w:r>
    </w:p>
    <w:p w:rsidR="008144D7" w:rsidRPr="00595AC1" w:rsidRDefault="008144D7" w:rsidP="008144D7">
      <w:pPr>
        <w:numPr>
          <w:ilvl w:val="0"/>
          <w:numId w:val="35"/>
        </w:numPr>
        <w:tabs>
          <w:tab w:val="clear" w:pos="1440"/>
          <w:tab w:val="num" w:pos="567"/>
        </w:tabs>
        <w:spacing w:after="0" w:line="240" w:lineRule="auto"/>
        <w:ind w:left="568" w:hanging="284"/>
        <w:jc w:val="both"/>
        <w:rPr>
          <w:rFonts w:cs="Tahoma"/>
          <w:sz w:val="20"/>
          <w:szCs w:val="20"/>
        </w:rPr>
      </w:pPr>
      <w:r w:rsidRPr="00595AC1">
        <w:rPr>
          <w:rFonts w:cs="Tahoma"/>
          <w:sz w:val="20"/>
          <w:szCs w:val="20"/>
        </w:rPr>
        <w:t>wypełnia wzór umowy na podstawie danych wynikających z wybranej oferty i wzywa wykonawcę do podpisania umowy,</w:t>
      </w:r>
    </w:p>
    <w:p w:rsidR="008144D7" w:rsidRPr="00595AC1" w:rsidRDefault="008144D7" w:rsidP="008144D7">
      <w:pPr>
        <w:numPr>
          <w:ilvl w:val="0"/>
          <w:numId w:val="35"/>
        </w:numPr>
        <w:tabs>
          <w:tab w:val="clear" w:pos="1440"/>
          <w:tab w:val="num" w:pos="567"/>
        </w:tabs>
        <w:spacing w:after="0" w:line="240" w:lineRule="auto"/>
        <w:ind w:left="568" w:hanging="284"/>
        <w:jc w:val="both"/>
        <w:rPr>
          <w:rFonts w:cs="Tahoma"/>
          <w:sz w:val="20"/>
          <w:szCs w:val="20"/>
        </w:rPr>
      </w:pPr>
      <w:r w:rsidRPr="00595AC1">
        <w:rPr>
          <w:rFonts w:cs="Tahoma"/>
          <w:sz w:val="20"/>
          <w:szCs w:val="20"/>
        </w:rPr>
        <w:lastRenderedPageBreak/>
        <w:t xml:space="preserve">przekazuje umowę podpisaną przez wykonawcę do akceptacji do Prezydenta Miasta oraz po uzyskanej akceptacji przekazuje wykonawcy zawartą umowę, </w:t>
      </w:r>
    </w:p>
    <w:p w:rsidR="008144D7" w:rsidRPr="00595AC1" w:rsidRDefault="008144D7" w:rsidP="008144D7">
      <w:pPr>
        <w:numPr>
          <w:ilvl w:val="0"/>
          <w:numId w:val="35"/>
        </w:numPr>
        <w:tabs>
          <w:tab w:val="clear" w:pos="1440"/>
          <w:tab w:val="num" w:pos="567"/>
        </w:tabs>
        <w:spacing w:after="0" w:line="240" w:lineRule="auto"/>
        <w:ind w:left="568" w:hanging="284"/>
        <w:jc w:val="both"/>
        <w:rPr>
          <w:rFonts w:cs="Tahoma"/>
          <w:sz w:val="20"/>
          <w:szCs w:val="20"/>
        </w:rPr>
      </w:pPr>
      <w:r w:rsidRPr="00595AC1">
        <w:rPr>
          <w:rFonts w:cs="Tahoma"/>
          <w:sz w:val="20"/>
          <w:szCs w:val="20"/>
        </w:rPr>
        <w:t xml:space="preserve">niezwłocznie po zawarciu umowy </w:t>
      </w:r>
      <w:r>
        <w:rPr>
          <w:rFonts w:cs="Tahoma"/>
          <w:sz w:val="20"/>
          <w:szCs w:val="20"/>
        </w:rPr>
        <w:t>komórka organizacyjna</w:t>
      </w:r>
      <w:r w:rsidRPr="00595AC1">
        <w:rPr>
          <w:rFonts w:cs="Tahoma"/>
          <w:sz w:val="20"/>
          <w:szCs w:val="20"/>
        </w:rPr>
        <w:t xml:space="preserve"> przekazuje jej kopię do Referatu Zamówień Publicznych.</w:t>
      </w:r>
    </w:p>
    <w:p w:rsidR="008144D7" w:rsidRPr="00595AC1" w:rsidRDefault="008144D7" w:rsidP="008144D7">
      <w:pPr>
        <w:pStyle w:val="Akapitzlist"/>
        <w:numPr>
          <w:ilvl w:val="0"/>
          <w:numId w:val="36"/>
        </w:numPr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595AC1">
        <w:rPr>
          <w:rFonts w:cs="Tahoma"/>
          <w:sz w:val="20"/>
          <w:szCs w:val="20"/>
        </w:rPr>
        <w:t xml:space="preserve">Nadzór nad realizacją udzielonego zamówienia należy do obowiązków </w:t>
      </w:r>
      <w:r>
        <w:rPr>
          <w:rFonts w:cs="Tahoma"/>
          <w:sz w:val="20"/>
          <w:szCs w:val="20"/>
        </w:rPr>
        <w:t>komórki organizacyjnej</w:t>
      </w:r>
      <w:r w:rsidRPr="00595AC1">
        <w:rPr>
          <w:rFonts w:cs="Tahoma"/>
          <w:sz w:val="20"/>
          <w:szCs w:val="20"/>
        </w:rPr>
        <w:t xml:space="preserve"> dysponujące</w:t>
      </w:r>
      <w:r>
        <w:rPr>
          <w:rFonts w:cs="Tahoma"/>
          <w:sz w:val="20"/>
          <w:szCs w:val="20"/>
        </w:rPr>
        <w:t>j</w:t>
      </w:r>
      <w:r w:rsidRPr="00595AC1">
        <w:rPr>
          <w:rFonts w:cs="Tahoma"/>
          <w:sz w:val="20"/>
          <w:szCs w:val="20"/>
        </w:rPr>
        <w:t xml:space="preserve"> środkami przeznaczonymi na realizację zamówienia lub </w:t>
      </w:r>
      <w:r>
        <w:rPr>
          <w:rFonts w:cs="Tahoma"/>
          <w:sz w:val="20"/>
          <w:szCs w:val="20"/>
        </w:rPr>
        <w:t>komórki organizacyjnej</w:t>
      </w:r>
      <w:r w:rsidRPr="00595AC1">
        <w:rPr>
          <w:rFonts w:cs="Tahoma"/>
          <w:sz w:val="20"/>
          <w:szCs w:val="20"/>
        </w:rPr>
        <w:t>, które</w:t>
      </w:r>
      <w:r>
        <w:rPr>
          <w:rFonts w:cs="Tahoma"/>
          <w:sz w:val="20"/>
          <w:szCs w:val="20"/>
        </w:rPr>
        <w:t>j</w:t>
      </w:r>
      <w:r w:rsidRPr="00595AC1">
        <w:rPr>
          <w:rFonts w:cs="Tahoma"/>
          <w:sz w:val="20"/>
          <w:szCs w:val="20"/>
        </w:rPr>
        <w:t xml:space="preserve"> zostało to zlecone.</w:t>
      </w:r>
    </w:p>
    <w:p w:rsidR="008144D7" w:rsidRPr="00595AC1" w:rsidRDefault="008144D7" w:rsidP="008144D7">
      <w:pPr>
        <w:spacing w:after="0" w:line="240" w:lineRule="auto"/>
        <w:ind w:left="1260" w:hanging="180"/>
        <w:jc w:val="both"/>
        <w:rPr>
          <w:rFonts w:cs="Tahoma"/>
        </w:rPr>
      </w:pPr>
      <w:r w:rsidRPr="00595AC1">
        <w:rPr>
          <w:rFonts w:cs="Tahoma"/>
          <w:sz w:val="20"/>
          <w:szCs w:val="20"/>
        </w:rPr>
        <w:tab/>
      </w:r>
    </w:p>
    <w:p w:rsidR="008144D7" w:rsidRPr="00595AC1" w:rsidRDefault="008144D7" w:rsidP="008144D7">
      <w:pPr>
        <w:keepLines/>
        <w:tabs>
          <w:tab w:val="left" w:pos="225"/>
          <w:tab w:val="center" w:pos="4536"/>
        </w:tabs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595AC1">
        <w:rPr>
          <w:rFonts w:cs="Tahoma"/>
          <w:b/>
          <w:bCs/>
          <w:sz w:val="20"/>
          <w:szCs w:val="20"/>
        </w:rPr>
        <w:t>§ </w:t>
      </w:r>
      <w:r w:rsidR="00C407AE">
        <w:rPr>
          <w:rFonts w:cs="Tahoma"/>
          <w:b/>
          <w:bCs/>
          <w:sz w:val="20"/>
          <w:szCs w:val="20"/>
        </w:rPr>
        <w:t>33</w:t>
      </w:r>
    </w:p>
    <w:p w:rsidR="008144D7" w:rsidRPr="00595AC1" w:rsidRDefault="008144D7" w:rsidP="008144D7">
      <w:pPr>
        <w:spacing w:after="0" w:line="240" w:lineRule="auto"/>
        <w:jc w:val="both"/>
        <w:rPr>
          <w:rFonts w:cs="Tahoma"/>
          <w:sz w:val="20"/>
          <w:szCs w:val="20"/>
        </w:rPr>
      </w:pPr>
      <w:r w:rsidRPr="00595AC1">
        <w:rPr>
          <w:rFonts w:cs="Tahoma"/>
          <w:sz w:val="20"/>
          <w:szCs w:val="20"/>
        </w:rPr>
        <w:t xml:space="preserve">Referat Zamówień Publicznych przekazuje do Departamentu Skarbnika Miasta dyspozycję zwrotu wadium w przypadkach określonych w ustawie </w:t>
      </w:r>
      <w:proofErr w:type="spellStart"/>
      <w:r w:rsidRPr="00595AC1">
        <w:rPr>
          <w:rFonts w:cs="Tahoma"/>
          <w:sz w:val="20"/>
          <w:szCs w:val="20"/>
        </w:rPr>
        <w:t>Pzp</w:t>
      </w:r>
      <w:proofErr w:type="spellEnd"/>
      <w:r w:rsidRPr="00595AC1">
        <w:rPr>
          <w:rFonts w:cs="Tahoma"/>
          <w:sz w:val="20"/>
          <w:szCs w:val="20"/>
        </w:rPr>
        <w:t>.</w:t>
      </w:r>
    </w:p>
    <w:p w:rsidR="00413F92" w:rsidRPr="00595AC1" w:rsidRDefault="00413F92" w:rsidP="008144D7">
      <w:pPr>
        <w:spacing w:after="0" w:line="240" w:lineRule="auto"/>
        <w:jc w:val="both"/>
        <w:rPr>
          <w:rFonts w:cs="Tahoma"/>
          <w:sz w:val="20"/>
          <w:szCs w:val="20"/>
        </w:rPr>
      </w:pPr>
    </w:p>
    <w:p w:rsidR="00413F92" w:rsidRPr="00595AC1" w:rsidRDefault="00413F92" w:rsidP="00413F92">
      <w:pPr>
        <w:keepLines/>
        <w:tabs>
          <w:tab w:val="left" w:pos="225"/>
          <w:tab w:val="center" w:pos="4536"/>
        </w:tabs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  <w:r w:rsidRPr="00C407AE">
        <w:rPr>
          <w:rFonts w:cs="Tahoma"/>
          <w:b/>
          <w:bCs/>
          <w:sz w:val="20"/>
          <w:szCs w:val="20"/>
        </w:rPr>
        <w:t>§ </w:t>
      </w:r>
      <w:r w:rsidR="00C407AE">
        <w:rPr>
          <w:rFonts w:cs="Tahoma"/>
          <w:b/>
          <w:bCs/>
          <w:sz w:val="20"/>
          <w:szCs w:val="20"/>
        </w:rPr>
        <w:t>34</w:t>
      </w:r>
    </w:p>
    <w:p w:rsidR="00D94724" w:rsidRPr="00032C8C" w:rsidRDefault="00D94724" w:rsidP="00032C8C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 w:rsidRPr="00032C8C">
        <w:rPr>
          <w:rFonts w:cs="Tahoma"/>
          <w:sz w:val="20"/>
          <w:szCs w:val="20"/>
        </w:rPr>
        <w:t>Prezydent Miasta wykonywanie c</w:t>
      </w:r>
      <w:r w:rsidR="009E535E" w:rsidRPr="00032C8C">
        <w:rPr>
          <w:rFonts w:cs="Tahoma"/>
          <w:sz w:val="20"/>
          <w:szCs w:val="20"/>
        </w:rPr>
        <w:t xml:space="preserve">zynności </w:t>
      </w:r>
      <w:r w:rsidRPr="00032C8C">
        <w:rPr>
          <w:rFonts w:cs="Tahoma"/>
          <w:sz w:val="20"/>
          <w:szCs w:val="20"/>
        </w:rPr>
        <w:t xml:space="preserve">podejmowanych w celu przygotowania i przeprowadzenia postępowania prowadzonego na podstawie Regulaminu powierza Wiceprezydentom, w pierwszej kolejności </w:t>
      </w:r>
      <w:r w:rsidR="008144D7" w:rsidRPr="00032C8C">
        <w:rPr>
          <w:rFonts w:cs="Tahoma"/>
          <w:sz w:val="20"/>
          <w:szCs w:val="20"/>
        </w:rPr>
        <w:t>W</w:t>
      </w:r>
      <w:r w:rsidRPr="00032C8C">
        <w:rPr>
          <w:rFonts w:cs="Tahoma"/>
          <w:sz w:val="20"/>
          <w:szCs w:val="20"/>
        </w:rPr>
        <w:t>iceprezydent</w:t>
      </w:r>
      <w:r w:rsidR="008144D7" w:rsidRPr="00032C8C">
        <w:rPr>
          <w:rFonts w:cs="Tahoma"/>
          <w:sz w:val="20"/>
          <w:szCs w:val="20"/>
        </w:rPr>
        <w:t>owi sprawującemu</w:t>
      </w:r>
      <w:r w:rsidRPr="00032C8C">
        <w:rPr>
          <w:rFonts w:cs="Tahoma"/>
          <w:sz w:val="20"/>
          <w:szCs w:val="20"/>
        </w:rPr>
        <w:t xml:space="preserve"> nadzór nad Referatem Zamówień Publicznych, z wyjątkiem </w:t>
      </w:r>
      <w:r w:rsidR="00AD58FD">
        <w:rPr>
          <w:rFonts w:cs="Tahoma"/>
          <w:sz w:val="20"/>
          <w:szCs w:val="20"/>
        </w:rPr>
        <w:t xml:space="preserve">następujących </w:t>
      </w:r>
      <w:r w:rsidRPr="00032C8C">
        <w:rPr>
          <w:rFonts w:cs="Tahoma"/>
          <w:sz w:val="20"/>
          <w:szCs w:val="20"/>
        </w:rPr>
        <w:t>czynności:</w:t>
      </w:r>
    </w:p>
    <w:p w:rsidR="00D94724" w:rsidRPr="008144D7" w:rsidRDefault="008144D7" w:rsidP="00032C8C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="Tahoma"/>
          <w:sz w:val="20"/>
          <w:szCs w:val="20"/>
        </w:rPr>
      </w:pPr>
      <w:r w:rsidRPr="008144D7">
        <w:rPr>
          <w:rFonts w:cs="Tahoma"/>
          <w:sz w:val="20"/>
          <w:szCs w:val="20"/>
        </w:rPr>
        <w:t>wyrażenie zgody na rozpoczęcie postępowania i zatwierdzeni</w:t>
      </w:r>
      <w:r w:rsidR="004C2E2F">
        <w:rPr>
          <w:rFonts w:cs="Tahoma"/>
          <w:sz w:val="20"/>
          <w:szCs w:val="20"/>
        </w:rPr>
        <w:t>e</w:t>
      </w:r>
      <w:r w:rsidRPr="008144D7">
        <w:rPr>
          <w:rFonts w:cs="Tahoma"/>
          <w:sz w:val="20"/>
          <w:szCs w:val="20"/>
        </w:rPr>
        <w:t xml:space="preserve"> przygotowanych dokumentów postępowania,</w:t>
      </w:r>
    </w:p>
    <w:p w:rsidR="00D94724" w:rsidRDefault="008144D7" w:rsidP="00032C8C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podjęci</w:t>
      </w:r>
      <w:r w:rsidR="00032C8C">
        <w:rPr>
          <w:rFonts w:cs="Tahoma"/>
          <w:sz w:val="20"/>
          <w:szCs w:val="20"/>
        </w:rPr>
        <w:t>e</w:t>
      </w:r>
      <w:r>
        <w:rPr>
          <w:rFonts w:cs="Tahoma"/>
          <w:sz w:val="20"/>
          <w:szCs w:val="20"/>
        </w:rPr>
        <w:t xml:space="preserve"> </w:t>
      </w:r>
      <w:r w:rsidR="00D94724">
        <w:rPr>
          <w:rFonts w:cs="Tahoma"/>
          <w:sz w:val="20"/>
          <w:szCs w:val="20"/>
        </w:rPr>
        <w:t>decyzji o zakończeniu</w:t>
      </w:r>
      <w:r>
        <w:rPr>
          <w:rFonts w:cs="Tahoma"/>
          <w:sz w:val="20"/>
          <w:szCs w:val="20"/>
        </w:rPr>
        <w:t xml:space="preserve"> postępowania </w:t>
      </w:r>
      <w:r w:rsidR="00D94724">
        <w:rPr>
          <w:rFonts w:cs="Tahoma"/>
          <w:sz w:val="20"/>
          <w:szCs w:val="20"/>
        </w:rPr>
        <w:t>i zatwierdzeni</w:t>
      </w:r>
      <w:r w:rsidR="004C2E2F">
        <w:rPr>
          <w:rFonts w:cs="Tahoma"/>
          <w:sz w:val="20"/>
          <w:szCs w:val="20"/>
        </w:rPr>
        <w:t>e</w:t>
      </w:r>
      <w:r w:rsidR="00D94724">
        <w:rPr>
          <w:rFonts w:cs="Tahoma"/>
          <w:sz w:val="20"/>
          <w:szCs w:val="20"/>
        </w:rPr>
        <w:t xml:space="preserve"> </w:t>
      </w:r>
      <w:r w:rsidRPr="008144D7">
        <w:rPr>
          <w:rFonts w:cs="Tahoma"/>
          <w:sz w:val="20"/>
          <w:szCs w:val="20"/>
        </w:rPr>
        <w:t xml:space="preserve">przygotowanych </w:t>
      </w:r>
      <w:r>
        <w:rPr>
          <w:rFonts w:cs="Tahoma"/>
          <w:sz w:val="20"/>
          <w:szCs w:val="20"/>
        </w:rPr>
        <w:t>dokumentów.</w:t>
      </w:r>
    </w:p>
    <w:p w:rsidR="00D94724" w:rsidRDefault="004C2E2F" w:rsidP="00032C8C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Czynności, o których mowa w ust. 1 </w:t>
      </w:r>
      <w:proofErr w:type="spellStart"/>
      <w:r>
        <w:rPr>
          <w:rFonts w:cs="Tahoma"/>
          <w:sz w:val="20"/>
          <w:szCs w:val="20"/>
        </w:rPr>
        <w:t>pkt</w:t>
      </w:r>
      <w:proofErr w:type="spellEnd"/>
      <w:r>
        <w:rPr>
          <w:rFonts w:cs="Tahoma"/>
          <w:sz w:val="20"/>
          <w:szCs w:val="20"/>
        </w:rPr>
        <w:t xml:space="preserve"> 1 i 2 </w:t>
      </w:r>
      <w:r w:rsidR="00AD58FD">
        <w:rPr>
          <w:rFonts w:cs="Tahoma"/>
          <w:sz w:val="20"/>
          <w:szCs w:val="20"/>
        </w:rPr>
        <w:t>wykonywane są przez</w:t>
      </w:r>
      <w:r>
        <w:rPr>
          <w:rFonts w:cs="Tahoma"/>
          <w:sz w:val="20"/>
          <w:szCs w:val="20"/>
        </w:rPr>
        <w:t xml:space="preserve"> Wiceprezydent</w:t>
      </w:r>
      <w:r w:rsidR="00AD58FD">
        <w:rPr>
          <w:rFonts w:cs="Tahoma"/>
          <w:sz w:val="20"/>
          <w:szCs w:val="20"/>
        </w:rPr>
        <w:t>ów wyłącznie</w:t>
      </w:r>
      <w:r>
        <w:rPr>
          <w:rFonts w:cs="Tahoma"/>
          <w:sz w:val="20"/>
          <w:szCs w:val="20"/>
        </w:rPr>
        <w:t xml:space="preserve"> </w:t>
      </w:r>
      <w:r w:rsidRPr="004C2E2F">
        <w:rPr>
          <w:rFonts w:cs="Tahoma"/>
          <w:sz w:val="20"/>
          <w:szCs w:val="20"/>
        </w:rPr>
        <w:t>w przypadku nieobecności Prezydenta Miasta</w:t>
      </w:r>
      <w:r>
        <w:rPr>
          <w:rFonts w:cs="Tahoma"/>
          <w:sz w:val="20"/>
          <w:szCs w:val="20"/>
        </w:rPr>
        <w:t>.</w:t>
      </w:r>
    </w:p>
    <w:p w:rsidR="00F26630" w:rsidRDefault="00F26630" w:rsidP="007530B6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</w:p>
    <w:p w:rsidR="00032C8C" w:rsidRDefault="00032C8C" w:rsidP="007530B6">
      <w:pPr>
        <w:autoSpaceDE w:val="0"/>
        <w:autoSpaceDN w:val="0"/>
        <w:adjustRightInd w:val="0"/>
        <w:spacing w:after="0" w:line="240" w:lineRule="auto"/>
        <w:jc w:val="center"/>
        <w:rPr>
          <w:rFonts w:cs="Tahoma"/>
          <w:b/>
          <w:bCs/>
          <w:sz w:val="20"/>
          <w:szCs w:val="20"/>
        </w:rPr>
      </w:pPr>
    </w:p>
    <w:p w:rsidR="002800A1" w:rsidRDefault="002800A1" w:rsidP="00066CA2">
      <w:pPr>
        <w:autoSpaceDE w:val="0"/>
        <w:autoSpaceDN w:val="0"/>
        <w:adjustRightInd w:val="0"/>
        <w:spacing w:after="0" w:line="240" w:lineRule="auto"/>
        <w:jc w:val="both"/>
        <w:rPr>
          <w:rFonts w:cs="Tahoma"/>
          <w:sz w:val="20"/>
          <w:szCs w:val="20"/>
        </w:rPr>
      </w:pPr>
    </w:p>
    <w:sectPr w:rsidR="002800A1" w:rsidSect="00A124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7E2D" w:rsidRDefault="007A7E2D" w:rsidP="003B1BA6">
      <w:pPr>
        <w:spacing w:after="0" w:line="240" w:lineRule="auto"/>
      </w:pPr>
      <w:r>
        <w:separator/>
      </w:r>
    </w:p>
  </w:endnote>
  <w:endnote w:type="continuationSeparator" w:id="0">
    <w:p w:rsidR="007A7E2D" w:rsidRDefault="007A7E2D" w:rsidP="003B1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7E2D" w:rsidRDefault="007A7E2D" w:rsidP="003B1BA6">
      <w:pPr>
        <w:spacing w:after="0" w:line="240" w:lineRule="auto"/>
      </w:pPr>
      <w:r>
        <w:separator/>
      </w:r>
    </w:p>
  </w:footnote>
  <w:footnote w:type="continuationSeparator" w:id="0">
    <w:p w:rsidR="007A7E2D" w:rsidRDefault="007A7E2D" w:rsidP="003B1B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857B7"/>
    <w:multiLevelType w:val="hybridMultilevel"/>
    <w:tmpl w:val="AD74D99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3CE12B3"/>
    <w:multiLevelType w:val="hybridMultilevel"/>
    <w:tmpl w:val="B94053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C34B9"/>
    <w:multiLevelType w:val="hybridMultilevel"/>
    <w:tmpl w:val="5C86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A703BE"/>
    <w:multiLevelType w:val="hybridMultilevel"/>
    <w:tmpl w:val="7A3A8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040AA6"/>
    <w:multiLevelType w:val="hybridMultilevel"/>
    <w:tmpl w:val="914A57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8647D7"/>
    <w:multiLevelType w:val="hybridMultilevel"/>
    <w:tmpl w:val="F0E292FE"/>
    <w:lvl w:ilvl="0" w:tplc="D6A61D0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A9626FD"/>
    <w:multiLevelType w:val="hybridMultilevel"/>
    <w:tmpl w:val="DB2EE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46F41"/>
    <w:multiLevelType w:val="hybridMultilevel"/>
    <w:tmpl w:val="E544FA36"/>
    <w:lvl w:ilvl="0" w:tplc="04150011">
      <w:start w:val="1"/>
      <w:numFmt w:val="decimal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1BC047DD"/>
    <w:multiLevelType w:val="hybridMultilevel"/>
    <w:tmpl w:val="8D00D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DE2BCB"/>
    <w:multiLevelType w:val="hybridMultilevel"/>
    <w:tmpl w:val="7B8070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4152A5"/>
    <w:multiLevelType w:val="hybridMultilevel"/>
    <w:tmpl w:val="6B5C34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4F2B3C"/>
    <w:multiLevelType w:val="hybridMultilevel"/>
    <w:tmpl w:val="B94053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480C6D"/>
    <w:multiLevelType w:val="hybridMultilevel"/>
    <w:tmpl w:val="92A2C8A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31EB44A3"/>
    <w:multiLevelType w:val="hybridMultilevel"/>
    <w:tmpl w:val="6AA471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F421BB"/>
    <w:multiLevelType w:val="hybridMultilevel"/>
    <w:tmpl w:val="92A2C8A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32064BA6"/>
    <w:multiLevelType w:val="hybridMultilevel"/>
    <w:tmpl w:val="7B8070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B2770E"/>
    <w:multiLevelType w:val="hybridMultilevel"/>
    <w:tmpl w:val="33720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C906A2"/>
    <w:multiLevelType w:val="hybridMultilevel"/>
    <w:tmpl w:val="47F03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F5632D"/>
    <w:multiLevelType w:val="hybridMultilevel"/>
    <w:tmpl w:val="05C0FE8A"/>
    <w:lvl w:ilvl="0" w:tplc="04150011">
      <w:start w:val="1"/>
      <w:numFmt w:val="decimal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402934B0"/>
    <w:multiLevelType w:val="hybridMultilevel"/>
    <w:tmpl w:val="040818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8025DF"/>
    <w:multiLevelType w:val="hybridMultilevel"/>
    <w:tmpl w:val="0EB6A85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2F7360D"/>
    <w:multiLevelType w:val="hybridMultilevel"/>
    <w:tmpl w:val="5E346832"/>
    <w:lvl w:ilvl="0" w:tplc="DFAE9168">
      <w:start w:val="1"/>
      <w:numFmt w:val="decimal"/>
      <w:lvlText w:val="%1)"/>
      <w:lvlJc w:val="left"/>
      <w:pPr>
        <w:ind w:left="180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44897131"/>
    <w:multiLevelType w:val="hybridMultilevel"/>
    <w:tmpl w:val="5C86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65371C"/>
    <w:multiLevelType w:val="hybridMultilevel"/>
    <w:tmpl w:val="8D00D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8E645A"/>
    <w:multiLevelType w:val="hybridMultilevel"/>
    <w:tmpl w:val="37F29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D50845"/>
    <w:multiLevelType w:val="hybridMultilevel"/>
    <w:tmpl w:val="A7922F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576693"/>
    <w:multiLevelType w:val="hybridMultilevel"/>
    <w:tmpl w:val="B94053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FF1379"/>
    <w:multiLevelType w:val="hybridMultilevel"/>
    <w:tmpl w:val="8D00D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F605C4"/>
    <w:multiLevelType w:val="hybridMultilevel"/>
    <w:tmpl w:val="7B666CD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6A643D"/>
    <w:multiLevelType w:val="hybridMultilevel"/>
    <w:tmpl w:val="991A17CE"/>
    <w:lvl w:ilvl="0" w:tplc="8DDCCD6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083E7A"/>
    <w:multiLevelType w:val="hybridMultilevel"/>
    <w:tmpl w:val="9DCAB67C"/>
    <w:lvl w:ilvl="0" w:tplc="4BE60B1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7D392F"/>
    <w:multiLevelType w:val="hybridMultilevel"/>
    <w:tmpl w:val="B0E25F6C"/>
    <w:lvl w:ilvl="0" w:tplc="4C04B0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82A4B"/>
    <w:multiLevelType w:val="hybridMultilevel"/>
    <w:tmpl w:val="4E685C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>
    <w:nsid w:val="69B92588"/>
    <w:multiLevelType w:val="hybridMultilevel"/>
    <w:tmpl w:val="1474E8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E82F99"/>
    <w:multiLevelType w:val="hybridMultilevel"/>
    <w:tmpl w:val="86C838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7B3294"/>
    <w:multiLevelType w:val="hybridMultilevel"/>
    <w:tmpl w:val="7B666CD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825A9A"/>
    <w:multiLevelType w:val="hybridMultilevel"/>
    <w:tmpl w:val="7E60979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7">
    <w:nsid w:val="6EF332A1"/>
    <w:multiLevelType w:val="hybridMultilevel"/>
    <w:tmpl w:val="2BE67B6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>
    <w:nsid w:val="6F5305D7"/>
    <w:multiLevelType w:val="hybridMultilevel"/>
    <w:tmpl w:val="241CB2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FAD1176"/>
    <w:multiLevelType w:val="hybridMultilevel"/>
    <w:tmpl w:val="1474E8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675EC1"/>
    <w:multiLevelType w:val="hybridMultilevel"/>
    <w:tmpl w:val="914A57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0E55BF"/>
    <w:multiLevelType w:val="hybridMultilevel"/>
    <w:tmpl w:val="B022B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DCE17A7"/>
    <w:multiLevelType w:val="hybridMultilevel"/>
    <w:tmpl w:val="0A70B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5"/>
  </w:num>
  <w:num w:numId="3">
    <w:abstractNumId w:val="32"/>
  </w:num>
  <w:num w:numId="4">
    <w:abstractNumId w:val="41"/>
  </w:num>
  <w:num w:numId="5">
    <w:abstractNumId w:val="30"/>
  </w:num>
  <w:num w:numId="6">
    <w:abstractNumId w:val="29"/>
  </w:num>
  <w:num w:numId="7">
    <w:abstractNumId w:val="21"/>
  </w:num>
  <w:num w:numId="8">
    <w:abstractNumId w:val="9"/>
  </w:num>
  <w:num w:numId="9">
    <w:abstractNumId w:val="10"/>
  </w:num>
  <w:num w:numId="10">
    <w:abstractNumId w:val="13"/>
  </w:num>
  <w:num w:numId="11">
    <w:abstractNumId w:val="24"/>
  </w:num>
  <w:num w:numId="12">
    <w:abstractNumId w:val="33"/>
  </w:num>
  <w:num w:numId="13">
    <w:abstractNumId w:val="4"/>
  </w:num>
  <w:num w:numId="14">
    <w:abstractNumId w:val="35"/>
  </w:num>
  <w:num w:numId="15">
    <w:abstractNumId w:val="39"/>
  </w:num>
  <w:num w:numId="16">
    <w:abstractNumId w:val="34"/>
  </w:num>
  <w:num w:numId="17">
    <w:abstractNumId w:val="16"/>
  </w:num>
  <w:num w:numId="18">
    <w:abstractNumId w:val="19"/>
  </w:num>
  <w:num w:numId="19">
    <w:abstractNumId w:val="17"/>
  </w:num>
  <w:num w:numId="20">
    <w:abstractNumId w:val="7"/>
  </w:num>
  <w:num w:numId="21">
    <w:abstractNumId w:val="25"/>
  </w:num>
  <w:num w:numId="22">
    <w:abstractNumId w:val="28"/>
  </w:num>
  <w:num w:numId="23">
    <w:abstractNumId w:val="40"/>
  </w:num>
  <w:num w:numId="24">
    <w:abstractNumId w:val="15"/>
  </w:num>
  <w:num w:numId="25">
    <w:abstractNumId w:val="14"/>
  </w:num>
  <w:num w:numId="26">
    <w:abstractNumId w:val="11"/>
  </w:num>
  <w:num w:numId="27">
    <w:abstractNumId w:val="26"/>
  </w:num>
  <w:num w:numId="28">
    <w:abstractNumId w:val="12"/>
  </w:num>
  <w:num w:numId="29">
    <w:abstractNumId w:val="37"/>
  </w:num>
  <w:num w:numId="30">
    <w:abstractNumId w:val="1"/>
  </w:num>
  <w:num w:numId="31">
    <w:abstractNumId w:val="6"/>
  </w:num>
  <w:num w:numId="32">
    <w:abstractNumId w:val="42"/>
  </w:num>
  <w:num w:numId="33">
    <w:abstractNumId w:val="22"/>
  </w:num>
  <w:num w:numId="34">
    <w:abstractNumId w:val="38"/>
  </w:num>
  <w:num w:numId="35">
    <w:abstractNumId w:val="36"/>
  </w:num>
  <w:num w:numId="36">
    <w:abstractNumId w:val="8"/>
  </w:num>
  <w:num w:numId="37">
    <w:abstractNumId w:val="20"/>
  </w:num>
  <w:num w:numId="38">
    <w:abstractNumId w:val="23"/>
  </w:num>
  <w:num w:numId="39">
    <w:abstractNumId w:val="27"/>
  </w:num>
  <w:num w:numId="40">
    <w:abstractNumId w:val="2"/>
  </w:num>
  <w:num w:numId="41">
    <w:abstractNumId w:val="0"/>
  </w:num>
  <w:num w:numId="42">
    <w:abstractNumId w:val="3"/>
  </w:num>
  <w:num w:numId="43">
    <w:abstractNumId w:val="18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720A"/>
    <w:rsid w:val="00007ECE"/>
    <w:rsid w:val="000100B5"/>
    <w:rsid w:val="00010932"/>
    <w:rsid w:val="0002205A"/>
    <w:rsid w:val="000225D2"/>
    <w:rsid w:val="00023476"/>
    <w:rsid w:val="00027939"/>
    <w:rsid w:val="00032C8C"/>
    <w:rsid w:val="0003497E"/>
    <w:rsid w:val="00034E7E"/>
    <w:rsid w:val="00040900"/>
    <w:rsid w:val="00042128"/>
    <w:rsid w:val="0004571B"/>
    <w:rsid w:val="00046308"/>
    <w:rsid w:val="00047309"/>
    <w:rsid w:val="000519B1"/>
    <w:rsid w:val="00054074"/>
    <w:rsid w:val="0006288A"/>
    <w:rsid w:val="000639AB"/>
    <w:rsid w:val="000641FC"/>
    <w:rsid w:val="00064AE2"/>
    <w:rsid w:val="00066CA2"/>
    <w:rsid w:val="000704C6"/>
    <w:rsid w:val="0007096C"/>
    <w:rsid w:val="0009049C"/>
    <w:rsid w:val="00090A1C"/>
    <w:rsid w:val="00090B56"/>
    <w:rsid w:val="00090FF8"/>
    <w:rsid w:val="00091675"/>
    <w:rsid w:val="000937F3"/>
    <w:rsid w:val="0009440F"/>
    <w:rsid w:val="000959C5"/>
    <w:rsid w:val="00097082"/>
    <w:rsid w:val="000A4CE9"/>
    <w:rsid w:val="000A7637"/>
    <w:rsid w:val="000A7FE7"/>
    <w:rsid w:val="000B1216"/>
    <w:rsid w:val="000B2221"/>
    <w:rsid w:val="000C1E88"/>
    <w:rsid w:val="000C7A9A"/>
    <w:rsid w:val="000D2829"/>
    <w:rsid w:val="000D3033"/>
    <w:rsid w:val="000D671B"/>
    <w:rsid w:val="000E048D"/>
    <w:rsid w:val="000E42CA"/>
    <w:rsid w:val="000E43E1"/>
    <w:rsid w:val="000F2CBB"/>
    <w:rsid w:val="000F50C3"/>
    <w:rsid w:val="000F5835"/>
    <w:rsid w:val="000F6475"/>
    <w:rsid w:val="000F68B2"/>
    <w:rsid w:val="00102883"/>
    <w:rsid w:val="00105FA2"/>
    <w:rsid w:val="00110126"/>
    <w:rsid w:val="001115EE"/>
    <w:rsid w:val="00111DFE"/>
    <w:rsid w:val="00115151"/>
    <w:rsid w:val="00115433"/>
    <w:rsid w:val="00120E18"/>
    <w:rsid w:val="00123AD0"/>
    <w:rsid w:val="0012447C"/>
    <w:rsid w:val="00124AD7"/>
    <w:rsid w:val="0013123C"/>
    <w:rsid w:val="00131789"/>
    <w:rsid w:val="0013384D"/>
    <w:rsid w:val="0013400F"/>
    <w:rsid w:val="0014024D"/>
    <w:rsid w:val="0014107B"/>
    <w:rsid w:val="001425CF"/>
    <w:rsid w:val="0014279B"/>
    <w:rsid w:val="001477EE"/>
    <w:rsid w:val="001545DD"/>
    <w:rsid w:val="0015476F"/>
    <w:rsid w:val="00160894"/>
    <w:rsid w:val="00161474"/>
    <w:rsid w:val="00163113"/>
    <w:rsid w:val="00167FF0"/>
    <w:rsid w:val="00170F15"/>
    <w:rsid w:val="00182597"/>
    <w:rsid w:val="00183FF8"/>
    <w:rsid w:val="00184A5C"/>
    <w:rsid w:val="00184E99"/>
    <w:rsid w:val="00187DCA"/>
    <w:rsid w:val="00193055"/>
    <w:rsid w:val="001971AF"/>
    <w:rsid w:val="00197B19"/>
    <w:rsid w:val="001A0842"/>
    <w:rsid w:val="001A613F"/>
    <w:rsid w:val="001B01A9"/>
    <w:rsid w:val="001B4716"/>
    <w:rsid w:val="001B6EF5"/>
    <w:rsid w:val="001B71A9"/>
    <w:rsid w:val="001C136C"/>
    <w:rsid w:val="001C1A3B"/>
    <w:rsid w:val="001C47B8"/>
    <w:rsid w:val="001C4804"/>
    <w:rsid w:val="001C5556"/>
    <w:rsid w:val="001C77C6"/>
    <w:rsid w:val="001C7D3B"/>
    <w:rsid w:val="001D235F"/>
    <w:rsid w:val="001D59CE"/>
    <w:rsid w:val="001D68F4"/>
    <w:rsid w:val="001D7DB8"/>
    <w:rsid w:val="001E21C4"/>
    <w:rsid w:val="001E77F4"/>
    <w:rsid w:val="002013F8"/>
    <w:rsid w:val="00205914"/>
    <w:rsid w:val="00211D3D"/>
    <w:rsid w:val="002132DD"/>
    <w:rsid w:val="00216459"/>
    <w:rsid w:val="00231219"/>
    <w:rsid w:val="00232774"/>
    <w:rsid w:val="00232996"/>
    <w:rsid w:val="00237115"/>
    <w:rsid w:val="00237B91"/>
    <w:rsid w:val="0024110A"/>
    <w:rsid w:val="0025408A"/>
    <w:rsid w:val="002625BF"/>
    <w:rsid w:val="00264069"/>
    <w:rsid w:val="00271CF6"/>
    <w:rsid w:val="00273D6C"/>
    <w:rsid w:val="002746C5"/>
    <w:rsid w:val="002800A1"/>
    <w:rsid w:val="00287F3D"/>
    <w:rsid w:val="002908E9"/>
    <w:rsid w:val="002919F9"/>
    <w:rsid w:val="00292F2C"/>
    <w:rsid w:val="00293E53"/>
    <w:rsid w:val="002972A0"/>
    <w:rsid w:val="002A4BF0"/>
    <w:rsid w:val="002A5780"/>
    <w:rsid w:val="002B4D10"/>
    <w:rsid w:val="002C4CD0"/>
    <w:rsid w:val="002D03FE"/>
    <w:rsid w:val="002D22A3"/>
    <w:rsid w:val="002D4418"/>
    <w:rsid w:val="002D48D1"/>
    <w:rsid w:val="002E1988"/>
    <w:rsid w:val="002E1B2D"/>
    <w:rsid w:val="002E2477"/>
    <w:rsid w:val="002E2ED0"/>
    <w:rsid w:val="002E4969"/>
    <w:rsid w:val="002E4DF2"/>
    <w:rsid w:val="002F0A89"/>
    <w:rsid w:val="002F0D80"/>
    <w:rsid w:val="002F2F7B"/>
    <w:rsid w:val="002F3AE6"/>
    <w:rsid w:val="002F7DFA"/>
    <w:rsid w:val="00301697"/>
    <w:rsid w:val="003023E1"/>
    <w:rsid w:val="003036D5"/>
    <w:rsid w:val="0030426C"/>
    <w:rsid w:val="00304E3E"/>
    <w:rsid w:val="0030611C"/>
    <w:rsid w:val="00307866"/>
    <w:rsid w:val="00312391"/>
    <w:rsid w:val="0031366E"/>
    <w:rsid w:val="00317F54"/>
    <w:rsid w:val="00334EA2"/>
    <w:rsid w:val="003400D0"/>
    <w:rsid w:val="00345221"/>
    <w:rsid w:val="00354CFD"/>
    <w:rsid w:val="003614CE"/>
    <w:rsid w:val="00364809"/>
    <w:rsid w:val="00370430"/>
    <w:rsid w:val="00373E89"/>
    <w:rsid w:val="00376A49"/>
    <w:rsid w:val="003828F8"/>
    <w:rsid w:val="0038346F"/>
    <w:rsid w:val="003863AA"/>
    <w:rsid w:val="003905BB"/>
    <w:rsid w:val="0039074B"/>
    <w:rsid w:val="00390766"/>
    <w:rsid w:val="00394476"/>
    <w:rsid w:val="00394907"/>
    <w:rsid w:val="003953D0"/>
    <w:rsid w:val="003A1BC5"/>
    <w:rsid w:val="003A2E3C"/>
    <w:rsid w:val="003A56DD"/>
    <w:rsid w:val="003A62FD"/>
    <w:rsid w:val="003B1BA6"/>
    <w:rsid w:val="003B2302"/>
    <w:rsid w:val="003C1BB2"/>
    <w:rsid w:val="003D3B5A"/>
    <w:rsid w:val="003E0FCE"/>
    <w:rsid w:val="003E22B0"/>
    <w:rsid w:val="003E7393"/>
    <w:rsid w:val="00400F57"/>
    <w:rsid w:val="00401482"/>
    <w:rsid w:val="00401807"/>
    <w:rsid w:val="00413F92"/>
    <w:rsid w:val="00415291"/>
    <w:rsid w:val="00426396"/>
    <w:rsid w:val="00430611"/>
    <w:rsid w:val="00434D3A"/>
    <w:rsid w:val="004352FA"/>
    <w:rsid w:val="00435CDE"/>
    <w:rsid w:val="0044360A"/>
    <w:rsid w:val="00444B05"/>
    <w:rsid w:val="00446821"/>
    <w:rsid w:val="00451C75"/>
    <w:rsid w:val="004645C5"/>
    <w:rsid w:val="00465486"/>
    <w:rsid w:val="00465B31"/>
    <w:rsid w:val="00467080"/>
    <w:rsid w:val="00470B7B"/>
    <w:rsid w:val="00470E9D"/>
    <w:rsid w:val="004719D6"/>
    <w:rsid w:val="00471D91"/>
    <w:rsid w:val="00473569"/>
    <w:rsid w:val="0047484D"/>
    <w:rsid w:val="004754C1"/>
    <w:rsid w:val="00481E8D"/>
    <w:rsid w:val="00482357"/>
    <w:rsid w:val="00494E37"/>
    <w:rsid w:val="0049727B"/>
    <w:rsid w:val="004A032C"/>
    <w:rsid w:val="004A1448"/>
    <w:rsid w:val="004A36A4"/>
    <w:rsid w:val="004A65A7"/>
    <w:rsid w:val="004B2E66"/>
    <w:rsid w:val="004B3314"/>
    <w:rsid w:val="004B3B6C"/>
    <w:rsid w:val="004B7C0A"/>
    <w:rsid w:val="004C1546"/>
    <w:rsid w:val="004C2E2F"/>
    <w:rsid w:val="004C46AB"/>
    <w:rsid w:val="004C6EED"/>
    <w:rsid w:val="004C7472"/>
    <w:rsid w:val="004D1231"/>
    <w:rsid w:val="004D21A0"/>
    <w:rsid w:val="004D71F4"/>
    <w:rsid w:val="004E2028"/>
    <w:rsid w:val="004E2DC4"/>
    <w:rsid w:val="004F0DE4"/>
    <w:rsid w:val="004F24E5"/>
    <w:rsid w:val="004F271F"/>
    <w:rsid w:val="004F36FB"/>
    <w:rsid w:val="004F4F34"/>
    <w:rsid w:val="004F5C98"/>
    <w:rsid w:val="0050233F"/>
    <w:rsid w:val="00513F66"/>
    <w:rsid w:val="0052308C"/>
    <w:rsid w:val="00530AF9"/>
    <w:rsid w:val="00530F38"/>
    <w:rsid w:val="005418C6"/>
    <w:rsid w:val="00544775"/>
    <w:rsid w:val="005458CD"/>
    <w:rsid w:val="005458F7"/>
    <w:rsid w:val="00546DB2"/>
    <w:rsid w:val="0055093B"/>
    <w:rsid w:val="00551928"/>
    <w:rsid w:val="005579D2"/>
    <w:rsid w:val="00562803"/>
    <w:rsid w:val="0056449F"/>
    <w:rsid w:val="005647A0"/>
    <w:rsid w:val="00566764"/>
    <w:rsid w:val="005705B2"/>
    <w:rsid w:val="00570E4F"/>
    <w:rsid w:val="005713CA"/>
    <w:rsid w:val="005758E7"/>
    <w:rsid w:val="005772ED"/>
    <w:rsid w:val="00582901"/>
    <w:rsid w:val="00586847"/>
    <w:rsid w:val="0059013F"/>
    <w:rsid w:val="005918BB"/>
    <w:rsid w:val="00594170"/>
    <w:rsid w:val="00594B1B"/>
    <w:rsid w:val="00597183"/>
    <w:rsid w:val="00597DDE"/>
    <w:rsid w:val="005A0D79"/>
    <w:rsid w:val="005A1ACA"/>
    <w:rsid w:val="005B0CD4"/>
    <w:rsid w:val="005B2F81"/>
    <w:rsid w:val="005B5362"/>
    <w:rsid w:val="005C1072"/>
    <w:rsid w:val="005C26E3"/>
    <w:rsid w:val="005C38B0"/>
    <w:rsid w:val="005D532D"/>
    <w:rsid w:val="005E03B3"/>
    <w:rsid w:val="005E1727"/>
    <w:rsid w:val="005E1AFE"/>
    <w:rsid w:val="005E28DC"/>
    <w:rsid w:val="005E2EE6"/>
    <w:rsid w:val="005E5137"/>
    <w:rsid w:val="005E7478"/>
    <w:rsid w:val="005E7832"/>
    <w:rsid w:val="005F1573"/>
    <w:rsid w:val="005F3FA1"/>
    <w:rsid w:val="005F576A"/>
    <w:rsid w:val="005F6250"/>
    <w:rsid w:val="005F6EA8"/>
    <w:rsid w:val="00622F8D"/>
    <w:rsid w:val="00630286"/>
    <w:rsid w:val="00634B5C"/>
    <w:rsid w:val="006358ED"/>
    <w:rsid w:val="00636262"/>
    <w:rsid w:val="00637A98"/>
    <w:rsid w:val="00652F56"/>
    <w:rsid w:val="00657833"/>
    <w:rsid w:val="00660A23"/>
    <w:rsid w:val="00664DB3"/>
    <w:rsid w:val="00666603"/>
    <w:rsid w:val="00675B06"/>
    <w:rsid w:val="00677CB8"/>
    <w:rsid w:val="00684B5B"/>
    <w:rsid w:val="00694EC9"/>
    <w:rsid w:val="006A1571"/>
    <w:rsid w:val="006A1FE9"/>
    <w:rsid w:val="006A39EA"/>
    <w:rsid w:val="006B0634"/>
    <w:rsid w:val="006B333C"/>
    <w:rsid w:val="006B3C10"/>
    <w:rsid w:val="006B78D5"/>
    <w:rsid w:val="006B7E51"/>
    <w:rsid w:val="006C42BF"/>
    <w:rsid w:val="006C55B6"/>
    <w:rsid w:val="006D613C"/>
    <w:rsid w:val="006E0A2D"/>
    <w:rsid w:val="006E3F00"/>
    <w:rsid w:val="006F1503"/>
    <w:rsid w:val="006F1EB3"/>
    <w:rsid w:val="006F516B"/>
    <w:rsid w:val="006F66C1"/>
    <w:rsid w:val="00701DB6"/>
    <w:rsid w:val="0070487B"/>
    <w:rsid w:val="00704FEE"/>
    <w:rsid w:val="007074CE"/>
    <w:rsid w:val="0071012E"/>
    <w:rsid w:val="00710D27"/>
    <w:rsid w:val="00712504"/>
    <w:rsid w:val="007168F0"/>
    <w:rsid w:val="00722323"/>
    <w:rsid w:val="00724402"/>
    <w:rsid w:val="00727686"/>
    <w:rsid w:val="007321C1"/>
    <w:rsid w:val="007338A2"/>
    <w:rsid w:val="00733C18"/>
    <w:rsid w:val="00733C37"/>
    <w:rsid w:val="0073632D"/>
    <w:rsid w:val="007400AB"/>
    <w:rsid w:val="00745939"/>
    <w:rsid w:val="007530B6"/>
    <w:rsid w:val="00756DC0"/>
    <w:rsid w:val="0076035B"/>
    <w:rsid w:val="007616F0"/>
    <w:rsid w:val="00761947"/>
    <w:rsid w:val="0076385D"/>
    <w:rsid w:val="00765047"/>
    <w:rsid w:val="0076562B"/>
    <w:rsid w:val="007670CC"/>
    <w:rsid w:val="00767516"/>
    <w:rsid w:val="00773CAD"/>
    <w:rsid w:val="007800B4"/>
    <w:rsid w:val="00785C25"/>
    <w:rsid w:val="007907E1"/>
    <w:rsid w:val="00797E11"/>
    <w:rsid w:val="007A1165"/>
    <w:rsid w:val="007A31CA"/>
    <w:rsid w:val="007A7E2D"/>
    <w:rsid w:val="007B5CD4"/>
    <w:rsid w:val="007C2358"/>
    <w:rsid w:val="007C60F3"/>
    <w:rsid w:val="007C7CEA"/>
    <w:rsid w:val="007D16A6"/>
    <w:rsid w:val="007D23B0"/>
    <w:rsid w:val="007D35E4"/>
    <w:rsid w:val="007D4167"/>
    <w:rsid w:val="007E0D8D"/>
    <w:rsid w:val="007E2695"/>
    <w:rsid w:val="007E3CEF"/>
    <w:rsid w:val="007E6734"/>
    <w:rsid w:val="007F0352"/>
    <w:rsid w:val="007F3161"/>
    <w:rsid w:val="007F3A0A"/>
    <w:rsid w:val="007F6AE3"/>
    <w:rsid w:val="007F74F5"/>
    <w:rsid w:val="00811239"/>
    <w:rsid w:val="008144D7"/>
    <w:rsid w:val="00814FBA"/>
    <w:rsid w:val="008157C3"/>
    <w:rsid w:val="008209B1"/>
    <w:rsid w:val="008215CB"/>
    <w:rsid w:val="00821D16"/>
    <w:rsid w:val="0082471A"/>
    <w:rsid w:val="00825B48"/>
    <w:rsid w:val="008279BF"/>
    <w:rsid w:val="008334F6"/>
    <w:rsid w:val="0083426C"/>
    <w:rsid w:val="008345B7"/>
    <w:rsid w:val="00845F4F"/>
    <w:rsid w:val="00857B2F"/>
    <w:rsid w:val="00861125"/>
    <w:rsid w:val="00863765"/>
    <w:rsid w:val="008660A7"/>
    <w:rsid w:val="008703E2"/>
    <w:rsid w:val="00872B41"/>
    <w:rsid w:val="008757BD"/>
    <w:rsid w:val="00877999"/>
    <w:rsid w:val="00882338"/>
    <w:rsid w:val="0089318F"/>
    <w:rsid w:val="008A0E67"/>
    <w:rsid w:val="008A17ED"/>
    <w:rsid w:val="008A4A2C"/>
    <w:rsid w:val="008A581D"/>
    <w:rsid w:val="008A5BDB"/>
    <w:rsid w:val="008A676B"/>
    <w:rsid w:val="008A7628"/>
    <w:rsid w:val="008A7A20"/>
    <w:rsid w:val="008C0198"/>
    <w:rsid w:val="008C263E"/>
    <w:rsid w:val="008C37D9"/>
    <w:rsid w:val="008C6381"/>
    <w:rsid w:val="008C7372"/>
    <w:rsid w:val="008D0268"/>
    <w:rsid w:val="008D5530"/>
    <w:rsid w:val="008E6759"/>
    <w:rsid w:val="008F5F2F"/>
    <w:rsid w:val="008F61A0"/>
    <w:rsid w:val="00901102"/>
    <w:rsid w:val="009124E1"/>
    <w:rsid w:val="00913268"/>
    <w:rsid w:val="009160FF"/>
    <w:rsid w:val="00917091"/>
    <w:rsid w:val="00921812"/>
    <w:rsid w:val="00923A3D"/>
    <w:rsid w:val="00924EB9"/>
    <w:rsid w:val="00926D16"/>
    <w:rsid w:val="00927E20"/>
    <w:rsid w:val="00930F07"/>
    <w:rsid w:val="00931F8B"/>
    <w:rsid w:val="00934766"/>
    <w:rsid w:val="0093540B"/>
    <w:rsid w:val="00936F1D"/>
    <w:rsid w:val="0093710D"/>
    <w:rsid w:val="00941717"/>
    <w:rsid w:val="00943434"/>
    <w:rsid w:val="00954F71"/>
    <w:rsid w:val="009627E1"/>
    <w:rsid w:val="009649F2"/>
    <w:rsid w:val="00967540"/>
    <w:rsid w:val="00974DAF"/>
    <w:rsid w:val="00975226"/>
    <w:rsid w:val="009817D5"/>
    <w:rsid w:val="00990E97"/>
    <w:rsid w:val="009929FF"/>
    <w:rsid w:val="009A1314"/>
    <w:rsid w:val="009B06E2"/>
    <w:rsid w:val="009B1D59"/>
    <w:rsid w:val="009B25C4"/>
    <w:rsid w:val="009C0407"/>
    <w:rsid w:val="009C20A3"/>
    <w:rsid w:val="009D64E6"/>
    <w:rsid w:val="009E000C"/>
    <w:rsid w:val="009E27EB"/>
    <w:rsid w:val="009E535E"/>
    <w:rsid w:val="009E5753"/>
    <w:rsid w:val="009E6078"/>
    <w:rsid w:val="009E6872"/>
    <w:rsid w:val="009F1E74"/>
    <w:rsid w:val="009F602A"/>
    <w:rsid w:val="009F61C5"/>
    <w:rsid w:val="009F67E5"/>
    <w:rsid w:val="00A00BFD"/>
    <w:rsid w:val="00A00EEC"/>
    <w:rsid w:val="00A03D79"/>
    <w:rsid w:val="00A04D08"/>
    <w:rsid w:val="00A07433"/>
    <w:rsid w:val="00A10D88"/>
    <w:rsid w:val="00A11F20"/>
    <w:rsid w:val="00A12482"/>
    <w:rsid w:val="00A12EE2"/>
    <w:rsid w:val="00A13DC2"/>
    <w:rsid w:val="00A13E5A"/>
    <w:rsid w:val="00A1516D"/>
    <w:rsid w:val="00A16916"/>
    <w:rsid w:val="00A16E64"/>
    <w:rsid w:val="00A1735B"/>
    <w:rsid w:val="00A1774E"/>
    <w:rsid w:val="00A20BA4"/>
    <w:rsid w:val="00A306F9"/>
    <w:rsid w:val="00A3205E"/>
    <w:rsid w:val="00A36459"/>
    <w:rsid w:val="00A40461"/>
    <w:rsid w:val="00A42814"/>
    <w:rsid w:val="00A45D28"/>
    <w:rsid w:val="00A46E1A"/>
    <w:rsid w:val="00A47D26"/>
    <w:rsid w:val="00A5011E"/>
    <w:rsid w:val="00A51C8B"/>
    <w:rsid w:val="00A53726"/>
    <w:rsid w:val="00A666FC"/>
    <w:rsid w:val="00A67EB5"/>
    <w:rsid w:val="00A73938"/>
    <w:rsid w:val="00A740BC"/>
    <w:rsid w:val="00A770AA"/>
    <w:rsid w:val="00A806DA"/>
    <w:rsid w:val="00A82529"/>
    <w:rsid w:val="00A84D19"/>
    <w:rsid w:val="00A92256"/>
    <w:rsid w:val="00A93AEA"/>
    <w:rsid w:val="00AA1453"/>
    <w:rsid w:val="00AA3613"/>
    <w:rsid w:val="00AA5A27"/>
    <w:rsid w:val="00AB63F5"/>
    <w:rsid w:val="00AB7398"/>
    <w:rsid w:val="00AC362E"/>
    <w:rsid w:val="00AD419E"/>
    <w:rsid w:val="00AD58FD"/>
    <w:rsid w:val="00AE0DAE"/>
    <w:rsid w:val="00AE49E9"/>
    <w:rsid w:val="00AF0F62"/>
    <w:rsid w:val="00B00807"/>
    <w:rsid w:val="00B05194"/>
    <w:rsid w:val="00B07182"/>
    <w:rsid w:val="00B2272A"/>
    <w:rsid w:val="00B239D4"/>
    <w:rsid w:val="00B241B5"/>
    <w:rsid w:val="00B27308"/>
    <w:rsid w:val="00B37699"/>
    <w:rsid w:val="00B42620"/>
    <w:rsid w:val="00B43F97"/>
    <w:rsid w:val="00B44140"/>
    <w:rsid w:val="00B45F27"/>
    <w:rsid w:val="00B5105E"/>
    <w:rsid w:val="00B53E7E"/>
    <w:rsid w:val="00B57AD2"/>
    <w:rsid w:val="00B63686"/>
    <w:rsid w:val="00B651EA"/>
    <w:rsid w:val="00B6550F"/>
    <w:rsid w:val="00B6753F"/>
    <w:rsid w:val="00B67FF9"/>
    <w:rsid w:val="00B732C0"/>
    <w:rsid w:val="00B75B89"/>
    <w:rsid w:val="00B8393F"/>
    <w:rsid w:val="00B83F5F"/>
    <w:rsid w:val="00B915B5"/>
    <w:rsid w:val="00B930DD"/>
    <w:rsid w:val="00BA090B"/>
    <w:rsid w:val="00BA2E64"/>
    <w:rsid w:val="00BA653B"/>
    <w:rsid w:val="00BA69DA"/>
    <w:rsid w:val="00BB15FC"/>
    <w:rsid w:val="00BB6106"/>
    <w:rsid w:val="00BC4324"/>
    <w:rsid w:val="00BD3141"/>
    <w:rsid w:val="00BD4265"/>
    <w:rsid w:val="00BD63D2"/>
    <w:rsid w:val="00BF6C75"/>
    <w:rsid w:val="00BF7E78"/>
    <w:rsid w:val="00C00FCB"/>
    <w:rsid w:val="00C0449D"/>
    <w:rsid w:val="00C05BFC"/>
    <w:rsid w:val="00C05DC2"/>
    <w:rsid w:val="00C06A0C"/>
    <w:rsid w:val="00C0799B"/>
    <w:rsid w:val="00C10D7D"/>
    <w:rsid w:val="00C12312"/>
    <w:rsid w:val="00C2072C"/>
    <w:rsid w:val="00C20DE4"/>
    <w:rsid w:val="00C21726"/>
    <w:rsid w:val="00C21E76"/>
    <w:rsid w:val="00C31058"/>
    <w:rsid w:val="00C328FE"/>
    <w:rsid w:val="00C33FC0"/>
    <w:rsid w:val="00C37FEF"/>
    <w:rsid w:val="00C407AE"/>
    <w:rsid w:val="00C407E7"/>
    <w:rsid w:val="00C44546"/>
    <w:rsid w:val="00C51652"/>
    <w:rsid w:val="00C5571F"/>
    <w:rsid w:val="00C5572F"/>
    <w:rsid w:val="00C60DE2"/>
    <w:rsid w:val="00C66FC2"/>
    <w:rsid w:val="00C7336F"/>
    <w:rsid w:val="00C74027"/>
    <w:rsid w:val="00C755BC"/>
    <w:rsid w:val="00C77719"/>
    <w:rsid w:val="00C84F5C"/>
    <w:rsid w:val="00C85B54"/>
    <w:rsid w:val="00C91FB9"/>
    <w:rsid w:val="00C92EE8"/>
    <w:rsid w:val="00CA10C5"/>
    <w:rsid w:val="00CA5958"/>
    <w:rsid w:val="00CA68DE"/>
    <w:rsid w:val="00CB409B"/>
    <w:rsid w:val="00CB58C1"/>
    <w:rsid w:val="00CC2187"/>
    <w:rsid w:val="00CC4034"/>
    <w:rsid w:val="00CC53CA"/>
    <w:rsid w:val="00CD7D72"/>
    <w:rsid w:val="00CE404E"/>
    <w:rsid w:val="00CF525F"/>
    <w:rsid w:val="00CF644F"/>
    <w:rsid w:val="00CF6DE2"/>
    <w:rsid w:val="00CF723B"/>
    <w:rsid w:val="00D04485"/>
    <w:rsid w:val="00D06E7F"/>
    <w:rsid w:val="00D106B0"/>
    <w:rsid w:val="00D1230C"/>
    <w:rsid w:val="00D34B60"/>
    <w:rsid w:val="00D40688"/>
    <w:rsid w:val="00D420EB"/>
    <w:rsid w:val="00D4391F"/>
    <w:rsid w:val="00D43F62"/>
    <w:rsid w:val="00D5057A"/>
    <w:rsid w:val="00D57835"/>
    <w:rsid w:val="00D645F7"/>
    <w:rsid w:val="00D660E6"/>
    <w:rsid w:val="00D729AC"/>
    <w:rsid w:val="00D72EB2"/>
    <w:rsid w:val="00D75704"/>
    <w:rsid w:val="00D76F28"/>
    <w:rsid w:val="00D77BAB"/>
    <w:rsid w:val="00D80FFC"/>
    <w:rsid w:val="00D81A6E"/>
    <w:rsid w:val="00D9452B"/>
    <w:rsid w:val="00D94724"/>
    <w:rsid w:val="00DA46A1"/>
    <w:rsid w:val="00DA4BF2"/>
    <w:rsid w:val="00DA5E64"/>
    <w:rsid w:val="00DA72F9"/>
    <w:rsid w:val="00DB72C6"/>
    <w:rsid w:val="00DC52C0"/>
    <w:rsid w:val="00DD499D"/>
    <w:rsid w:val="00DD65F8"/>
    <w:rsid w:val="00DE1A43"/>
    <w:rsid w:val="00DE1EBD"/>
    <w:rsid w:val="00DE26D2"/>
    <w:rsid w:val="00DF2EA3"/>
    <w:rsid w:val="00DF3B6A"/>
    <w:rsid w:val="00DF4484"/>
    <w:rsid w:val="00DF5031"/>
    <w:rsid w:val="00DF593F"/>
    <w:rsid w:val="00DF6C71"/>
    <w:rsid w:val="00E05F66"/>
    <w:rsid w:val="00E05FB7"/>
    <w:rsid w:val="00E15952"/>
    <w:rsid w:val="00E17881"/>
    <w:rsid w:val="00E32126"/>
    <w:rsid w:val="00E3232C"/>
    <w:rsid w:val="00E33DED"/>
    <w:rsid w:val="00E41096"/>
    <w:rsid w:val="00E444C5"/>
    <w:rsid w:val="00E47A0B"/>
    <w:rsid w:val="00E50698"/>
    <w:rsid w:val="00E509A2"/>
    <w:rsid w:val="00E527C0"/>
    <w:rsid w:val="00E543CD"/>
    <w:rsid w:val="00E54CFB"/>
    <w:rsid w:val="00E5722B"/>
    <w:rsid w:val="00E607EC"/>
    <w:rsid w:val="00E65278"/>
    <w:rsid w:val="00E6781D"/>
    <w:rsid w:val="00E71515"/>
    <w:rsid w:val="00E73AA5"/>
    <w:rsid w:val="00E810A3"/>
    <w:rsid w:val="00E828AD"/>
    <w:rsid w:val="00E866E5"/>
    <w:rsid w:val="00E8767D"/>
    <w:rsid w:val="00E9077E"/>
    <w:rsid w:val="00E91925"/>
    <w:rsid w:val="00E942D0"/>
    <w:rsid w:val="00E966A7"/>
    <w:rsid w:val="00E9716B"/>
    <w:rsid w:val="00EA0B96"/>
    <w:rsid w:val="00EA3F77"/>
    <w:rsid w:val="00EA6049"/>
    <w:rsid w:val="00EA664F"/>
    <w:rsid w:val="00EB2739"/>
    <w:rsid w:val="00EB7DFC"/>
    <w:rsid w:val="00EC4116"/>
    <w:rsid w:val="00EC5526"/>
    <w:rsid w:val="00ED2108"/>
    <w:rsid w:val="00ED3F00"/>
    <w:rsid w:val="00ED4135"/>
    <w:rsid w:val="00ED454B"/>
    <w:rsid w:val="00ED6F23"/>
    <w:rsid w:val="00EE272B"/>
    <w:rsid w:val="00EE3D02"/>
    <w:rsid w:val="00EE53A6"/>
    <w:rsid w:val="00EE720A"/>
    <w:rsid w:val="00EE7EFD"/>
    <w:rsid w:val="00EF3626"/>
    <w:rsid w:val="00EF4482"/>
    <w:rsid w:val="00EF4CC6"/>
    <w:rsid w:val="00F02B4C"/>
    <w:rsid w:val="00F05F3F"/>
    <w:rsid w:val="00F05FDC"/>
    <w:rsid w:val="00F1407B"/>
    <w:rsid w:val="00F14161"/>
    <w:rsid w:val="00F15C9E"/>
    <w:rsid w:val="00F176FD"/>
    <w:rsid w:val="00F17E49"/>
    <w:rsid w:val="00F23F49"/>
    <w:rsid w:val="00F26630"/>
    <w:rsid w:val="00F26BDE"/>
    <w:rsid w:val="00F30DAF"/>
    <w:rsid w:val="00F3486B"/>
    <w:rsid w:val="00F352D2"/>
    <w:rsid w:val="00F360F5"/>
    <w:rsid w:val="00F37235"/>
    <w:rsid w:val="00F37CA0"/>
    <w:rsid w:val="00F37F79"/>
    <w:rsid w:val="00F402D5"/>
    <w:rsid w:val="00F42C7F"/>
    <w:rsid w:val="00F47179"/>
    <w:rsid w:val="00F5606A"/>
    <w:rsid w:val="00F5632E"/>
    <w:rsid w:val="00F602BA"/>
    <w:rsid w:val="00F60671"/>
    <w:rsid w:val="00F6302D"/>
    <w:rsid w:val="00F635DC"/>
    <w:rsid w:val="00F652F2"/>
    <w:rsid w:val="00F71C29"/>
    <w:rsid w:val="00F768BE"/>
    <w:rsid w:val="00F8794B"/>
    <w:rsid w:val="00F915C2"/>
    <w:rsid w:val="00F97B0F"/>
    <w:rsid w:val="00FA10B9"/>
    <w:rsid w:val="00FA1886"/>
    <w:rsid w:val="00FA3733"/>
    <w:rsid w:val="00FA3E05"/>
    <w:rsid w:val="00FA710E"/>
    <w:rsid w:val="00FC053D"/>
    <w:rsid w:val="00FC0C35"/>
    <w:rsid w:val="00FC2BCE"/>
    <w:rsid w:val="00FC41D5"/>
    <w:rsid w:val="00FD2040"/>
    <w:rsid w:val="00FD49F0"/>
    <w:rsid w:val="00FE3AFE"/>
    <w:rsid w:val="00FE401D"/>
    <w:rsid w:val="00FF34AD"/>
    <w:rsid w:val="00FF3E24"/>
    <w:rsid w:val="00FF5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035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F5F2F"/>
    <w:pPr>
      <w:spacing w:after="0" w:line="240" w:lineRule="auto"/>
    </w:pPr>
    <w:rPr>
      <w:rFonts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F2F"/>
    <w:rPr>
      <w:rFonts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E41096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6449F"/>
    <w:pPr>
      <w:autoSpaceDE w:val="0"/>
      <w:autoSpaceDN w:val="0"/>
      <w:spacing w:after="0" w:line="240" w:lineRule="auto"/>
    </w:pPr>
    <w:rPr>
      <w:rFonts w:ascii="Times New Roman" w:eastAsia="Times New Roman" w:hAnsi="Times New Roman"/>
      <w:b/>
      <w:bCs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6449F"/>
    <w:rPr>
      <w:rFonts w:ascii="Times New Roman" w:eastAsia="Times New Roman" w:hAnsi="Times New Roman"/>
      <w:b/>
      <w:bCs/>
      <w:sz w:val="28"/>
      <w:szCs w:val="28"/>
    </w:rPr>
  </w:style>
  <w:style w:type="table" w:styleId="Tabela-Siatka">
    <w:name w:val="Table Grid"/>
    <w:basedOn w:val="Standardowy"/>
    <w:rsid w:val="006B06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3B1B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B1BA6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3B1B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B1BA6"/>
    <w:rPr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2EE8"/>
    <w:rPr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473569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A710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A710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A71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A710E"/>
    <w:rPr>
      <w:b/>
      <w:bCs/>
    </w:rPr>
  </w:style>
  <w:style w:type="character" w:customStyle="1" w:styleId="alb">
    <w:name w:val="a_lb"/>
    <w:basedOn w:val="Domylnaczcionkaakapitu"/>
    <w:rsid w:val="00A45D28"/>
  </w:style>
  <w:style w:type="character" w:customStyle="1" w:styleId="fn-ref">
    <w:name w:val="fn-ref"/>
    <w:basedOn w:val="Domylnaczcionkaakapitu"/>
    <w:rsid w:val="00A45D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9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7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0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CED0BF-5DD7-4F5F-AA6F-56CB07EE9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7467</TotalTime>
  <Pages>1</Pages>
  <Words>2804</Words>
  <Characters>16829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Załącznik nr 1</vt:lpstr>
    </vt:vector>
  </TitlesOfParts>
  <Company/>
  <LinksUpToDate>false</LinksUpToDate>
  <CharactersWithSpaces>19594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Załącznik nr 1</dc:title>
  <dc:subject/>
  <cp:keywords/>
  <cp:lastModifiedBy> </cp:lastModifiedBy>
  <cp:revision>149</cp:revision>
  <cp:lastPrinted>2016-07-21T12:08:00Z</cp:lastPrinted>
  <dcterms:created xsi:type="dcterms:W3CDTF">2012-08-16T05:38:00Z</dcterms:created>
  <dcterms:modified xsi:type="dcterms:W3CDTF">2016-11-10T06:37:00Z</dcterms:modified>
</cp:coreProperties>
</file>