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1EF" w:rsidRPr="00B967BB" w:rsidRDefault="003971EF" w:rsidP="003971EF">
      <w:pPr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ZARZĄDZENIE Nr </w:t>
      </w:r>
      <w:r w:rsidR="00295991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368/2015</w:t>
      </w:r>
    </w:p>
    <w:p w:rsidR="003971EF" w:rsidRPr="00B967BB" w:rsidRDefault="003971EF" w:rsidP="003971EF">
      <w:pPr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PREZYDENTA MIASTA ELBLĄG</w:t>
      </w:r>
    </w:p>
    <w:p w:rsidR="003971EF" w:rsidRPr="00B967BB" w:rsidRDefault="003971EF" w:rsidP="003971EF">
      <w:pPr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z dnia </w:t>
      </w:r>
      <w:r w:rsidR="00295991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4 września 2015 r.</w:t>
      </w:r>
      <w:bookmarkStart w:id="0" w:name="_GoBack"/>
      <w:bookmarkEnd w:id="0"/>
    </w:p>
    <w:p w:rsidR="003971EF" w:rsidRPr="00B967BB" w:rsidRDefault="003971EF" w:rsidP="003971EF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3971EF" w:rsidRPr="00B967BB" w:rsidRDefault="003971EF" w:rsidP="003971EF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3971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w sprawie zmiany składów Obwodowych Komisji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ds. Referendum</w:t>
      </w: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dla przeprowadzenia</w:t>
      </w:r>
    </w:p>
    <w:p w:rsidR="003971EF" w:rsidRPr="00B967BB" w:rsidRDefault="003971EF" w:rsidP="003971EF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referendum ogólnokrajowego</w:t>
      </w: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zarządzon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ego</w:t>
      </w: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na dzień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6</w:t>
      </w: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września</w:t>
      </w: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2015 r.</w:t>
      </w:r>
    </w:p>
    <w:p w:rsidR="003971EF" w:rsidRPr="00B967BB" w:rsidRDefault="003971EF" w:rsidP="003971EF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3971EF" w:rsidRPr="00B967BB" w:rsidRDefault="003971EF" w:rsidP="003971EF">
      <w:pPr>
        <w:spacing w:after="0" w:line="240" w:lineRule="auto"/>
        <w:jc w:val="both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3971EF" w:rsidRPr="00B967BB" w:rsidRDefault="00916E97" w:rsidP="003971EF">
      <w:pPr>
        <w:spacing w:after="0" w:line="240" w:lineRule="auto"/>
        <w:ind w:firstLine="54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916E9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podstawie art. 184 § 1 pkt 1  ustawy z dnia 5 stycznia 2011 r. – Kodeks wyborczy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916E9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(Dz. U. z 2011 r. Nr 21 poz. 112 z </w:t>
      </w:r>
      <w:proofErr w:type="spellStart"/>
      <w:r w:rsidRPr="00916E97">
        <w:rPr>
          <w:rFonts w:ascii="Calibri" w:eastAsia="Times New Roman" w:hAnsi="Calibri" w:cs="Times New Roman"/>
          <w:sz w:val="24"/>
          <w:szCs w:val="24"/>
          <w:lang w:eastAsia="pl-PL"/>
        </w:rPr>
        <w:t>późn</w:t>
      </w:r>
      <w:proofErr w:type="spellEnd"/>
      <w:r w:rsidRPr="00916E9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. zm.) </w:t>
      </w:r>
      <w:r w:rsidR="003971EF" w:rsidRPr="00B967BB">
        <w:rPr>
          <w:rFonts w:ascii="Calibri" w:eastAsia="Times New Roman" w:hAnsi="Calibri" w:cs="Arial"/>
          <w:sz w:val="24"/>
          <w:szCs w:val="24"/>
          <w:lang w:eastAsia="pl-PL"/>
        </w:rPr>
        <w:t>zarządzam, co następuje:</w:t>
      </w:r>
    </w:p>
    <w:p w:rsidR="003971EF" w:rsidRPr="00B967BB" w:rsidRDefault="003971EF" w:rsidP="003971EF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3971EF" w:rsidRDefault="00D44475" w:rsidP="003971EF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§ 1 </w:t>
      </w:r>
    </w:p>
    <w:p w:rsidR="00916E97" w:rsidRPr="00B967BB" w:rsidRDefault="00916E97" w:rsidP="003971EF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D44475" w:rsidRPr="00D44475" w:rsidRDefault="00D44475" w:rsidP="00D44475">
      <w:pPr>
        <w:spacing w:after="0" w:line="240" w:lineRule="auto"/>
        <w:ind w:firstLine="60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załączniku do zarządzenia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352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/2015 Prezydenta Miasta Elbląg 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br/>
        <w:t xml:space="preserve">z dnia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14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sierpnia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2015 r. dokonuje się następujących  zmian:</w:t>
      </w:r>
    </w:p>
    <w:p w:rsidR="00D44475" w:rsidRPr="00D44475" w:rsidRDefault="00D44475" w:rsidP="00D44475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44475" w:rsidRPr="00D44475" w:rsidRDefault="00D44475" w:rsidP="00D44475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br/>
        <w:t xml:space="preserve">Panią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Martę Białkowską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. </w:t>
      </w:r>
    </w:p>
    <w:p w:rsidR="00D44475" w:rsidRPr="00D44475" w:rsidRDefault="00D44475" w:rsidP="00D44475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12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br/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ią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Jadwigę Klucznik</w:t>
      </w:r>
      <w:r w:rsidRPr="00D44475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D44475" w:rsidRPr="00D44475" w:rsidRDefault="00D44475" w:rsidP="00D44475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13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br/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ią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Beatę Szczygieł</w:t>
      </w:r>
      <w:r w:rsidRPr="00D44475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D44475" w:rsidRPr="00D44475" w:rsidRDefault="00D44475" w:rsidP="00D44475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 w:rsidR="00916E97">
        <w:rPr>
          <w:rFonts w:ascii="Calibri" w:eastAsia="Times New Roman" w:hAnsi="Calibri" w:cs="Times New Roman"/>
          <w:sz w:val="24"/>
          <w:szCs w:val="24"/>
          <w:lang w:eastAsia="pl-PL"/>
        </w:rPr>
        <w:t>16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br/>
        <w:t>Pan</w:t>
      </w:r>
      <w:r w:rsidR="00916E97">
        <w:rPr>
          <w:rFonts w:ascii="Calibri" w:eastAsia="Times New Roman" w:hAnsi="Calibri" w:cs="Times New Roman"/>
          <w:sz w:val="24"/>
          <w:szCs w:val="24"/>
          <w:lang w:eastAsia="pl-PL"/>
        </w:rPr>
        <w:t>a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916E97">
        <w:rPr>
          <w:rFonts w:ascii="Calibri" w:eastAsia="Times New Roman" w:hAnsi="Calibri" w:cs="Times New Roman"/>
          <w:b/>
          <w:sz w:val="24"/>
          <w:szCs w:val="24"/>
          <w:lang w:eastAsia="pl-PL"/>
        </w:rPr>
        <w:t>Kamila Gąskę</w:t>
      </w:r>
      <w:r w:rsidRPr="00D44475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916E97" w:rsidRPr="00916E97" w:rsidRDefault="00916E97" w:rsidP="00916E97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23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br/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ią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Katarzynę Rogowską</w:t>
      </w:r>
      <w:r w:rsidRPr="00D44475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916E97" w:rsidRPr="00D44475" w:rsidRDefault="00916E97" w:rsidP="00916E97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31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br/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a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Adriana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Wrzosa</w:t>
      </w:r>
      <w:proofErr w:type="spellEnd"/>
      <w:r w:rsidRPr="00D44475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916E97" w:rsidRPr="00753A97" w:rsidRDefault="00916E97" w:rsidP="00916E97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43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br/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ią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Krystynę Dębską</w:t>
      </w:r>
      <w:r w:rsidRPr="00D44475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753A97" w:rsidRPr="00D44475" w:rsidRDefault="00753A97" w:rsidP="00916E97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43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br/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a </w:t>
      </w:r>
      <w:r w:rsidRPr="00753A97">
        <w:rPr>
          <w:rFonts w:ascii="Calibri" w:eastAsia="Times New Roman" w:hAnsi="Calibri" w:cs="Times New Roman"/>
          <w:b/>
          <w:sz w:val="24"/>
          <w:szCs w:val="24"/>
          <w:lang w:eastAsia="pl-PL"/>
        </w:rPr>
        <w:t>Bartosza Lewandowskiego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:rsidR="00916E97" w:rsidRPr="00D44475" w:rsidRDefault="00916E97" w:rsidP="00916E97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48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br/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ią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Izabelę Pisulę</w:t>
      </w:r>
      <w:r w:rsidRPr="00D44475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916E97" w:rsidRPr="00D44475" w:rsidRDefault="00916E97" w:rsidP="00916E97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48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br/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ią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Annę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Arlik</w:t>
      </w:r>
      <w:proofErr w:type="spellEnd"/>
      <w:r w:rsidRPr="00D44475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916E97" w:rsidRPr="00D44475" w:rsidRDefault="00916E97" w:rsidP="00916E97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52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br/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a</w:t>
      </w:r>
      <w:r w:rsidRPr="00D4447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Bartłomieja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Talerczyka</w:t>
      </w:r>
      <w:proofErr w:type="spellEnd"/>
      <w:r w:rsidRPr="00D44475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3971EF" w:rsidRPr="00B967BB" w:rsidRDefault="003971EF" w:rsidP="003971EF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3971EF" w:rsidRPr="00B967BB" w:rsidRDefault="003971EF" w:rsidP="003971EF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§ </w:t>
      </w:r>
      <w:r w:rsidR="00D44475">
        <w:rPr>
          <w:rFonts w:ascii="Calibri" w:eastAsia="Times New Roman" w:hAnsi="Calibri" w:cs="Arial"/>
          <w:sz w:val="24"/>
          <w:szCs w:val="24"/>
          <w:lang w:eastAsia="pl-PL"/>
        </w:rPr>
        <w:t>2</w:t>
      </w:r>
    </w:p>
    <w:p w:rsidR="003971EF" w:rsidRPr="00B967BB" w:rsidRDefault="003971EF" w:rsidP="003971EF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3971EF" w:rsidRPr="00B967BB" w:rsidRDefault="003971EF" w:rsidP="003971EF">
      <w:pPr>
        <w:spacing w:after="0" w:line="240" w:lineRule="auto"/>
        <w:ind w:firstLine="54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>Zarządzenie wchodzi w życie z dniem podpisania.</w:t>
      </w:r>
    </w:p>
    <w:p w:rsidR="003971EF" w:rsidRPr="00B967BB" w:rsidRDefault="003971EF" w:rsidP="003971EF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3971EF" w:rsidRPr="00B967BB" w:rsidRDefault="003971EF" w:rsidP="003971EF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3971EF" w:rsidRPr="00B967BB" w:rsidRDefault="003971EF" w:rsidP="003971EF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3971EF" w:rsidRPr="00B967BB" w:rsidRDefault="003971EF" w:rsidP="003971EF">
      <w:pPr>
        <w:spacing w:after="0" w:line="240" w:lineRule="auto"/>
        <w:ind w:left="4956" w:firstLine="708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b/>
          <w:sz w:val="24"/>
          <w:szCs w:val="24"/>
          <w:lang w:eastAsia="pl-PL"/>
        </w:rPr>
        <w:t>PREZYDENT MIASTA ELBLĄG</w:t>
      </w:r>
    </w:p>
    <w:p w:rsidR="003971EF" w:rsidRPr="00B967BB" w:rsidRDefault="003971EF" w:rsidP="003971EF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3971EF" w:rsidRPr="00B967BB" w:rsidRDefault="003971EF" w:rsidP="003971EF">
      <w:pPr>
        <w:spacing w:after="0" w:line="240" w:lineRule="auto"/>
        <w:ind w:left="4956" w:firstLine="708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         Witold Wróblewski</w:t>
      </w:r>
    </w:p>
    <w:p w:rsidR="003971EF" w:rsidRPr="00B967BB" w:rsidRDefault="003971EF" w:rsidP="003971EF">
      <w:pPr>
        <w:spacing w:after="0" w:line="360" w:lineRule="auto"/>
        <w:jc w:val="both"/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</w:pPr>
    </w:p>
    <w:p w:rsidR="003971EF" w:rsidRDefault="003971EF" w:rsidP="003971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71EF" w:rsidRDefault="003971EF" w:rsidP="003971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71EF" w:rsidRDefault="003971EF" w:rsidP="003971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71EF" w:rsidRDefault="003971EF" w:rsidP="003971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71EF" w:rsidRPr="00E4421F" w:rsidRDefault="003971EF" w:rsidP="003971EF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E4421F">
        <w:rPr>
          <w:rFonts w:eastAsia="Times New Roman" w:cs="Times New Roman"/>
          <w:b/>
          <w:sz w:val="24"/>
          <w:szCs w:val="24"/>
          <w:lang w:eastAsia="pl-PL"/>
        </w:rPr>
        <w:t>UZASADNIENIE</w:t>
      </w:r>
    </w:p>
    <w:p w:rsidR="003971EF" w:rsidRPr="00985E3A" w:rsidRDefault="003971EF" w:rsidP="003971EF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AC6175" w:rsidRDefault="002056B7" w:rsidP="003971EF">
      <w:pPr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>Do Prezydenta Miasta Elbląg zostały</w:t>
      </w:r>
      <w:r w:rsidR="00753A97">
        <w:rPr>
          <w:rFonts w:ascii="Calibri" w:eastAsia="Times New Roman" w:hAnsi="Calibri" w:cs="Arial"/>
          <w:sz w:val="24"/>
          <w:szCs w:val="24"/>
          <w:lang w:eastAsia="pl-PL"/>
        </w:rPr>
        <w:t xml:space="preserve"> złożon</w:t>
      </w:r>
      <w:r>
        <w:rPr>
          <w:rFonts w:ascii="Calibri" w:eastAsia="Times New Roman" w:hAnsi="Calibri" w:cs="Arial"/>
          <w:sz w:val="24"/>
          <w:szCs w:val="24"/>
          <w:lang w:eastAsia="pl-PL"/>
        </w:rPr>
        <w:t>e</w:t>
      </w:r>
      <w:r w:rsidR="00753A97">
        <w:rPr>
          <w:rFonts w:ascii="Calibri" w:eastAsia="Times New Roman" w:hAnsi="Calibri" w:cs="Arial"/>
          <w:sz w:val="24"/>
          <w:szCs w:val="24"/>
          <w:lang w:eastAsia="pl-PL"/>
        </w:rPr>
        <w:t xml:space="preserve"> rezygnacj</w:t>
      </w:r>
      <w:r>
        <w:rPr>
          <w:rFonts w:ascii="Calibri" w:eastAsia="Times New Roman" w:hAnsi="Calibri" w:cs="Arial"/>
          <w:sz w:val="24"/>
          <w:szCs w:val="24"/>
          <w:lang w:eastAsia="pl-PL"/>
        </w:rPr>
        <w:t>e</w:t>
      </w:r>
      <w:r w:rsidR="00753A97">
        <w:rPr>
          <w:rFonts w:ascii="Calibri" w:eastAsia="Times New Roman" w:hAnsi="Calibri" w:cs="Arial"/>
          <w:sz w:val="24"/>
          <w:szCs w:val="24"/>
          <w:lang w:eastAsia="pl-PL"/>
        </w:rPr>
        <w:t xml:space="preserve"> z pracy </w:t>
      </w:r>
      <w:r w:rsidR="00AC6175">
        <w:rPr>
          <w:rFonts w:ascii="Calibri" w:eastAsia="Times New Roman" w:hAnsi="Calibri" w:cs="Arial"/>
          <w:sz w:val="24"/>
          <w:szCs w:val="24"/>
          <w:lang w:eastAsia="pl-PL"/>
        </w:rPr>
        <w:t>w obwodowych komisjach ds. referendum</w:t>
      </w:r>
      <w:r>
        <w:rPr>
          <w:rFonts w:ascii="Calibri" w:eastAsia="Times New Roman" w:hAnsi="Calibri" w:cs="Arial"/>
          <w:sz w:val="24"/>
          <w:szCs w:val="24"/>
          <w:lang w:eastAsia="pl-PL"/>
        </w:rPr>
        <w:t>, dlatego</w:t>
      </w:r>
      <w:r w:rsidR="00AC6175">
        <w:rPr>
          <w:rFonts w:ascii="Calibri" w:eastAsia="Times New Roman" w:hAnsi="Calibri" w:cs="Arial"/>
          <w:sz w:val="24"/>
          <w:szCs w:val="24"/>
          <w:lang w:eastAsia="pl-PL"/>
        </w:rPr>
        <w:t xml:space="preserve"> istnieje konieczność dokonania zmian w składach tych komisji. </w:t>
      </w:r>
    </w:p>
    <w:p w:rsidR="0077122C" w:rsidRDefault="0077122C"/>
    <w:sectPr w:rsidR="0077122C" w:rsidSect="00916E97">
      <w:pgSz w:w="11906" w:h="16838"/>
      <w:pgMar w:top="851" w:right="110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BD0360"/>
    <w:multiLevelType w:val="hybridMultilevel"/>
    <w:tmpl w:val="FB7E987A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1EF"/>
    <w:rsid w:val="002056B7"/>
    <w:rsid w:val="00295991"/>
    <w:rsid w:val="003971EF"/>
    <w:rsid w:val="00753A97"/>
    <w:rsid w:val="0077122C"/>
    <w:rsid w:val="007C7CCB"/>
    <w:rsid w:val="007D690B"/>
    <w:rsid w:val="00916E97"/>
    <w:rsid w:val="00AC6175"/>
    <w:rsid w:val="00D4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73D4EE-0752-45F4-B101-679422B46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1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05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56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4</cp:revision>
  <cp:lastPrinted>2015-09-03T09:12:00Z</cp:lastPrinted>
  <dcterms:created xsi:type="dcterms:W3CDTF">2015-08-31T12:46:00Z</dcterms:created>
  <dcterms:modified xsi:type="dcterms:W3CDTF">2015-09-08T08:09:00Z</dcterms:modified>
</cp:coreProperties>
</file>