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942" w:rsidRDefault="00A1109A" w:rsidP="003A7942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ZIT.031.1.</w:t>
      </w:r>
      <w:r w:rsidR="00ED36DF"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>14.</w:t>
      </w:r>
      <w:r w:rsidR="003A7942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2016</w:t>
      </w:r>
    </w:p>
    <w:p w:rsidR="003A7942" w:rsidRDefault="003A7942" w:rsidP="003A7942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3A7942" w:rsidRDefault="003A7942" w:rsidP="003A7942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3A7942" w:rsidRDefault="003A7942" w:rsidP="003A7942">
      <w:pPr>
        <w:spacing w:after="0" w:line="24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Ogłoszenie o naborze wniosków o wydanie rekomendacji Związku ZIT w ramach Elbląskiego Obszaru Funkcjonalnego dot. zgodności ze </w:t>
      </w: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                                                   w związku z ubieganiem się o przyznanie dofinansowania </w:t>
      </w:r>
      <w:r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z Poddziałania 2.2.2 </w:t>
      </w:r>
      <w:r w:rsidR="00A67375">
        <w:rPr>
          <w:rFonts w:ascii="Tahoma" w:hAnsi="Tahoma" w:cs="Tahoma"/>
          <w:b/>
          <w:i/>
          <w:sz w:val="20"/>
          <w:szCs w:val="20"/>
        </w:rPr>
        <w:t>Podniesienie jakości oferty edukacyjnej ukierunkowanej na rozwój kompetencji kluczowych uczniów – projekty ZIT bis Elbląg</w:t>
      </w:r>
    </w:p>
    <w:p w:rsidR="003A7942" w:rsidRDefault="003A7942" w:rsidP="003A7942">
      <w:pPr>
        <w:spacing w:after="0" w:line="240" w:lineRule="auto"/>
        <w:jc w:val="center"/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Regionalnego Programu Operacyjnego Województwa Warmińsko-Mazurskiego </w:t>
      </w:r>
    </w:p>
    <w:p w:rsidR="003A7942" w:rsidRPr="00E170D2" w:rsidRDefault="003A7942" w:rsidP="003A7942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>na lata 2014-2020</w:t>
      </w:r>
    </w:p>
    <w:p w:rsidR="003A7942" w:rsidRPr="00E170D2" w:rsidRDefault="003A7942" w:rsidP="003A794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3A7942" w:rsidRPr="00ED36DF" w:rsidRDefault="003A7942" w:rsidP="00711A0A">
      <w:pPr>
        <w:pStyle w:val="Nagwek"/>
        <w:tabs>
          <w:tab w:val="left" w:pos="180"/>
          <w:tab w:val="left" w:pos="360"/>
        </w:tabs>
        <w:spacing w:after="0"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Na podstawie Uchwały nr </w:t>
      </w:r>
      <w:r w:rsidR="00A67375">
        <w:rPr>
          <w:rFonts w:ascii="Tahoma" w:eastAsia="Times New Roman" w:hAnsi="Tahoma" w:cs="Tahoma"/>
          <w:sz w:val="20"/>
          <w:szCs w:val="20"/>
          <w:lang w:val="pl-PL" w:eastAsia="pl-PL"/>
        </w:rPr>
        <w:t>20/2016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K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omitetu Sterującego Związku ZIT 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</w:t>
      </w:r>
      <w:r>
        <w:rPr>
          <w:rFonts w:ascii="Tahoma" w:eastAsia="Times New Roman" w:hAnsi="Tahoma" w:cs="Tahoma"/>
          <w:sz w:val="20"/>
          <w:szCs w:val="20"/>
          <w:lang w:val="pl-PL" w:eastAsia="pl-PL"/>
        </w:rPr>
        <w:t xml:space="preserve">dnia </w:t>
      </w:r>
      <w:r w:rsidR="00A67375">
        <w:rPr>
          <w:rFonts w:ascii="Tahoma" w:eastAsia="Times New Roman" w:hAnsi="Tahoma" w:cs="Tahoma"/>
          <w:sz w:val="20"/>
          <w:szCs w:val="20"/>
          <w:lang w:val="pl-PL" w:eastAsia="pl-PL"/>
        </w:rPr>
        <w:t>12 października 2016 r.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oraz </w:t>
      </w:r>
      <w:r>
        <w:rPr>
          <w:rFonts w:ascii="Tahoma" w:eastAsia="Times New Roman" w:hAnsi="Tahoma" w:cs="Tahoma"/>
          <w:sz w:val="20"/>
          <w:szCs w:val="20"/>
          <w:lang w:eastAsia="pl-PL"/>
        </w:rPr>
        <w:t>Regulaminu konkursu</w:t>
      </w:r>
      <w:r>
        <w:rPr>
          <w:rFonts w:ascii="Tahoma" w:eastAsia="Times New Roman" w:hAnsi="Tahoma" w:cs="Tahoma"/>
          <w:sz w:val="20"/>
          <w:szCs w:val="20"/>
          <w:lang w:val="pl-PL"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nr 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RPWM.02.02</w:t>
      </w:r>
      <w:r w:rsidR="00294AC2"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.02-IZ.00-28-002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/16 w ramach R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val="pl-PL" w:eastAsia="pl-PL"/>
        </w:rPr>
        <w:t xml:space="preserve">egionalnego 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P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val="pl-PL" w:eastAsia="pl-PL"/>
        </w:rPr>
        <w:t xml:space="preserve">rogramu 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O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val="pl-PL" w:eastAsia="pl-PL"/>
        </w:rPr>
        <w:t>peracyjnego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 Województwa Warmińsko-Mazurskiego na lata 2014-2020, Związek ZIT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val="pl-PL" w:eastAsia="pl-PL"/>
        </w:rPr>
        <w:t xml:space="preserve"> 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w ramach EOF ogłasza nabór wniosków o wydanie rekomendacji dot. zgodności ze </w:t>
      </w:r>
      <w:r w:rsidRPr="00ED36DF">
        <w:rPr>
          <w:rFonts w:ascii="Tahoma" w:eastAsia="Times New Roman" w:hAnsi="Tahoma" w:cs="Tahoma"/>
          <w:iCs/>
          <w:color w:val="000000" w:themeColor="text1"/>
          <w:sz w:val="20"/>
          <w:szCs w:val="20"/>
          <w:lang w:eastAsia="pl-PL"/>
        </w:rPr>
        <w:t>Strategią Rozwoju Elbląskiego Obszaru Funkcjonalnego/Zintegrowanych Inwestycji Terytorialnych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val="pl-PL" w:eastAsia="pl-PL"/>
        </w:rPr>
        <w:t xml:space="preserve"> 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dla projektów zamierzających ubiegać się o dofinansowanie z Poddziałania 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val="pl-PL" w:eastAsia="pl-PL"/>
        </w:rPr>
        <w:t>2.2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.2 </w:t>
      </w:r>
      <w:r w:rsidR="00A67375" w:rsidRPr="00ED36DF">
        <w:rPr>
          <w:rFonts w:ascii="Tahoma" w:hAnsi="Tahoma" w:cs="Tahoma"/>
          <w:color w:val="000000" w:themeColor="text1"/>
          <w:sz w:val="20"/>
          <w:szCs w:val="20"/>
        </w:rPr>
        <w:t>Podniesienie jakości oferty edukacyjnej ukierunkowanej na rozwój kompetencji kluczowych uczniów – projekty ZIT bis Elbląg</w:t>
      </w:r>
      <w:r w:rsidRPr="00ED36DF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A67375" w:rsidRPr="00ED36DF">
        <w:rPr>
          <w:rFonts w:ascii="Tahoma" w:hAnsi="Tahoma" w:cs="Tahoma"/>
          <w:color w:val="000000" w:themeColor="text1"/>
          <w:sz w:val="20"/>
          <w:szCs w:val="20"/>
          <w:lang w:val="pl-PL"/>
        </w:rPr>
        <w:t xml:space="preserve">                            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w ramach ww. konkursu Regionalnego Programu Operacyjnego Województwa Warmińsko-Mazurskiego na lata 2014-2020.</w:t>
      </w:r>
    </w:p>
    <w:p w:rsidR="003A7942" w:rsidRPr="00ED36DF" w:rsidRDefault="003A7942" w:rsidP="003A7942">
      <w:pPr>
        <w:spacing w:after="0" w:line="240" w:lineRule="auto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 </w:t>
      </w:r>
    </w:p>
    <w:p w:rsidR="00A67375" w:rsidRPr="00ED36DF" w:rsidRDefault="003A7942" w:rsidP="00A67375">
      <w:pPr>
        <w:spacing w:after="0" w:line="240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</w:pPr>
      <w:r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 xml:space="preserve">Działanie/Podziałanie RPO </w:t>
      </w:r>
      <w:proofErr w:type="spellStart"/>
      <w:r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>WiM</w:t>
      </w:r>
      <w:proofErr w:type="spellEnd"/>
      <w:r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 xml:space="preserve"> 2014-2020: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 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2.2.2 </w:t>
      </w:r>
      <w:r w:rsidR="00A67375" w:rsidRPr="00ED36DF">
        <w:rPr>
          <w:rFonts w:ascii="Tahoma" w:hAnsi="Tahoma" w:cs="Tahoma"/>
          <w:color w:val="000000" w:themeColor="text1"/>
          <w:sz w:val="20"/>
          <w:szCs w:val="20"/>
        </w:rPr>
        <w:t>Podniesienie jakości oferty edukacyjnej ukierunkowanej na rozwój kompetencji kluczowych uczniów – projekty ZIT bis Elbląg</w:t>
      </w:r>
      <w:r w:rsidR="00A67375"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 xml:space="preserve"> </w:t>
      </w:r>
    </w:p>
    <w:p w:rsidR="003A7942" w:rsidRPr="00ED36DF" w:rsidRDefault="003A7942" w:rsidP="00A67375">
      <w:pPr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  <w:r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>Nr konkursu</w:t>
      </w:r>
      <w:r w:rsidR="00A67375"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: </w:t>
      </w:r>
      <w:r w:rsidR="00294AC2"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RPWM.02.02.02-IZ.00-28-002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/16</w:t>
      </w:r>
    </w:p>
    <w:p w:rsidR="003A7942" w:rsidRPr="00ED36DF" w:rsidRDefault="003A7942" w:rsidP="003A7942">
      <w:pPr>
        <w:spacing w:after="0" w:line="240" w:lineRule="auto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</w:p>
    <w:p w:rsidR="003A7942" w:rsidRPr="00ED36DF" w:rsidRDefault="003A7942" w:rsidP="003A7942">
      <w:pPr>
        <w:spacing w:after="0" w:line="240" w:lineRule="auto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 </w:t>
      </w:r>
    </w:p>
    <w:p w:rsidR="003A7942" w:rsidRPr="00ED36DF" w:rsidRDefault="003A7942" w:rsidP="003A7942">
      <w:pPr>
        <w:spacing w:after="0" w:line="240" w:lineRule="auto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  <w:r w:rsidRPr="00ED36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l-PL"/>
        </w:rPr>
        <w:t>Termin składania wniosków o wydanie rekomendacji Związku ZIT w ramach EOF:</w:t>
      </w: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 </w:t>
      </w:r>
    </w:p>
    <w:p w:rsidR="003A7942" w:rsidRPr="00ED36DF" w:rsidRDefault="00294AC2" w:rsidP="003A7942">
      <w:pPr>
        <w:spacing w:after="0" w:line="240" w:lineRule="auto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  <w:r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14.11.2016 – 28.11</w:t>
      </w:r>
      <w:r w:rsidR="003A7942" w:rsidRPr="00ED36DF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 xml:space="preserve">.2016 r. </w:t>
      </w:r>
    </w:p>
    <w:p w:rsidR="003A7942" w:rsidRPr="00E170D2" w:rsidRDefault="003A7942" w:rsidP="003A794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3A7942" w:rsidRDefault="003A7942" w:rsidP="003A794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i miejsce składania wniosków: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3A7942" w:rsidRPr="00E170D2" w:rsidRDefault="003A7942" w:rsidP="00A67375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D0E96">
        <w:rPr>
          <w:rFonts w:ascii="Tahoma" w:hAnsi="Tahoma" w:cs="Tahoma"/>
          <w:bCs/>
          <w:color w:val="000000"/>
          <w:sz w:val="20"/>
          <w:szCs w:val="20"/>
        </w:rPr>
        <w:t>Wniosek o wydanie rekomendacji dla projektu, stanowiący załącznik nr 1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do Regulaminu wydawania rekomendacji, należy złożyć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w 2 egzemplarzach </w:t>
      </w:r>
      <w:r w:rsidRPr="009D0E96">
        <w:rPr>
          <w:rFonts w:ascii="Tahoma" w:hAnsi="Tahoma" w:cs="Tahoma"/>
          <w:bCs/>
          <w:sz w:val="20"/>
          <w:szCs w:val="20"/>
        </w:rPr>
        <w:t>w formie papierowej</w:t>
      </w:r>
      <w:r w:rsidRPr="009D0E96">
        <w:rPr>
          <w:rFonts w:ascii="Tahoma" w:hAnsi="Tahoma" w:cs="Tahoma"/>
          <w:sz w:val="20"/>
          <w:szCs w:val="20"/>
        </w:rPr>
        <w:t xml:space="preserve"> w siedzibie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Biura </w:t>
      </w:r>
      <w:r w:rsidR="00493AD4">
        <w:rPr>
          <w:rFonts w:ascii="Tahoma" w:hAnsi="Tahoma" w:cs="Tahoma"/>
          <w:bCs/>
          <w:color w:val="000000"/>
          <w:sz w:val="20"/>
          <w:szCs w:val="20"/>
        </w:rPr>
        <w:t xml:space="preserve">                                               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ds. Zintegrowanych Inwestycji Terytorialnych w Urzędzie Miejskim w Elblągu, ul. Łączności 1, </w:t>
      </w:r>
      <w:r w:rsidRPr="009D0E96">
        <w:rPr>
          <w:rFonts w:ascii="Tahoma" w:hAnsi="Tahoma" w:cs="Tahoma"/>
          <w:sz w:val="20"/>
          <w:szCs w:val="20"/>
        </w:rPr>
        <w:t>Budynek „D” (Budynek Urzędu Stanu Cywilnego),</w:t>
      </w:r>
      <w:r>
        <w:rPr>
          <w:rFonts w:ascii="Tahoma" w:hAnsi="Tahoma" w:cs="Tahoma"/>
          <w:sz w:val="20"/>
          <w:szCs w:val="20"/>
        </w:rPr>
        <w:t xml:space="preserve"> </w:t>
      </w:r>
      <w:r w:rsidRPr="009D0E96">
        <w:rPr>
          <w:rFonts w:ascii="Tahoma" w:hAnsi="Tahoma" w:cs="Tahoma"/>
          <w:sz w:val="20"/>
          <w:szCs w:val="20"/>
        </w:rPr>
        <w:t>II piętro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</w:t>
      </w:r>
      <w:r w:rsidR="00A1109A">
        <w:rPr>
          <w:rFonts w:ascii="Tahoma" w:hAnsi="Tahoma" w:cs="Tahoma"/>
          <w:sz w:val="20"/>
          <w:szCs w:val="20"/>
        </w:rPr>
        <w:t xml:space="preserve">p. 22 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w godzinach pracy: poniedziałek 7:30–15:30, wtorek 7:30–16:30, środa 7:30–15:30, czwartek 7:30–15:30, piątek 7:30-14:30, </w:t>
      </w:r>
      <w:r>
        <w:rPr>
          <w:rFonts w:ascii="Tahoma" w:hAnsi="Tahoma" w:cs="Tahoma"/>
          <w:color w:val="000000"/>
          <w:sz w:val="20"/>
          <w:szCs w:val="20"/>
        </w:rPr>
        <w:t>w terminie określonym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</w:t>
      </w:r>
      <w:r w:rsidR="00493AD4">
        <w:rPr>
          <w:rFonts w:ascii="Tahoma" w:hAnsi="Tahoma" w:cs="Tahoma"/>
          <w:color w:val="000000"/>
          <w:sz w:val="20"/>
          <w:szCs w:val="20"/>
        </w:rPr>
        <w:t xml:space="preserve">                          </w:t>
      </w:r>
      <w:r w:rsidRPr="009D0E96">
        <w:rPr>
          <w:rFonts w:ascii="Tahoma" w:hAnsi="Tahoma" w:cs="Tahoma"/>
          <w:color w:val="000000"/>
          <w:sz w:val="20"/>
          <w:szCs w:val="20"/>
        </w:rPr>
        <w:t>w ogłoszeniu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(decyduje data wpływu – wnioski, które wpłyną po t</w:t>
      </w:r>
      <w:r>
        <w:rPr>
          <w:rFonts w:ascii="Tahoma" w:eastAsia="Times New Roman" w:hAnsi="Tahoma" w:cs="Tahoma"/>
          <w:sz w:val="20"/>
          <w:szCs w:val="20"/>
          <w:lang w:eastAsia="pl-PL"/>
        </w:rPr>
        <w:t>erminie, nie będą rozpatrywane)</w:t>
      </w:r>
      <w:r w:rsidR="00A67375">
        <w:rPr>
          <w:rFonts w:ascii="Tahoma" w:hAnsi="Tahoma" w:cs="Tahoma"/>
          <w:color w:val="000000"/>
          <w:sz w:val="20"/>
          <w:szCs w:val="20"/>
        </w:rPr>
        <w:t>. Wniosek musi być podpisany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przez Wnioskodawcę</w:t>
      </w:r>
      <w:r w:rsidR="00A67375">
        <w:rPr>
          <w:rFonts w:ascii="Tahoma" w:hAnsi="Tahoma" w:cs="Tahoma"/>
          <w:color w:val="000000"/>
          <w:sz w:val="20"/>
          <w:szCs w:val="20"/>
        </w:rPr>
        <w:t xml:space="preserve"> oraz Partnera (jeśli dotyczy)</w:t>
      </w:r>
      <w:r w:rsidRPr="009D0E96">
        <w:rPr>
          <w:rFonts w:ascii="Tahoma" w:hAnsi="Tahoma" w:cs="Tahoma"/>
          <w:sz w:val="20"/>
          <w:szCs w:val="20"/>
        </w:rPr>
        <w:t xml:space="preserve">. Jeśli zaistnieje taka konieczność, wniosek może być podpisany przez osobę/osoby upoważnioną/upoważnione przez Wnioskodawcę. </w:t>
      </w:r>
      <w:r w:rsidR="00A67375">
        <w:rPr>
          <w:rFonts w:ascii="Tahoma" w:hAnsi="Tahoma" w:cs="Tahoma"/>
          <w:sz w:val="20"/>
          <w:szCs w:val="20"/>
        </w:rPr>
        <w:t xml:space="preserve">                                       </w:t>
      </w:r>
    </w:p>
    <w:p w:rsidR="003A7942" w:rsidRPr="00E170D2" w:rsidRDefault="003A7942" w:rsidP="003A794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3A7942" w:rsidRPr="00E170D2" w:rsidRDefault="003A7942" w:rsidP="003A794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rozstrzygnięcia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: wydanie rekomendacji Związku ZIT </w:t>
      </w:r>
      <w:r>
        <w:rPr>
          <w:rFonts w:ascii="Tahoma" w:eastAsia="Times New Roman" w:hAnsi="Tahoma" w:cs="Tahoma"/>
          <w:sz w:val="20"/>
          <w:szCs w:val="20"/>
          <w:lang w:eastAsia="pl-PL"/>
        </w:rPr>
        <w:t>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dot. zgodności projektu ze 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nastąpi na podstawie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procedury przyjętej Uchwałą nr </w:t>
      </w:r>
      <w:r w:rsidR="00493AD4">
        <w:rPr>
          <w:rFonts w:ascii="Tahoma" w:eastAsia="Times New Roman" w:hAnsi="Tahoma" w:cs="Tahoma"/>
          <w:sz w:val="20"/>
          <w:szCs w:val="20"/>
          <w:lang w:eastAsia="pl-PL"/>
        </w:rPr>
        <w:t>20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/2016 </w:t>
      </w:r>
      <w:r>
        <w:rPr>
          <w:rFonts w:ascii="Tahoma" w:eastAsia="Times New Roman" w:hAnsi="Tahoma" w:cs="Tahoma"/>
          <w:sz w:val="20"/>
          <w:szCs w:val="20"/>
          <w:lang w:eastAsia="pl-PL"/>
        </w:rPr>
        <w:t>Komitetu Sterującego Związku ZIT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dnia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A67375">
        <w:rPr>
          <w:rFonts w:ascii="Tahoma" w:eastAsia="Times New Roman" w:hAnsi="Tahoma" w:cs="Tahoma"/>
          <w:sz w:val="20"/>
          <w:szCs w:val="20"/>
          <w:lang w:eastAsia="pl-PL"/>
        </w:rPr>
        <w:t>12 października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2016</w:t>
      </w:r>
      <w:r w:rsidR="00A6737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r.</w:t>
      </w:r>
    </w:p>
    <w:p w:rsidR="003A7942" w:rsidRPr="00E170D2" w:rsidRDefault="003A7942" w:rsidP="003A794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3A7942" w:rsidRPr="00E170D2" w:rsidRDefault="003A7942" w:rsidP="003A794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Kontakt:</w:t>
      </w:r>
      <w:r w:rsidR="00A1109A">
        <w:rPr>
          <w:rFonts w:ascii="Tahoma" w:eastAsia="Times New Roman" w:hAnsi="Tahoma" w:cs="Tahoma"/>
          <w:sz w:val="20"/>
          <w:szCs w:val="20"/>
          <w:lang w:eastAsia="pl-PL"/>
        </w:rPr>
        <w:t xml:space="preserve"> Biuro </w:t>
      </w:r>
      <w:r w:rsidR="00A1109A" w:rsidRPr="009D0E96">
        <w:rPr>
          <w:rFonts w:ascii="Tahoma" w:hAnsi="Tahoma" w:cs="Tahoma"/>
          <w:bCs/>
          <w:color w:val="000000"/>
          <w:sz w:val="20"/>
          <w:szCs w:val="20"/>
        </w:rPr>
        <w:t>ds. Zintegrowanych Inwestycji Terytorialnych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Urz</w:t>
      </w:r>
      <w:r>
        <w:rPr>
          <w:rFonts w:ascii="Tahoma" w:eastAsia="Times New Roman" w:hAnsi="Tahoma" w:cs="Tahoma"/>
          <w:sz w:val="20"/>
          <w:szCs w:val="20"/>
          <w:lang w:eastAsia="pl-PL"/>
        </w:rPr>
        <w:t>ąd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Mi</w:t>
      </w:r>
      <w:r>
        <w:rPr>
          <w:rFonts w:ascii="Tahoma" w:eastAsia="Times New Roman" w:hAnsi="Tahoma" w:cs="Tahoma"/>
          <w:sz w:val="20"/>
          <w:szCs w:val="20"/>
          <w:lang w:eastAsia="pl-PL"/>
        </w:rPr>
        <w:t>ejski w Elblągu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ul. Łączności 1 </w:t>
      </w:r>
      <w:r w:rsidRPr="00454314">
        <w:rPr>
          <w:rFonts w:ascii="Tahoma" w:hAnsi="Tahoma" w:cs="Tahoma"/>
          <w:sz w:val="20"/>
          <w:szCs w:val="20"/>
        </w:rPr>
        <w:t>Budynek „D” (Budynek Urzędu Stanu Cywilnego), II piętro</w:t>
      </w:r>
      <w:r w:rsidR="00DE6DB7">
        <w:rPr>
          <w:rFonts w:ascii="Tahoma" w:hAnsi="Tahoma" w:cs="Tahoma"/>
          <w:sz w:val="20"/>
          <w:szCs w:val="20"/>
        </w:rPr>
        <w:t xml:space="preserve"> p. 22</w:t>
      </w:r>
      <w:r>
        <w:rPr>
          <w:rFonts w:ascii="Tahoma" w:eastAsia="Times New Roman" w:hAnsi="Tahoma" w:cs="Tahoma"/>
          <w:sz w:val="20"/>
          <w:szCs w:val="20"/>
          <w:lang w:eastAsia="pl-PL"/>
        </w:rPr>
        <w:t>, tel. 55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239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33 26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 w:rsidR="00A67375">
        <w:rPr>
          <w:rFonts w:ascii="Tahoma" w:eastAsia="Times New Roman" w:hAnsi="Tahoma" w:cs="Tahoma"/>
          <w:sz w:val="20"/>
          <w:szCs w:val="20"/>
          <w:lang w:eastAsia="pl-PL"/>
        </w:rPr>
        <w:t xml:space="preserve">55 239 33 66 </w:t>
      </w:r>
      <w:r w:rsidR="00711A0A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e-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mail: </w:t>
      </w:r>
      <w:hyperlink r:id="rId7" w:history="1">
        <w:r w:rsidRPr="002C471C">
          <w:rPr>
            <w:rStyle w:val="Hipercze"/>
            <w:lang w:val="en-US"/>
          </w:rPr>
          <w:t>zit.elblag@umelblag.pl</w:t>
        </w:r>
      </w:hyperlink>
      <w:r w:rsidRPr="00E170D2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3A7942" w:rsidRPr="00ED6DE9" w:rsidRDefault="003A7942" w:rsidP="003A7942">
      <w:pPr>
        <w:rPr>
          <w:rFonts w:ascii="Tahoma" w:hAnsi="Tahoma" w:cs="Tahoma"/>
          <w:sz w:val="20"/>
          <w:szCs w:val="20"/>
        </w:rPr>
      </w:pPr>
    </w:p>
    <w:p w:rsidR="0067351A" w:rsidRDefault="0067351A"/>
    <w:sectPr w:rsidR="0067351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48F" w:rsidRDefault="0040348F" w:rsidP="003A7942">
      <w:pPr>
        <w:spacing w:after="0" w:line="240" w:lineRule="auto"/>
      </w:pPr>
      <w:r>
        <w:separator/>
      </w:r>
    </w:p>
  </w:endnote>
  <w:endnote w:type="continuationSeparator" w:id="0">
    <w:p w:rsidR="0040348F" w:rsidRDefault="0040348F" w:rsidP="003A7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48F" w:rsidRDefault="0040348F" w:rsidP="003A7942">
      <w:pPr>
        <w:spacing w:after="0" w:line="240" w:lineRule="auto"/>
      </w:pPr>
      <w:r>
        <w:separator/>
      </w:r>
    </w:p>
  </w:footnote>
  <w:footnote w:type="continuationSeparator" w:id="0">
    <w:p w:rsidR="0040348F" w:rsidRDefault="0040348F" w:rsidP="003A7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212" w:rsidRDefault="003A7942" w:rsidP="005E2212">
    <w:pPr>
      <w:pStyle w:val="Nagwek"/>
    </w:pPr>
    <w:r w:rsidRPr="003A7942">
      <w:rPr>
        <w:rFonts w:ascii="Times New Roman" w:eastAsia="Times New Roman" w:hAnsi="Times New Roman"/>
        <w:noProof/>
        <w:sz w:val="20"/>
        <w:szCs w:val="20"/>
        <w:lang w:val="pl-PL" w:eastAsia="pl-PL"/>
      </w:rPr>
      <w:drawing>
        <wp:inline distT="0" distB="0" distL="0" distR="0" wp14:anchorId="17FEFEC7" wp14:editId="2C80D55C">
          <wp:extent cx="5760720" cy="601038"/>
          <wp:effectExtent l="0" t="0" r="0" b="8890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0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942"/>
    <w:rsid w:val="001231B7"/>
    <w:rsid w:val="00294AC2"/>
    <w:rsid w:val="003A7942"/>
    <w:rsid w:val="0040348F"/>
    <w:rsid w:val="00493AD4"/>
    <w:rsid w:val="004E46E0"/>
    <w:rsid w:val="0067351A"/>
    <w:rsid w:val="00711A0A"/>
    <w:rsid w:val="00856194"/>
    <w:rsid w:val="008A76A5"/>
    <w:rsid w:val="00A1109A"/>
    <w:rsid w:val="00A67375"/>
    <w:rsid w:val="00BC633E"/>
    <w:rsid w:val="00CC539B"/>
    <w:rsid w:val="00CC5C27"/>
    <w:rsid w:val="00DE6DB7"/>
    <w:rsid w:val="00ED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EA5C3-7FB3-43ED-B511-D786C6567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79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A794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3A7942"/>
    <w:rPr>
      <w:rFonts w:ascii="Calibri" w:eastAsia="Calibri" w:hAnsi="Calibri" w:cs="Times New Roman"/>
      <w:lang w:val="x-none"/>
    </w:rPr>
  </w:style>
  <w:style w:type="character" w:styleId="Hipercze">
    <w:name w:val="Hyperlink"/>
    <w:uiPriority w:val="99"/>
    <w:rsid w:val="003A7942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A7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7942"/>
  </w:style>
  <w:style w:type="paragraph" w:styleId="Tekstdymka">
    <w:name w:val="Balloon Text"/>
    <w:basedOn w:val="Normalny"/>
    <w:link w:val="TekstdymkaZnak"/>
    <w:uiPriority w:val="99"/>
    <w:semiHidden/>
    <w:unhideWhenUsed/>
    <w:rsid w:val="00294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A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1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it.elblag@umelblag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BA4A6-8084-4F32-8C2F-BF05F2B73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Krzysztof Kierbedź</cp:lastModifiedBy>
  <cp:revision>2</cp:revision>
  <cp:lastPrinted>2016-11-02T09:36:00Z</cp:lastPrinted>
  <dcterms:created xsi:type="dcterms:W3CDTF">2016-11-03T06:40:00Z</dcterms:created>
  <dcterms:modified xsi:type="dcterms:W3CDTF">2016-11-03T06:40:00Z</dcterms:modified>
</cp:coreProperties>
</file>