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DF6" w:rsidRPr="00720BF9" w:rsidRDefault="007E3DF6" w:rsidP="00EE29BC">
      <w:pPr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</w:r>
      <w:r>
        <w:rPr>
          <w:rFonts w:ascii="Tahoma" w:hAnsi="Tahoma" w:cs="Tahoma"/>
          <w:b/>
          <w:sz w:val="18"/>
          <w:szCs w:val="18"/>
        </w:rPr>
        <w:tab/>
        <w:t xml:space="preserve">                                                              </w:t>
      </w:r>
      <w:r w:rsidRPr="00720BF9">
        <w:rPr>
          <w:rFonts w:ascii="Tahoma" w:hAnsi="Tahoma" w:cs="Tahoma"/>
          <w:b/>
          <w:sz w:val="18"/>
          <w:szCs w:val="18"/>
        </w:rPr>
        <w:t>Załącznik nr 2</w:t>
      </w:r>
    </w:p>
    <w:p w:rsidR="00EE29BC" w:rsidRPr="00670B12" w:rsidRDefault="00EE29BC" w:rsidP="007E3DF6">
      <w:pPr>
        <w:ind w:left="708" w:firstLine="708"/>
        <w:jc w:val="center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UMOWA NR</w:t>
      </w:r>
      <w:r w:rsidRPr="00670B12">
        <w:rPr>
          <w:rFonts w:ascii="Tahoma" w:hAnsi="Tahoma" w:cs="Tahoma"/>
          <w:sz w:val="18"/>
          <w:szCs w:val="18"/>
        </w:rPr>
        <w:t xml:space="preserve"> (PROJEKT)……………</w:t>
      </w:r>
      <w:r w:rsidR="007E3DF6">
        <w:rPr>
          <w:rFonts w:ascii="Tahoma" w:hAnsi="Tahoma" w:cs="Tahoma"/>
          <w:sz w:val="18"/>
          <w:szCs w:val="18"/>
        </w:rPr>
        <w:t xml:space="preserve">                        </w:t>
      </w:r>
    </w:p>
    <w:p w:rsidR="00EE29BC" w:rsidRPr="00670B12" w:rsidRDefault="00EE29BC" w:rsidP="00EE29BC">
      <w:pPr>
        <w:jc w:val="center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O BADANIE I OCENĘ SPRAWOZDANIA FINANSOWEGO</w:t>
      </w:r>
    </w:p>
    <w:p w:rsidR="00EE29BC" w:rsidRPr="00670B12" w:rsidRDefault="00EE29BC" w:rsidP="00EE29BC">
      <w:pPr>
        <w:jc w:val="center"/>
        <w:rPr>
          <w:rFonts w:ascii="Tahoma" w:hAnsi="Tahoma" w:cs="Tahoma"/>
          <w:sz w:val="18"/>
          <w:szCs w:val="18"/>
          <w:u w:val="single"/>
        </w:rPr>
      </w:pPr>
    </w:p>
    <w:p w:rsidR="00EE29BC" w:rsidRPr="00670B12" w:rsidRDefault="00EE29BC" w:rsidP="00EE29BC">
      <w:pPr>
        <w:rPr>
          <w:rFonts w:ascii="Tahoma" w:hAnsi="Tahoma" w:cs="Tahoma"/>
          <w:b/>
          <w:sz w:val="18"/>
          <w:szCs w:val="18"/>
        </w:rPr>
      </w:pPr>
    </w:p>
    <w:p w:rsidR="00EE29BC" w:rsidRPr="00670B12" w:rsidRDefault="00EE29BC" w:rsidP="00EE29BC">
      <w:pPr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Zawarta w dniu  ……………</w:t>
      </w:r>
      <w:r>
        <w:rPr>
          <w:rFonts w:ascii="Tahoma" w:hAnsi="Tahoma" w:cs="Tahoma"/>
          <w:sz w:val="18"/>
          <w:szCs w:val="18"/>
        </w:rPr>
        <w:t>…….</w:t>
      </w:r>
      <w:r w:rsidR="000356AC">
        <w:rPr>
          <w:rFonts w:ascii="Tahoma" w:hAnsi="Tahoma" w:cs="Tahoma"/>
          <w:sz w:val="18"/>
          <w:szCs w:val="18"/>
        </w:rPr>
        <w:t xml:space="preserve"> 2016</w:t>
      </w:r>
      <w:r w:rsidRPr="00670B12">
        <w:rPr>
          <w:rFonts w:ascii="Tahoma" w:hAnsi="Tahoma" w:cs="Tahoma"/>
          <w:sz w:val="18"/>
          <w:szCs w:val="18"/>
        </w:rPr>
        <w:t xml:space="preserve"> roku w Elblągu, pomiędzy </w:t>
      </w:r>
    </w:p>
    <w:p w:rsidR="00EE29BC" w:rsidRPr="00670B12" w:rsidRDefault="00EE29BC" w:rsidP="00EE29BC"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Elbląskim Szpitalem Specjalistycznym z Przychodnią Samodzielnym Publicznym Zakładzie Opieki Zdrowotnej </w:t>
      </w:r>
      <w:r w:rsidRPr="00670B12">
        <w:rPr>
          <w:rFonts w:ascii="Tahoma" w:hAnsi="Tahoma" w:cs="Tahoma"/>
          <w:sz w:val="18"/>
          <w:szCs w:val="18"/>
        </w:rPr>
        <w:t xml:space="preserve"> w Elblągu z siedzibą: ul. </w:t>
      </w:r>
      <w:r>
        <w:rPr>
          <w:rFonts w:ascii="Tahoma" w:hAnsi="Tahoma" w:cs="Tahoma"/>
          <w:sz w:val="18"/>
          <w:szCs w:val="18"/>
        </w:rPr>
        <w:t>Komeńskiego 35</w:t>
      </w:r>
      <w:r w:rsidRPr="00670B12">
        <w:rPr>
          <w:rFonts w:ascii="Tahoma" w:hAnsi="Tahoma" w:cs="Tahoma"/>
          <w:sz w:val="18"/>
          <w:szCs w:val="18"/>
        </w:rPr>
        <w:t>, 82-300 Elbląg</w:t>
      </w:r>
    </w:p>
    <w:p w:rsidR="00EE29BC" w:rsidRPr="00670B12" w:rsidRDefault="005B117E" w:rsidP="00EE29BC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NIP 578-31-04-467</w:t>
      </w:r>
      <w:r w:rsidR="00EE29BC" w:rsidRPr="00670B12">
        <w:rPr>
          <w:rFonts w:ascii="Tahoma" w:hAnsi="Tahoma" w:cs="Tahoma"/>
          <w:sz w:val="18"/>
          <w:szCs w:val="18"/>
        </w:rPr>
        <w:t xml:space="preserve">, </w:t>
      </w:r>
      <w:r>
        <w:rPr>
          <w:rFonts w:ascii="Tahoma" w:hAnsi="Tahoma" w:cs="Tahoma"/>
          <w:sz w:val="18"/>
          <w:szCs w:val="18"/>
        </w:rPr>
        <w:t xml:space="preserve">  </w:t>
      </w:r>
      <w:r w:rsidR="00EE29BC" w:rsidRPr="00670B12">
        <w:rPr>
          <w:rFonts w:ascii="Tahoma" w:hAnsi="Tahoma" w:cs="Tahoma"/>
          <w:sz w:val="18"/>
          <w:szCs w:val="18"/>
        </w:rPr>
        <w:t xml:space="preserve">REGON </w:t>
      </w:r>
      <w:r>
        <w:rPr>
          <w:rFonts w:ascii="Tahoma" w:hAnsi="Tahoma" w:cs="Tahoma"/>
          <w:sz w:val="18"/>
          <w:szCs w:val="18"/>
        </w:rPr>
        <w:t>281098840</w:t>
      </w:r>
    </w:p>
    <w:p w:rsidR="00EE29BC" w:rsidRPr="00670B12" w:rsidRDefault="00EE29BC" w:rsidP="00EE29BC">
      <w:pPr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reprezentowanym przez……………………………</w:t>
      </w:r>
    </w:p>
    <w:p w:rsidR="00EE29BC" w:rsidRPr="00670B12" w:rsidRDefault="00EE29BC" w:rsidP="00EE29BC">
      <w:pPr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zwanym dalej </w:t>
      </w:r>
      <w:r w:rsidRPr="00670B12">
        <w:rPr>
          <w:rFonts w:ascii="Tahoma" w:hAnsi="Tahoma" w:cs="Tahoma"/>
          <w:b/>
          <w:sz w:val="18"/>
          <w:szCs w:val="18"/>
        </w:rPr>
        <w:t xml:space="preserve">Zamawiającym </w:t>
      </w:r>
    </w:p>
    <w:p w:rsidR="00EE29BC" w:rsidRPr="00670B12" w:rsidRDefault="00EE29BC" w:rsidP="00EE29BC">
      <w:pPr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a</w:t>
      </w:r>
      <w:r w:rsidRPr="00670B12">
        <w:rPr>
          <w:rFonts w:ascii="Tahoma" w:hAnsi="Tahoma" w:cs="Tahoma"/>
          <w:b/>
          <w:sz w:val="18"/>
          <w:szCs w:val="18"/>
        </w:rPr>
        <w:t xml:space="preserve">………………………………………. </w:t>
      </w:r>
    </w:p>
    <w:p w:rsidR="00EE29BC" w:rsidRPr="00670B12" w:rsidRDefault="00EE29BC" w:rsidP="00EE29BC">
      <w:pPr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z siedzibą w ……………………………., ul. ……………………., </w:t>
      </w:r>
    </w:p>
    <w:p w:rsidR="00EE29BC" w:rsidRPr="00670B12" w:rsidRDefault="00EE29BC" w:rsidP="00EE29BC">
      <w:pPr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wpisaną na listę podmiotów uprawnionych do badania sprawozdań finansowych przez KIBR pod nr …………., KRS …………………, NIP ………………………………</w:t>
      </w:r>
    </w:p>
    <w:p w:rsidR="00EE29BC" w:rsidRPr="00670B12" w:rsidRDefault="00EE29BC" w:rsidP="00EE29BC">
      <w:pPr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reprezentowaną przez : </w:t>
      </w:r>
    </w:p>
    <w:p w:rsidR="00EE29BC" w:rsidRPr="00670B12" w:rsidRDefault="00EE29BC" w:rsidP="00EE29BC">
      <w:pPr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…………………………………………………..</w:t>
      </w:r>
    </w:p>
    <w:p w:rsidR="00EE29BC" w:rsidRPr="00670B12" w:rsidRDefault="00EE29BC" w:rsidP="00EE29BC">
      <w:pPr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zwanym dalej </w:t>
      </w:r>
      <w:r w:rsidRPr="00670B12">
        <w:rPr>
          <w:rFonts w:ascii="Tahoma" w:hAnsi="Tahoma" w:cs="Tahoma"/>
          <w:b/>
          <w:sz w:val="18"/>
          <w:szCs w:val="18"/>
        </w:rPr>
        <w:t xml:space="preserve">Wykonawcą </w:t>
      </w:r>
    </w:p>
    <w:p w:rsidR="00EE29BC" w:rsidRPr="00670B12" w:rsidRDefault="00EE29BC" w:rsidP="00EE29BC">
      <w:pPr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o treści następującej : </w:t>
      </w:r>
    </w:p>
    <w:p w:rsidR="00EE29BC" w:rsidRPr="00670B12" w:rsidRDefault="00EE29BC" w:rsidP="00EE29BC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1</w:t>
      </w:r>
    </w:p>
    <w:p w:rsidR="00EE29BC" w:rsidRPr="00670B12" w:rsidRDefault="00EE29BC" w:rsidP="00EE29BC">
      <w:pPr>
        <w:rPr>
          <w:rFonts w:ascii="Tahoma" w:hAnsi="Tahoma" w:cs="Tahoma"/>
          <w:b/>
          <w:sz w:val="18"/>
          <w:szCs w:val="18"/>
        </w:rPr>
      </w:pPr>
    </w:p>
    <w:p w:rsidR="00EE29BC" w:rsidRDefault="00EE29BC" w:rsidP="00EE29BC">
      <w:pPr>
        <w:numPr>
          <w:ilvl w:val="0"/>
          <w:numId w:val="2"/>
        </w:numPr>
        <w:tabs>
          <w:tab w:val="right" w:pos="284"/>
        </w:tabs>
        <w:ind w:left="284" w:hanging="284"/>
        <w:jc w:val="both"/>
        <w:outlineLvl w:val="7"/>
        <w:rPr>
          <w:rFonts w:ascii="Tahoma" w:hAnsi="Tahoma" w:cs="Tahoma"/>
          <w:iCs/>
          <w:sz w:val="18"/>
          <w:szCs w:val="18"/>
        </w:rPr>
      </w:pPr>
      <w:r w:rsidRPr="00670B12">
        <w:rPr>
          <w:rFonts w:ascii="Tahoma" w:hAnsi="Tahoma" w:cs="Tahoma"/>
          <w:iCs/>
          <w:sz w:val="18"/>
          <w:szCs w:val="18"/>
        </w:rPr>
        <w:t>Zamawiający zleca, a Wykonawca przyjmuje do wykonania przeprowadzenie badania sprawozdania finansowego</w:t>
      </w:r>
      <w:r w:rsidR="005B117E">
        <w:rPr>
          <w:rFonts w:ascii="Tahoma" w:hAnsi="Tahoma" w:cs="Tahoma"/>
          <w:iCs/>
          <w:sz w:val="18"/>
          <w:szCs w:val="18"/>
        </w:rPr>
        <w:t xml:space="preserve"> </w:t>
      </w:r>
      <w:r w:rsidR="005B117E">
        <w:rPr>
          <w:rFonts w:ascii="Tahoma" w:hAnsi="Tahoma" w:cs="Tahoma"/>
          <w:sz w:val="18"/>
          <w:szCs w:val="18"/>
        </w:rPr>
        <w:t xml:space="preserve">Elbląskiego Szpitala Specjalistycznego z Przychodnią Samodzielnego Publicznego Zakładu Opieki Zdrowotnej </w:t>
      </w:r>
      <w:r w:rsidR="005B117E" w:rsidRPr="00670B12">
        <w:rPr>
          <w:rFonts w:ascii="Tahoma" w:hAnsi="Tahoma" w:cs="Tahoma"/>
          <w:sz w:val="18"/>
          <w:szCs w:val="18"/>
        </w:rPr>
        <w:t xml:space="preserve"> w Elblągu</w:t>
      </w:r>
      <w:r w:rsidR="000356AC">
        <w:rPr>
          <w:rFonts w:ascii="Tahoma" w:hAnsi="Tahoma" w:cs="Tahoma"/>
          <w:iCs/>
          <w:sz w:val="18"/>
          <w:szCs w:val="18"/>
        </w:rPr>
        <w:t xml:space="preserve"> za rok 2016</w:t>
      </w:r>
      <w:r w:rsidRPr="00670B12">
        <w:rPr>
          <w:rFonts w:ascii="Tahoma" w:hAnsi="Tahoma" w:cs="Tahoma"/>
          <w:iCs/>
          <w:sz w:val="18"/>
          <w:szCs w:val="18"/>
        </w:rPr>
        <w:t xml:space="preserve"> i jego oceny oraz wydanie opinii wraz z raportem o tym, czy sprawozdanie finansowe jest zgodne z zastosowanymi zasadami (polityką) rachunkowości oraz czy rzetelnie i jasno przedstawia sytuację majątkową i finansową, jak też wynik finansowy badanej jednostki zgodnie z art. 65 ustawy o rachunkowości.</w:t>
      </w:r>
    </w:p>
    <w:p w:rsidR="00EE29BC" w:rsidRPr="001A62A6" w:rsidRDefault="00EE29BC" w:rsidP="00EE29BC">
      <w:pPr>
        <w:numPr>
          <w:ilvl w:val="0"/>
          <w:numId w:val="2"/>
        </w:numPr>
        <w:tabs>
          <w:tab w:val="right" w:pos="284"/>
        </w:tabs>
        <w:ind w:left="284" w:hanging="284"/>
        <w:jc w:val="both"/>
        <w:outlineLvl w:val="7"/>
        <w:rPr>
          <w:rFonts w:ascii="Tahoma" w:hAnsi="Tahoma" w:cs="Tahoma"/>
          <w:iCs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Zamawiający wymaga, aby ocena prawidłowości rozliczenia kosztów obciążających działalność statutową i działalność gospodarczą z uwzględnieniem odliczeń podatku od towarów i usług została dokonana poprzez bezpośrednie odniesienie się do tej kwestii w opinii z badania sprawozdania finansowego lub w odrębnym dokumencie</w:t>
      </w:r>
      <w:r>
        <w:rPr>
          <w:rFonts w:ascii="Tahoma" w:hAnsi="Tahoma" w:cs="Tahoma"/>
          <w:sz w:val="18"/>
          <w:szCs w:val="18"/>
        </w:rPr>
        <w:t>.</w:t>
      </w:r>
    </w:p>
    <w:p w:rsidR="00EE29BC" w:rsidRPr="001A62A6" w:rsidRDefault="00EE29BC" w:rsidP="00EE29BC">
      <w:pPr>
        <w:numPr>
          <w:ilvl w:val="0"/>
          <w:numId w:val="2"/>
        </w:numPr>
        <w:tabs>
          <w:tab w:val="right" w:pos="284"/>
        </w:tabs>
        <w:ind w:left="284" w:hanging="284"/>
        <w:jc w:val="both"/>
        <w:outlineLvl w:val="7"/>
        <w:rPr>
          <w:rFonts w:ascii="Tahoma" w:hAnsi="Tahoma" w:cs="Tahoma"/>
          <w:iCs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Strony zgodnie ustalają, że </w:t>
      </w:r>
      <w:r w:rsidRPr="00670B12"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670B12">
        <w:rPr>
          <w:rFonts w:ascii="Tahoma" w:hAnsi="Tahoma" w:cs="Tahoma"/>
          <w:sz w:val="18"/>
          <w:szCs w:val="18"/>
        </w:rPr>
        <w:t>badanie sprawozdania finansowego powinno  w szczególności obejmować</w:t>
      </w:r>
      <w:r>
        <w:rPr>
          <w:rFonts w:ascii="Tahoma" w:hAnsi="Tahoma" w:cs="Tahoma"/>
          <w:sz w:val="18"/>
          <w:szCs w:val="18"/>
        </w:rPr>
        <w:t>:</w:t>
      </w:r>
    </w:p>
    <w:p w:rsidR="00EE29BC" w:rsidRPr="00670B12" w:rsidRDefault="00EE29BC" w:rsidP="00EE29BC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sprawdzenie, czy sprawozdanie finansowe zostało sporządzone zgodnie z ustawą o rachunkowości i wydanymi na jej podstawie przepisami wykonawczymi,</w:t>
      </w:r>
    </w:p>
    <w:p w:rsidR="00EE29BC" w:rsidRPr="00670B12" w:rsidRDefault="00EE29BC" w:rsidP="00EE29BC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sprawdzenie, czy sprawozdanie finansowe jest zgodne z obowiązującymi przepisami prawa, postanowieniami statutu lub umowy jednostki,</w:t>
      </w:r>
    </w:p>
    <w:p w:rsidR="00EE29BC" w:rsidRPr="00670B12" w:rsidRDefault="00EE29BC" w:rsidP="00EE29BC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Tahoma" w:hAnsi="Tahoma" w:cs="Tahoma"/>
          <w:bCs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sprawdzenie, czy sprawozdanie finansowe zostało sporządzone na podstawie prawidłowo prowadzonych ksiąg rachunkowych, </w:t>
      </w:r>
      <w:r w:rsidRPr="00670B12">
        <w:rPr>
          <w:rFonts w:ascii="Tahoma" w:hAnsi="Tahoma" w:cs="Tahoma"/>
          <w:bCs/>
          <w:sz w:val="18"/>
          <w:szCs w:val="18"/>
        </w:rPr>
        <w:t>zgodnie z ustawą o</w:t>
      </w:r>
      <w:r w:rsidRPr="00670B12">
        <w:rPr>
          <w:rFonts w:ascii="Tahoma" w:hAnsi="Tahoma" w:cs="Tahoma"/>
          <w:sz w:val="18"/>
          <w:szCs w:val="18"/>
        </w:rPr>
        <w:t xml:space="preserve"> </w:t>
      </w:r>
      <w:r w:rsidRPr="00670B12">
        <w:rPr>
          <w:rFonts w:ascii="Tahoma" w:hAnsi="Tahoma" w:cs="Tahoma"/>
          <w:bCs/>
          <w:sz w:val="18"/>
          <w:szCs w:val="18"/>
        </w:rPr>
        <w:t>rachunkowości,</w:t>
      </w:r>
    </w:p>
    <w:p w:rsidR="00EE29BC" w:rsidRPr="00670B12" w:rsidRDefault="00EE29BC" w:rsidP="00EE29BC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bCs/>
          <w:sz w:val="18"/>
          <w:szCs w:val="18"/>
        </w:rPr>
        <w:t xml:space="preserve">sprawdzenie, czy sprawozdanie finansowe </w:t>
      </w:r>
      <w:r w:rsidRPr="00670B12">
        <w:rPr>
          <w:rFonts w:ascii="Tahoma" w:hAnsi="Tahoma" w:cs="Tahoma"/>
          <w:sz w:val="18"/>
          <w:szCs w:val="18"/>
        </w:rPr>
        <w:t>przedstawia rzetelnie i jasno wszystkie informacje istotne do oceny sytuacji jednostki,</w:t>
      </w:r>
    </w:p>
    <w:p w:rsidR="00EE29BC" w:rsidRPr="00670B12" w:rsidRDefault="00EE29BC" w:rsidP="00EE29BC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sprawdzenie prawidłowości rozliczeń podatkowych,</w:t>
      </w:r>
    </w:p>
    <w:p w:rsidR="00EE29BC" w:rsidRPr="00670B12" w:rsidRDefault="00EE29BC" w:rsidP="00EE29BC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sprawdzenie poprawności dokonywanych odpisów amortyzacyjnych,</w:t>
      </w:r>
    </w:p>
    <w:p w:rsidR="00EE29BC" w:rsidRPr="00670B12" w:rsidRDefault="00EE29BC" w:rsidP="00EE29BC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sprawdzenie prawidłowości rozliczania kosztów obciążających działalność statutową i działalność gospodarczą z uwzględnieniem odliczeń podatku od towarów i usług.</w:t>
      </w:r>
    </w:p>
    <w:p w:rsidR="00EE29BC" w:rsidRPr="00670B12" w:rsidRDefault="00EE29BC" w:rsidP="00EE29BC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709" w:hanging="283"/>
        <w:jc w:val="both"/>
        <w:textAlignment w:val="baseline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wydanie Opinii i raportu z badania sprawozdania finansowego.</w:t>
      </w:r>
    </w:p>
    <w:p w:rsidR="00EE29BC" w:rsidRPr="00670B12" w:rsidRDefault="00EE29BC" w:rsidP="00EE29BC">
      <w:pPr>
        <w:numPr>
          <w:ilvl w:val="0"/>
          <w:numId w:val="17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Badanie sprawozdania finansowego zostanie przez Wykonawcę przeprowadzone na tak dobranych próbkach ksiąg i dowodów ks</w:t>
      </w:r>
      <w:r w:rsidR="000356AC">
        <w:rPr>
          <w:rFonts w:ascii="Tahoma" w:hAnsi="Tahoma" w:cs="Tahoma"/>
          <w:sz w:val="18"/>
          <w:szCs w:val="18"/>
        </w:rPr>
        <w:t>ięgowych z każdego miesiąca 2016</w:t>
      </w:r>
      <w:r w:rsidRPr="00670B12">
        <w:rPr>
          <w:rFonts w:ascii="Tahoma" w:hAnsi="Tahoma" w:cs="Tahoma"/>
          <w:sz w:val="18"/>
          <w:szCs w:val="18"/>
        </w:rPr>
        <w:t xml:space="preserve"> r., aby dokumentacja badania stanowiła wystarczającą i pełną podstawę do sformułowania opinii o badanym sprawozdaniu finansowym.</w:t>
      </w:r>
    </w:p>
    <w:p w:rsidR="00EE29BC" w:rsidRPr="00670B12" w:rsidRDefault="00EE29BC" w:rsidP="00EE29BC">
      <w:pPr>
        <w:numPr>
          <w:ilvl w:val="0"/>
          <w:numId w:val="17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 przypadku wykrycia błędów winny być przedstawione w odrębnym dokumencie.</w:t>
      </w:r>
    </w:p>
    <w:p w:rsidR="00EE29BC" w:rsidRPr="00670B12" w:rsidRDefault="00EE29BC" w:rsidP="00EE29BC">
      <w:pPr>
        <w:numPr>
          <w:ilvl w:val="0"/>
          <w:numId w:val="17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 razie wydania opinii zawierającej istotne zastrzeżenia do prawidłowości lub rzetelności sprawozdania finansowego albo wydania o nim opinii negatywnej zostanie Zamawiającemu przekazane uzasadnienie.</w:t>
      </w:r>
    </w:p>
    <w:p w:rsidR="00EE29BC" w:rsidRDefault="00EE29BC" w:rsidP="00EE29BC">
      <w:pPr>
        <w:numPr>
          <w:ilvl w:val="0"/>
          <w:numId w:val="17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 przypadku odmowy wyrażenia opinii o sprawozdaniu finansowym z uwagi na okoliczności uniemożliwiające jej sformułowanie Wykonawca jest zobowiązany przedstawić tego powody łącznie z uzasadnieniem na piśmie.</w:t>
      </w:r>
    </w:p>
    <w:p w:rsidR="00EE29BC" w:rsidRPr="00670B12" w:rsidRDefault="00EE29BC" w:rsidP="00EE29BC">
      <w:pPr>
        <w:numPr>
          <w:ilvl w:val="0"/>
          <w:numId w:val="17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W wyniku badania sprawozdania finansowego Wykonawca </w:t>
      </w:r>
      <w:r w:rsidR="009B09F6">
        <w:rPr>
          <w:rFonts w:ascii="Tahoma" w:hAnsi="Tahoma" w:cs="Tahoma"/>
          <w:sz w:val="18"/>
          <w:szCs w:val="18"/>
        </w:rPr>
        <w:t xml:space="preserve">przekaże Zamawiającemu w trzech </w:t>
      </w:r>
      <w:r w:rsidRPr="00670B12">
        <w:rPr>
          <w:rFonts w:ascii="Tahoma" w:hAnsi="Tahoma" w:cs="Tahoma"/>
          <w:sz w:val="18"/>
          <w:szCs w:val="18"/>
        </w:rPr>
        <w:t>wydrukowanych egzemplarzach</w:t>
      </w:r>
      <w:r>
        <w:rPr>
          <w:rFonts w:ascii="Tahoma" w:hAnsi="Tahoma" w:cs="Tahoma"/>
          <w:sz w:val="18"/>
          <w:szCs w:val="18"/>
        </w:rPr>
        <w:t>:</w:t>
      </w:r>
    </w:p>
    <w:p w:rsidR="00EE29BC" w:rsidRPr="00670B12" w:rsidRDefault="00EE29BC" w:rsidP="00EE29BC">
      <w:pPr>
        <w:numPr>
          <w:ilvl w:val="0"/>
          <w:numId w:val="4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opinię o prawidłowości i rzetelności sprawozdań finansowych,</w:t>
      </w:r>
    </w:p>
    <w:p w:rsidR="00EE29BC" w:rsidRPr="00670B12" w:rsidRDefault="00EE29BC" w:rsidP="00EE29BC">
      <w:pPr>
        <w:numPr>
          <w:ilvl w:val="0"/>
          <w:numId w:val="4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raport z badania sprawozdania finansowego,</w:t>
      </w:r>
    </w:p>
    <w:p w:rsidR="00EE29BC" w:rsidRPr="00670B12" w:rsidRDefault="00EE29BC" w:rsidP="00EE29BC">
      <w:pPr>
        <w:numPr>
          <w:ilvl w:val="0"/>
          <w:numId w:val="4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odrębny dokument, o którym mowa w ust. </w:t>
      </w:r>
      <w:r>
        <w:rPr>
          <w:rFonts w:ascii="Tahoma" w:hAnsi="Tahoma" w:cs="Tahoma"/>
          <w:sz w:val="18"/>
          <w:szCs w:val="18"/>
        </w:rPr>
        <w:t>2</w:t>
      </w:r>
      <w:r w:rsidRPr="00670B12">
        <w:rPr>
          <w:rFonts w:ascii="Tahoma" w:hAnsi="Tahoma" w:cs="Tahoma"/>
          <w:sz w:val="18"/>
          <w:szCs w:val="18"/>
        </w:rPr>
        <w:t xml:space="preserve"> niniejszego paragrafu, o ile odniesienie do wskazanych tam kwestii  nie nastąpi w opinii.</w:t>
      </w:r>
    </w:p>
    <w:p w:rsidR="00EE29BC" w:rsidRDefault="00EE29BC" w:rsidP="00EE29BC">
      <w:pPr>
        <w:numPr>
          <w:ilvl w:val="0"/>
          <w:numId w:val="18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Opinia wraz z raportem, o którym mowa w ust. </w:t>
      </w:r>
      <w:r>
        <w:rPr>
          <w:rFonts w:ascii="Tahoma" w:hAnsi="Tahoma" w:cs="Tahoma"/>
          <w:sz w:val="18"/>
          <w:szCs w:val="18"/>
        </w:rPr>
        <w:t>6</w:t>
      </w:r>
      <w:r w:rsidRPr="00670B12">
        <w:rPr>
          <w:rFonts w:ascii="Tahoma" w:hAnsi="Tahoma" w:cs="Tahoma"/>
          <w:sz w:val="18"/>
          <w:szCs w:val="18"/>
        </w:rPr>
        <w:t xml:space="preserve"> niniejszego paragrafu będzie w szczególności zawierać stwierdzenie wymagane przepisami art. 65 ustawy z 29 września 19</w:t>
      </w:r>
      <w:r w:rsidR="009B09F6">
        <w:rPr>
          <w:rFonts w:ascii="Tahoma" w:hAnsi="Tahoma" w:cs="Tahoma"/>
          <w:sz w:val="18"/>
          <w:szCs w:val="18"/>
        </w:rPr>
        <w:t>94 o rachunkowości (</w:t>
      </w:r>
      <w:r w:rsidR="000356AC">
        <w:rPr>
          <w:rFonts w:ascii="Tahoma" w:hAnsi="Tahoma" w:cs="Tahoma"/>
          <w:sz w:val="18"/>
          <w:szCs w:val="18"/>
        </w:rPr>
        <w:t xml:space="preserve">Dz. U z 2016 roku, poz. 1047 </w:t>
      </w:r>
      <w:proofErr w:type="spellStart"/>
      <w:r w:rsidR="000356AC">
        <w:rPr>
          <w:rFonts w:ascii="Tahoma" w:hAnsi="Tahoma" w:cs="Tahoma"/>
          <w:sz w:val="18"/>
          <w:szCs w:val="18"/>
        </w:rPr>
        <w:t>j.t</w:t>
      </w:r>
      <w:proofErr w:type="spellEnd"/>
      <w:r w:rsidR="000356AC">
        <w:rPr>
          <w:rFonts w:ascii="Tahoma" w:hAnsi="Tahoma" w:cs="Tahoma"/>
          <w:sz w:val="18"/>
          <w:szCs w:val="18"/>
        </w:rPr>
        <w:t>.</w:t>
      </w:r>
      <w:r w:rsidRPr="00670B12">
        <w:rPr>
          <w:rFonts w:ascii="Tahoma" w:hAnsi="Tahoma" w:cs="Tahoma"/>
          <w:sz w:val="18"/>
          <w:szCs w:val="18"/>
        </w:rPr>
        <w:t>).</w:t>
      </w:r>
    </w:p>
    <w:p w:rsidR="009B09F6" w:rsidRDefault="009B09F6" w:rsidP="009B09F6">
      <w:pPr>
        <w:ind w:left="284"/>
        <w:jc w:val="both"/>
        <w:rPr>
          <w:rFonts w:ascii="Tahoma" w:hAnsi="Tahoma" w:cs="Tahoma"/>
          <w:sz w:val="18"/>
          <w:szCs w:val="18"/>
        </w:rPr>
      </w:pPr>
    </w:p>
    <w:p w:rsidR="009B09F6" w:rsidRPr="00670B12" w:rsidRDefault="009B09F6" w:rsidP="009B09F6">
      <w:pPr>
        <w:ind w:left="284"/>
        <w:jc w:val="both"/>
        <w:rPr>
          <w:rFonts w:ascii="Tahoma" w:hAnsi="Tahoma" w:cs="Tahoma"/>
          <w:sz w:val="18"/>
          <w:szCs w:val="18"/>
        </w:rPr>
      </w:pPr>
    </w:p>
    <w:p w:rsidR="00EE29BC" w:rsidRDefault="00EE29BC" w:rsidP="00EE29BC">
      <w:pPr>
        <w:jc w:val="center"/>
        <w:rPr>
          <w:rFonts w:ascii="Tahoma" w:hAnsi="Tahoma" w:cs="Tahoma"/>
          <w:b/>
          <w:sz w:val="18"/>
          <w:szCs w:val="18"/>
        </w:rPr>
      </w:pPr>
    </w:p>
    <w:p w:rsidR="00EE29BC" w:rsidRPr="00670B12" w:rsidRDefault="00EE29BC" w:rsidP="00EE29BC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2</w:t>
      </w:r>
    </w:p>
    <w:p w:rsidR="00EE29BC" w:rsidRPr="00670B12" w:rsidRDefault="00EE29BC" w:rsidP="00EE29BC">
      <w:pPr>
        <w:numPr>
          <w:ilvl w:val="0"/>
          <w:numId w:val="5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Strony zgodnie ustalają, że w terminie 7 dni kalendarzowych od dnia podpisania umowy przygotują indywidualny plan badania spra</w:t>
      </w:r>
      <w:r w:rsidR="000356AC">
        <w:rPr>
          <w:rFonts w:ascii="Tahoma" w:hAnsi="Tahoma" w:cs="Tahoma"/>
          <w:sz w:val="18"/>
          <w:szCs w:val="18"/>
        </w:rPr>
        <w:t>wozdania finansowego za rok 2016</w:t>
      </w:r>
      <w:r w:rsidRPr="00670B12">
        <w:rPr>
          <w:rFonts w:ascii="Tahoma" w:hAnsi="Tahoma" w:cs="Tahoma"/>
          <w:sz w:val="18"/>
          <w:szCs w:val="18"/>
        </w:rPr>
        <w:t>.</w:t>
      </w:r>
    </w:p>
    <w:p w:rsidR="00EE29BC" w:rsidRPr="00670B12" w:rsidRDefault="00EE29BC" w:rsidP="00EE29BC">
      <w:pPr>
        <w:numPr>
          <w:ilvl w:val="0"/>
          <w:numId w:val="5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 przypadku, gdy do badania zostanie wskazanych dwóch lub więcej biegłych rewidentów, spośród nich wskazany zostanie koordynator do bieżącego kontaktu z  Zamawiającym.</w:t>
      </w:r>
    </w:p>
    <w:p w:rsidR="00EE29BC" w:rsidRPr="00670B12" w:rsidRDefault="00EE29BC" w:rsidP="00EE29BC">
      <w:pPr>
        <w:numPr>
          <w:ilvl w:val="0"/>
          <w:numId w:val="5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 skład zespołu przeprowadzającego badanie sprawozdania</w:t>
      </w:r>
      <w:r w:rsidRPr="00670B12">
        <w:rPr>
          <w:rFonts w:ascii="Tahoma" w:hAnsi="Tahoma" w:cs="Tahoma"/>
          <w:b/>
          <w:sz w:val="18"/>
          <w:szCs w:val="18"/>
        </w:rPr>
        <w:t xml:space="preserve"> </w:t>
      </w:r>
      <w:r w:rsidRPr="00670B12">
        <w:rPr>
          <w:rFonts w:ascii="Tahoma" w:hAnsi="Tahoma" w:cs="Tahoma"/>
          <w:sz w:val="18"/>
          <w:szCs w:val="18"/>
        </w:rPr>
        <w:t xml:space="preserve">finansowego wchodzą : </w:t>
      </w:r>
    </w:p>
    <w:p w:rsidR="00EE29BC" w:rsidRPr="00670B12" w:rsidRDefault="00EE29BC" w:rsidP="00EE29BC">
      <w:pPr>
        <w:ind w:left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1) …………………………………………. – …………………………………………</w:t>
      </w:r>
    </w:p>
    <w:p w:rsidR="00EE29BC" w:rsidRPr="00670B12" w:rsidRDefault="00EE29BC" w:rsidP="00EE29BC">
      <w:pPr>
        <w:ind w:left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2) …………………………………………. – ………………………………………… </w:t>
      </w:r>
    </w:p>
    <w:p w:rsidR="00EE29BC" w:rsidRPr="00670B12" w:rsidRDefault="00EE29BC" w:rsidP="00EE29BC">
      <w:pPr>
        <w:ind w:left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3) …………………………………………. – …………………………………………</w:t>
      </w:r>
    </w:p>
    <w:p w:rsidR="00EE29BC" w:rsidRPr="00670B12" w:rsidRDefault="00EE29BC" w:rsidP="00EE29BC">
      <w:pPr>
        <w:numPr>
          <w:ilvl w:val="0"/>
          <w:numId w:val="6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Zmiana osób wskazanych do przeprowadzenia badania sprawozdania finansowego stanowi zmianę umowy. Wykonawca nie może powierzyć wykonania całości lub części prac objętych przedmiotem umowy.</w:t>
      </w:r>
    </w:p>
    <w:p w:rsidR="00EE29BC" w:rsidRPr="00670B12" w:rsidRDefault="00EE29BC" w:rsidP="00EE29BC">
      <w:pPr>
        <w:numPr>
          <w:ilvl w:val="0"/>
          <w:numId w:val="6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Wykonawca oświadcza, że on sam jak i osoby wskazane do przeprowadzenia badania sprawozdania finansowego są bezstronne i niezależne od Zamawiającego.</w:t>
      </w:r>
    </w:p>
    <w:p w:rsidR="00EE29BC" w:rsidRPr="00670B12" w:rsidRDefault="00EE29BC" w:rsidP="00EE29BC">
      <w:pPr>
        <w:numPr>
          <w:ilvl w:val="0"/>
          <w:numId w:val="6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Wykonawca zobowiązuje się do przestrzegania standardów przeprowadzenia badania sprawozdania finansowego i ponosi odpowiedzialność za nieprzestrzeganie tej zasady. </w:t>
      </w:r>
    </w:p>
    <w:p w:rsidR="00EE29BC" w:rsidRPr="00670B12" w:rsidRDefault="00EE29BC" w:rsidP="00EE29BC">
      <w:pPr>
        <w:numPr>
          <w:ilvl w:val="0"/>
          <w:numId w:val="6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Wykonawca oświadcza, że posiada następujące doświadczenia w zakresie badania sprawozdań finansowych na okoliczność czego do złożonej oferty zostały dołączone wykazy zrealizowanych badań sprawozdań finansowych.</w:t>
      </w:r>
    </w:p>
    <w:p w:rsidR="00EE29BC" w:rsidRPr="00670B12" w:rsidRDefault="00EE29BC" w:rsidP="00EE29BC">
      <w:pPr>
        <w:numPr>
          <w:ilvl w:val="0"/>
          <w:numId w:val="6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Wykonawca oświadcza, że osoby wskazane do wykonania badania sprawozdania finansowego posiadają następujące doświadczenia w zakresie badania sprawozdań finansowych i tak: </w:t>
      </w:r>
    </w:p>
    <w:p w:rsidR="00EE29BC" w:rsidRPr="00670B12" w:rsidRDefault="00EE29BC" w:rsidP="00EE29BC">
      <w:pPr>
        <w:numPr>
          <w:ilvl w:val="0"/>
          <w:numId w:val="7"/>
        </w:numPr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………………. posiada uprawnienia w zakresie biegłego rewidenta nr …….. oraz doświadczenie w zakresie badania sprawozdań finansowych na okoliczność czego do oferty zostały dołączone wykazy zrealizowanych badań sprawozdań finansowych.</w:t>
      </w:r>
    </w:p>
    <w:p w:rsidR="00EE29BC" w:rsidRPr="00670B12" w:rsidRDefault="00EE29BC" w:rsidP="00EE29BC">
      <w:pPr>
        <w:numPr>
          <w:ilvl w:val="0"/>
          <w:numId w:val="7"/>
        </w:numPr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……………….</w:t>
      </w:r>
      <w:r w:rsidRPr="00670B12">
        <w:rPr>
          <w:rFonts w:ascii="Tahoma" w:hAnsi="Tahoma" w:cs="Tahoma"/>
          <w:b/>
          <w:sz w:val="18"/>
          <w:szCs w:val="18"/>
        </w:rPr>
        <w:t xml:space="preserve"> </w:t>
      </w:r>
      <w:r w:rsidRPr="00670B12">
        <w:rPr>
          <w:rFonts w:ascii="Tahoma" w:hAnsi="Tahoma" w:cs="Tahoma"/>
          <w:sz w:val="18"/>
          <w:szCs w:val="18"/>
        </w:rPr>
        <w:t>posiada uprawnienia w zakresie biegłego rewidenta nr ……..  oraz doświadczenie w zakresie badania sprawozdań finansowych na okoliczność czego do oferty zostały dołączone wykazy zrealizowanych badań sprawozdań finansowych.</w:t>
      </w:r>
    </w:p>
    <w:p w:rsidR="00EE29BC" w:rsidRPr="00670B12" w:rsidRDefault="00EE29BC" w:rsidP="00EE29BC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3</w:t>
      </w:r>
    </w:p>
    <w:p w:rsidR="00EE29BC" w:rsidRPr="00670B12" w:rsidRDefault="00EE29BC" w:rsidP="00EE29BC">
      <w:pPr>
        <w:numPr>
          <w:ilvl w:val="3"/>
          <w:numId w:val="8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Czynności związane z badaniem sprawozdania finansowego Zamawiającego będą przez Wyko</w:t>
      </w:r>
      <w:r w:rsidR="005B117E">
        <w:rPr>
          <w:rFonts w:ascii="Tahoma" w:hAnsi="Tahoma" w:cs="Tahoma"/>
          <w:sz w:val="18"/>
          <w:szCs w:val="18"/>
        </w:rPr>
        <w:t>nawcę wykonane w terminie: do 31</w:t>
      </w:r>
      <w:r w:rsidR="000356AC">
        <w:rPr>
          <w:rFonts w:ascii="Tahoma" w:hAnsi="Tahoma" w:cs="Tahoma"/>
          <w:sz w:val="18"/>
          <w:szCs w:val="18"/>
        </w:rPr>
        <w:t>.03.2017</w:t>
      </w:r>
      <w:r w:rsidRPr="00670B12">
        <w:rPr>
          <w:rFonts w:ascii="Tahoma" w:hAnsi="Tahoma" w:cs="Tahoma"/>
          <w:sz w:val="18"/>
          <w:szCs w:val="18"/>
        </w:rPr>
        <w:t xml:space="preserve"> r. Zakończenie badania zostanie potwierdzone protokołem podpisanym przez obydwie strony.</w:t>
      </w:r>
    </w:p>
    <w:p w:rsidR="00EE29BC" w:rsidRPr="00670B12" w:rsidRDefault="00EE29BC" w:rsidP="00EE29BC">
      <w:pPr>
        <w:numPr>
          <w:ilvl w:val="3"/>
          <w:numId w:val="8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Za zakończenie wykonania przedmiotu umowy przyjmuje się datę przyjęcia Opinii i raportu z badania sprawozdania finansowego bez zastrzeżeń.</w:t>
      </w:r>
    </w:p>
    <w:p w:rsidR="00EE29BC" w:rsidRPr="00670B12" w:rsidRDefault="00EE29BC" w:rsidP="00EE29BC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4</w:t>
      </w:r>
    </w:p>
    <w:p w:rsidR="00EE29BC" w:rsidRPr="00670B12" w:rsidRDefault="00EE29BC" w:rsidP="00EE29BC">
      <w:pPr>
        <w:numPr>
          <w:ilvl w:val="3"/>
          <w:numId w:val="3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Badanie sprawozdania finansowego będzie wykonywane w siedzibie Zamawiającego lub w innym miejscu wskazanym przez Zamawiającego.</w:t>
      </w:r>
    </w:p>
    <w:p w:rsidR="00EE29BC" w:rsidRPr="00670B12" w:rsidRDefault="00EE29BC" w:rsidP="00EE29BC">
      <w:pPr>
        <w:numPr>
          <w:ilvl w:val="3"/>
          <w:numId w:val="3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Zamawiający zobowiązuje się do udostępnienia Wykonawcy:</w:t>
      </w:r>
    </w:p>
    <w:p w:rsidR="00EE29BC" w:rsidRPr="00670B12" w:rsidRDefault="00EE29BC" w:rsidP="00EE29BC">
      <w:pPr>
        <w:numPr>
          <w:ilvl w:val="1"/>
          <w:numId w:val="9"/>
        </w:numPr>
        <w:tabs>
          <w:tab w:val="num" w:pos="851"/>
        </w:tabs>
        <w:ind w:left="851" w:hanging="425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dokumentów założycielskich i organizacyjnych przedsiębiorstwa,</w:t>
      </w:r>
    </w:p>
    <w:p w:rsidR="00EE29BC" w:rsidRPr="00670B12" w:rsidRDefault="00EE29BC" w:rsidP="00EE29BC">
      <w:pPr>
        <w:numPr>
          <w:ilvl w:val="1"/>
          <w:numId w:val="9"/>
        </w:numPr>
        <w:tabs>
          <w:tab w:val="num" w:pos="851"/>
        </w:tabs>
        <w:ind w:left="851" w:hanging="425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zawartych przez Zamawiającego umów  i innych dokumentów,</w:t>
      </w:r>
    </w:p>
    <w:p w:rsidR="00EE29BC" w:rsidRPr="00670B12" w:rsidRDefault="00EE29BC" w:rsidP="00EE29BC">
      <w:pPr>
        <w:numPr>
          <w:ilvl w:val="1"/>
          <w:numId w:val="9"/>
        </w:numPr>
        <w:tabs>
          <w:tab w:val="num" w:pos="851"/>
        </w:tabs>
        <w:ind w:left="851" w:hanging="425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sprawozdania finansowego, ksiąg rachunkowych i dowodów księgowych,</w:t>
      </w:r>
    </w:p>
    <w:p w:rsidR="00EE29BC" w:rsidRDefault="00EE29BC" w:rsidP="00EE29BC">
      <w:pPr>
        <w:numPr>
          <w:ilvl w:val="1"/>
          <w:numId w:val="9"/>
        </w:numPr>
        <w:tabs>
          <w:tab w:val="num" w:pos="851"/>
        </w:tabs>
        <w:ind w:left="851" w:hanging="425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wszelkich innych dokumentów mających związek</w:t>
      </w:r>
      <w:r w:rsidR="005122AB">
        <w:rPr>
          <w:rFonts w:ascii="Tahoma" w:hAnsi="Tahoma" w:cs="Tahoma"/>
          <w:sz w:val="18"/>
          <w:szCs w:val="18"/>
        </w:rPr>
        <w:t xml:space="preserve"> z przedmiotem niniejszej umowy,</w:t>
      </w:r>
    </w:p>
    <w:p w:rsidR="005122AB" w:rsidRPr="00670B12" w:rsidRDefault="005122AB" w:rsidP="00EE29BC">
      <w:pPr>
        <w:numPr>
          <w:ilvl w:val="1"/>
          <w:numId w:val="9"/>
        </w:numPr>
        <w:tabs>
          <w:tab w:val="num" w:pos="851"/>
        </w:tabs>
        <w:ind w:left="851" w:hanging="425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sprawozdania z działalności Zamawiającego.</w:t>
      </w:r>
    </w:p>
    <w:p w:rsidR="00EE29BC" w:rsidRPr="00670B12" w:rsidRDefault="00EE29BC" w:rsidP="00EE29BC">
      <w:pPr>
        <w:numPr>
          <w:ilvl w:val="0"/>
          <w:numId w:val="1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Udzielenia wyczerpujących informacji i wyjaśnień niezbędnych do opracowania raportu i opinii.</w:t>
      </w:r>
    </w:p>
    <w:p w:rsidR="00EE29BC" w:rsidRPr="00670B12" w:rsidRDefault="00EE29BC" w:rsidP="00EE29BC">
      <w:pPr>
        <w:numPr>
          <w:ilvl w:val="0"/>
          <w:numId w:val="1"/>
        </w:numPr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Składania przedstawicielom Wykonawcy pisemnych oświadczeń dotyczących między innymi:</w:t>
      </w:r>
    </w:p>
    <w:p w:rsidR="00EE29BC" w:rsidRPr="00670B12" w:rsidRDefault="00EE29BC" w:rsidP="00EE29BC">
      <w:pPr>
        <w:numPr>
          <w:ilvl w:val="1"/>
          <w:numId w:val="10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uznania przez Zamawiającego odpowiedzialności za prawidłowość i rzetelność sprawozdania finansowego,</w:t>
      </w:r>
    </w:p>
    <w:p w:rsidR="00EE29BC" w:rsidRPr="00670B12" w:rsidRDefault="00EE29BC" w:rsidP="00EE29BC">
      <w:pPr>
        <w:numPr>
          <w:ilvl w:val="1"/>
          <w:numId w:val="10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stwierdzenia, że według wiedzy i najlepszej wiary Zamawiającego, sprawozdanie finansowe, o którym zostanie wydana opinia jest wolne od istotnych błędów i przeoczeń,</w:t>
      </w:r>
    </w:p>
    <w:p w:rsidR="00EE29BC" w:rsidRPr="00670B12" w:rsidRDefault="00EE29BC" w:rsidP="00EE29BC">
      <w:pPr>
        <w:numPr>
          <w:ilvl w:val="1"/>
          <w:numId w:val="10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potwierdzenie kompletności i udostępnionych przedstawicielom Wykonawcy ksiąg rachunkowych i sprawozdania finansowego.</w:t>
      </w:r>
    </w:p>
    <w:p w:rsidR="00EE29BC" w:rsidRPr="00670B12" w:rsidRDefault="00EE29BC" w:rsidP="00EE29BC">
      <w:pPr>
        <w:numPr>
          <w:ilvl w:val="1"/>
          <w:numId w:val="10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przestrzegania przez Zamawiającego, według Jego wiedzy i najlepszej wiary przepisów prawa i warunków zawartych umów, istotnych z punktu widzenia działalności Zamawiającego, a zwłaszcza jej kontynuacji,</w:t>
      </w:r>
    </w:p>
    <w:p w:rsidR="00EE29BC" w:rsidRPr="00670B12" w:rsidRDefault="00EE29BC" w:rsidP="00EE29BC">
      <w:pPr>
        <w:numPr>
          <w:ilvl w:val="1"/>
          <w:numId w:val="10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kompletności ujęcia w księgach i sprawozdaniu finansowym zdarzeń, które mogą rzutować na przyszłą sytuację finansową Zamawiającego,</w:t>
      </w:r>
    </w:p>
    <w:p w:rsidR="00EE29BC" w:rsidRPr="00670B12" w:rsidRDefault="00EE29BC" w:rsidP="00EE29BC">
      <w:pPr>
        <w:numPr>
          <w:ilvl w:val="1"/>
          <w:numId w:val="10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posiadania tytułów prawnych do wszystkich aktywów,</w:t>
      </w:r>
    </w:p>
    <w:p w:rsidR="00EE29BC" w:rsidRPr="00670B12" w:rsidRDefault="00EE29BC" w:rsidP="00EE29BC">
      <w:pPr>
        <w:numPr>
          <w:ilvl w:val="1"/>
          <w:numId w:val="10"/>
        </w:numPr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kompletności ujawnionych przedstawicielom Wykonawcy zdarzeń po dacie bilansu mogących mieć wpływ na trafność formułowanych przez Wykonawcę opinii i raportu oraz świadczeń w innych sprawach, stosownie do stwierdzonych w toku badania faktów i okoliczności.</w:t>
      </w:r>
    </w:p>
    <w:p w:rsidR="00EE29BC" w:rsidRPr="00670B12" w:rsidRDefault="00EE29BC" w:rsidP="00EE29BC">
      <w:pPr>
        <w:numPr>
          <w:ilvl w:val="0"/>
          <w:numId w:val="11"/>
        </w:numPr>
        <w:tabs>
          <w:tab w:val="left" w:pos="284"/>
        </w:tabs>
        <w:ind w:left="284" w:hanging="284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Współdziałania z Wykonawcą w celu zapewnienia sprawnego przebiegu wykonania umowy, a w szczególności do:</w:t>
      </w:r>
    </w:p>
    <w:p w:rsidR="00EE29BC" w:rsidRPr="00670B12" w:rsidRDefault="00EE29BC" w:rsidP="00EE29BC">
      <w:pPr>
        <w:numPr>
          <w:ilvl w:val="0"/>
          <w:numId w:val="12"/>
        </w:numPr>
        <w:tabs>
          <w:tab w:val="num" w:pos="709"/>
        </w:tabs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niezwłocznego ustosunkowania się do zastrzeżeń i wątpliwości przedstawicieli Wykonawcy w sprawach prawidłowości i rzetelności przedstawionej do badania wersji sprawozdania finansowego,</w:t>
      </w:r>
    </w:p>
    <w:p w:rsidR="00EE29BC" w:rsidRPr="00670B12" w:rsidRDefault="00EE29BC" w:rsidP="00EE29BC">
      <w:pPr>
        <w:numPr>
          <w:ilvl w:val="0"/>
          <w:numId w:val="12"/>
        </w:numPr>
        <w:tabs>
          <w:tab w:val="num" w:pos="709"/>
        </w:tabs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lastRenderedPageBreak/>
        <w:t>korygowania ksiąg rachunkowych i sprawozdania finansowego w zakresie, w którym Zamawiający i Wykonawca będą przekonani o celowości i zasadności wprowadzania zmian,</w:t>
      </w:r>
    </w:p>
    <w:p w:rsidR="00EE29BC" w:rsidRPr="00670B12" w:rsidRDefault="00EE29BC" w:rsidP="00EE29BC">
      <w:pPr>
        <w:numPr>
          <w:ilvl w:val="0"/>
          <w:numId w:val="12"/>
        </w:numPr>
        <w:tabs>
          <w:tab w:val="num" w:pos="709"/>
        </w:tabs>
        <w:ind w:left="709" w:hanging="283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wydawanie dyspozycji, na wniosek przedstawicieli Wykonawcy, wykonania przez personel Zamawiającego wymaganych czynności (</w:t>
      </w:r>
      <w:proofErr w:type="spellStart"/>
      <w:r w:rsidRPr="00670B12">
        <w:rPr>
          <w:rFonts w:ascii="Tahoma" w:hAnsi="Tahoma" w:cs="Tahoma"/>
          <w:sz w:val="18"/>
          <w:szCs w:val="18"/>
        </w:rPr>
        <w:t>np</w:t>
      </w:r>
      <w:proofErr w:type="spellEnd"/>
      <w:r w:rsidRPr="00670B12">
        <w:rPr>
          <w:rFonts w:ascii="Tahoma" w:hAnsi="Tahoma" w:cs="Tahoma"/>
          <w:sz w:val="18"/>
          <w:szCs w:val="18"/>
        </w:rPr>
        <w:t>: kopiowania dokumentów, maszynopisania, przygotowania i wysyłania korespondencji itp.).</w:t>
      </w:r>
    </w:p>
    <w:p w:rsidR="00EE29BC" w:rsidRPr="00670B12" w:rsidRDefault="00EE29BC" w:rsidP="00EE29BC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5</w:t>
      </w:r>
    </w:p>
    <w:p w:rsidR="00EE29BC" w:rsidRPr="00670B12" w:rsidRDefault="00EE29BC" w:rsidP="00EE29BC">
      <w:pPr>
        <w:numPr>
          <w:ilvl w:val="0"/>
          <w:numId w:val="14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Za wykonanie przedmiotu umowy Wykonawcy należne jest wynagrodzenie w wysokości ……………….. PLN netto plus podatek VAT w wysokości ……………… PLN łącznie kwotę  ……………….. PLN ( słownie: ………………………… złotych) brutto.</w:t>
      </w:r>
    </w:p>
    <w:p w:rsidR="00EE29BC" w:rsidRPr="00670B12" w:rsidRDefault="00EE29BC" w:rsidP="00EE29BC">
      <w:pPr>
        <w:ind w:left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Wynagrodzenie płatne jest w terminie 60 dni licząc od dnia  dostarczenia Zamawiającemu prawidłowej pod względem formalnym i merytorycznym faktury </w:t>
      </w:r>
      <w:proofErr w:type="spellStart"/>
      <w:r w:rsidRPr="00670B12">
        <w:rPr>
          <w:rFonts w:ascii="Tahoma" w:hAnsi="Tahoma" w:cs="Tahoma"/>
          <w:sz w:val="18"/>
          <w:szCs w:val="18"/>
        </w:rPr>
        <w:t>Vat</w:t>
      </w:r>
      <w:proofErr w:type="spellEnd"/>
      <w:r w:rsidRPr="00670B12">
        <w:rPr>
          <w:rFonts w:ascii="Tahoma" w:hAnsi="Tahoma" w:cs="Tahoma"/>
          <w:sz w:val="18"/>
          <w:szCs w:val="18"/>
        </w:rPr>
        <w:t xml:space="preserve">. </w:t>
      </w:r>
    </w:p>
    <w:p w:rsidR="00EE29BC" w:rsidRPr="00670B12" w:rsidRDefault="00EE29BC" w:rsidP="00EE29BC">
      <w:pPr>
        <w:numPr>
          <w:ilvl w:val="0"/>
          <w:numId w:val="14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Podstawą do wystawienia faktury jest przyjęcie przedmiotu umowy bez zastrzeżeń. </w:t>
      </w:r>
    </w:p>
    <w:p w:rsidR="00EE29BC" w:rsidRPr="00670B12" w:rsidRDefault="00EE29BC" w:rsidP="00EE29BC">
      <w:pPr>
        <w:numPr>
          <w:ilvl w:val="0"/>
          <w:numId w:val="14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Uregulowanie przez Zamawiającego należności za usługę nie zwalnia Wykonawcy z obowiązku udzielenia Zamawiającemu ewentualnych wyjaśnień związanych z ustaleniami w toku przeprowadzonego badania sprawozdania finansowego.                                                                   </w:t>
      </w:r>
    </w:p>
    <w:p w:rsidR="00EE29BC" w:rsidRPr="00670B12" w:rsidRDefault="00EE29BC" w:rsidP="00EE29BC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6</w:t>
      </w:r>
    </w:p>
    <w:p w:rsidR="00EE29BC" w:rsidRPr="00670B12" w:rsidRDefault="00EE29BC" w:rsidP="00EE29BC">
      <w:pPr>
        <w:numPr>
          <w:ilvl w:val="0"/>
          <w:numId w:val="15"/>
        </w:numPr>
        <w:ind w:left="426" w:hanging="426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W przypadku opóźnienia wykonania przedmiotu umowy, Wykonawca zapłaci na rzecz Zamawiającego kary umowne w wysokości 0,5 % wynagrodzenia brutto za każdy dzień opóźnienia. </w:t>
      </w:r>
    </w:p>
    <w:p w:rsidR="00EE29BC" w:rsidRPr="00670B12" w:rsidRDefault="00EE29BC" w:rsidP="00EE29BC">
      <w:pPr>
        <w:numPr>
          <w:ilvl w:val="0"/>
          <w:numId w:val="15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W przypadku odstąpienia od umowy przez Zamawiającego z przyczyn, o których mowa w § 7 ust. 1 umowy, Wykonawca zapłaci na rzecz Zamawiającego karę umowną w wysokości 30 % wynagrodzenia brutto. </w:t>
      </w:r>
    </w:p>
    <w:p w:rsidR="00EE29BC" w:rsidRPr="00670B12" w:rsidRDefault="00EE29BC" w:rsidP="00EE29BC">
      <w:pPr>
        <w:numPr>
          <w:ilvl w:val="0"/>
          <w:numId w:val="15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Zamawiającemu przysługuje prawo żądania odszkodowania uzupełniającego ponad zastrzeżone kary umowne. </w:t>
      </w:r>
    </w:p>
    <w:p w:rsidR="00EE29BC" w:rsidRPr="00670B12" w:rsidRDefault="00EE29BC" w:rsidP="00EE29BC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7</w:t>
      </w:r>
    </w:p>
    <w:p w:rsidR="00EE29BC" w:rsidRPr="00670B12" w:rsidRDefault="00EE29BC" w:rsidP="00EE29BC">
      <w:pPr>
        <w:numPr>
          <w:ilvl w:val="2"/>
          <w:numId w:val="12"/>
        </w:numPr>
        <w:tabs>
          <w:tab w:val="num" w:pos="426"/>
        </w:tabs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Zamawiający może odstąpić od umowy w przypadku, gdy Wykonawca opóźni się w wykonaniu przedmiotu umowy o co najmniej 7 dni licząc od terminów, o których mowa w § 3 ust. 1 umowy.</w:t>
      </w:r>
    </w:p>
    <w:p w:rsidR="00EE29BC" w:rsidRPr="00670B12" w:rsidRDefault="00EE29BC" w:rsidP="00EE29BC">
      <w:pPr>
        <w:numPr>
          <w:ilvl w:val="2"/>
          <w:numId w:val="12"/>
        </w:numPr>
        <w:tabs>
          <w:tab w:val="num" w:pos="426"/>
        </w:tabs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Zamawiający może odstąpić od umowy w przypadku, gdy wykonanie nie leży w interesie publicznym, czego nie można było przewidzieć w chwili zawarcia umowy. </w:t>
      </w:r>
    </w:p>
    <w:p w:rsidR="00EE29BC" w:rsidRPr="00670B12" w:rsidRDefault="00EE29BC" w:rsidP="00EE29BC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8</w:t>
      </w:r>
    </w:p>
    <w:p w:rsidR="00EE29BC" w:rsidRPr="00670B12" w:rsidRDefault="00EE29BC" w:rsidP="00EE29BC">
      <w:pPr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Wykonawca ma prawo udostępnić rezultaty badania sprawozdania finansowego Zamawiającego wyłącznie organom upoważnionym przepisami ustaw do wglądu w tego rodzaju dokumenty, a w tym organom upoważnionym Krajowej Izby Biegłych Rewidentów, sprawujących nadzór nad należytym wykonywaniem zawodu przez członków Izby. Wykonawca i osoby badające w jego imieniu sprawo</w:t>
      </w:r>
      <w:r w:rsidR="00C80506">
        <w:rPr>
          <w:rFonts w:ascii="Tahoma" w:hAnsi="Tahoma" w:cs="Tahoma"/>
          <w:sz w:val="18"/>
          <w:szCs w:val="18"/>
        </w:rPr>
        <w:t>zdanie finansowe są zobowiązane</w:t>
      </w:r>
      <w:r w:rsidRPr="00670B12">
        <w:rPr>
          <w:rFonts w:ascii="Tahoma" w:hAnsi="Tahoma" w:cs="Tahoma"/>
          <w:sz w:val="18"/>
          <w:szCs w:val="18"/>
        </w:rPr>
        <w:t xml:space="preserve"> do zachowania w tajemnicy faktów i okoliczności poznanych w toku badania.</w:t>
      </w:r>
    </w:p>
    <w:p w:rsidR="00EE29BC" w:rsidRPr="00670B12" w:rsidRDefault="00EE29BC" w:rsidP="00EE29BC">
      <w:pPr>
        <w:jc w:val="center"/>
        <w:rPr>
          <w:rFonts w:ascii="Tahoma" w:hAnsi="Tahoma" w:cs="Tahoma"/>
          <w:b/>
          <w:sz w:val="18"/>
          <w:szCs w:val="18"/>
        </w:rPr>
      </w:pPr>
      <w:r w:rsidRPr="00670B12">
        <w:rPr>
          <w:rFonts w:ascii="Tahoma" w:hAnsi="Tahoma" w:cs="Tahoma"/>
          <w:b/>
          <w:sz w:val="18"/>
          <w:szCs w:val="18"/>
        </w:rPr>
        <w:t>§ 9</w:t>
      </w:r>
    </w:p>
    <w:p w:rsidR="00EE29BC" w:rsidRPr="00670B12" w:rsidRDefault="00EE29BC" w:rsidP="00EE29BC">
      <w:pPr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Wykonawca nie może bez pisemnej zgody Zamawiającego powierzyć osobie trzeciej wykonania zobowiązań wynikających z niniejszej umowy.</w:t>
      </w:r>
    </w:p>
    <w:p w:rsidR="00EE29BC" w:rsidRPr="00670B12" w:rsidRDefault="009B09F6" w:rsidP="00EE29BC">
      <w:pPr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§</w:t>
      </w:r>
      <w:r w:rsidR="00EE29BC" w:rsidRPr="00670B12">
        <w:rPr>
          <w:rFonts w:ascii="Tahoma" w:hAnsi="Tahoma" w:cs="Tahoma"/>
          <w:b/>
          <w:sz w:val="18"/>
          <w:szCs w:val="18"/>
        </w:rPr>
        <w:t>10</w:t>
      </w:r>
    </w:p>
    <w:p w:rsidR="00EE29BC" w:rsidRPr="00670B12" w:rsidRDefault="00EE29BC" w:rsidP="00EE29BC">
      <w:pPr>
        <w:numPr>
          <w:ilvl w:val="0"/>
          <w:numId w:val="16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W sprawach nieuregulowanych niniejszą umową mają zastosowanie przepisy Kodeksu cywilnego oraz inne powszechnie obowiązujące.</w:t>
      </w:r>
    </w:p>
    <w:p w:rsidR="00EE29BC" w:rsidRPr="00670B12" w:rsidRDefault="00EE29BC" w:rsidP="00EE29BC">
      <w:pPr>
        <w:numPr>
          <w:ilvl w:val="0"/>
          <w:numId w:val="16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Strony wyłączają możliwość cesji praw i obowiązków wynikających z umowy. </w:t>
      </w:r>
    </w:p>
    <w:p w:rsidR="00EE29BC" w:rsidRPr="00670B12" w:rsidRDefault="00EE29BC" w:rsidP="00EE29BC">
      <w:pPr>
        <w:numPr>
          <w:ilvl w:val="0"/>
          <w:numId w:val="16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Zmiana umowy wymaga zachowania formy pisemnej w postaci aneksu pod rygorem nieważności.</w:t>
      </w:r>
    </w:p>
    <w:p w:rsidR="00EE29BC" w:rsidRPr="00670B12" w:rsidRDefault="00EE29BC" w:rsidP="00EE29BC">
      <w:pPr>
        <w:numPr>
          <w:ilvl w:val="0"/>
          <w:numId w:val="16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Strony wskazują adresy do doręczeń jak we wstępnej części umowy. Każda ze Stron zobowiązana jest do powiadomienia drugiej strony o zmianie adresu do doręczeń pod rygorem uznania korespondencji skierowanej pod adres wskazany w umowie za skutecznie doręczoną z dniem pierwszego awiza. </w:t>
      </w:r>
    </w:p>
    <w:p w:rsidR="00EE29BC" w:rsidRPr="00670B12" w:rsidRDefault="00EE29BC" w:rsidP="00EE29BC">
      <w:pPr>
        <w:numPr>
          <w:ilvl w:val="0"/>
          <w:numId w:val="16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Strony zgodnie ustalają, że wszelkie oświadczenia, zawiadomienia pod rygorem nieważności  muszą mieć formę pisemną. </w:t>
      </w:r>
    </w:p>
    <w:p w:rsidR="00EE29BC" w:rsidRPr="00670B12" w:rsidRDefault="00EE29BC" w:rsidP="00EE29BC">
      <w:pPr>
        <w:numPr>
          <w:ilvl w:val="0"/>
          <w:numId w:val="16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 xml:space="preserve">Sądem właściwym do rozpatrywania ewentualnych sporów jest sąd właściwy dla Zamawiającego. </w:t>
      </w:r>
    </w:p>
    <w:p w:rsidR="00EE29BC" w:rsidRPr="00670B12" w:rsidRDefault="00EE29BC" w:rsidP="00EE29BC">
      <w:pPr>
        <w:numPr>
          <w:ilvl w:val="0"/>
          <w:numId w:val="16"/>
        </w:numPr>
        <w:ind w:left="426" w:hanging="426"/>
        <w:jc w:val="both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Umowę zawarto w dwóch jednobrzmiących egzemplarzach po jednym dla każdej ze Stron.</w:t>
      </w:r>
    </w:p>
    <w:p w:rsidR="00EE29BC" w:rsidRDefault="00EE29BC" w:rsidP="00EE29BC">
      <w:pPr>
        <w:jc w:val="center"/>
        <w:rPr>
          <w:rFonts w:ascii="Tahoma" w:hAnsi="Tahoma" w:cs="Tahoma"/>
          <w:sz w:val="18"/>
          <w:szCs w:val="18"/>
        </w:rPr>
      </w:pPr>
      <w:r w:rsidRPr="00670B12">
        <w:rPr>
          <w:rFonts w:ascii="Tahoma" w:hAnsi="Tahoma" w:cs="Tahoma"/>
          <w:sz w:val="18"/>
          <w:szCs w:val="18"/>
        </w:rPr>
        <w:t>Zamawiający</w:t>
      </w:r>
      <w:r w:rsidRPr="00670B12">
        <w:rPr>
          <w:rFonts w:ascii="Tahoma" w:hAnsi="Tahoma" w:cs="Tahoma"/>
          <w:sz w:val="18"/>
          <w:szCs w:val="18"/>
        </w:rPr>
        <w:tab/>
      </w:r>
      <w:r w:rsidRPr="00670B12">
        <w:rPr>
          <w:rFonts w:ascii="Tahoma" w:hAnsi="Tahoma" w:cs="Tahoma"/>
          <w:sz w:val="18"/>
          <w:szCs w:val="18"/>
        </w:rPr>
        <w:tab/>
      </w:r>
      <w:r w:rsidRPr="00670B12">
        <w:rPr>
          <w:rFonts w:ascii="Tahoma" w:hAnsi="Tahoma" w:cs="Tahoma"/>
          <w:sz w:val="18"/>
          <w:szCs w:val="18"/>
        </w:rPr>
        <w:tab/>
      </w:r>
      <w:r w:rsidRPr="00670B12">
        <w:rPr>
          <w:rFonts w:ascii="Tahoma" w:hAnsi="Tahoma" w:cs="Tahoma"/>
          <w:sz w:val="18"/>
          <w:szCs w:val="18"/>
        </w:rPr>
        <w:tab/>
      </w:r>
      <w:r w:rsidRPr="00670B12">
        <w:rPr>
          <w:rFonts w:ascii="Tahoma" w:hAnsi="Tahoma" w:cs="Tahoma"/>
          <w:sz w:val="18"/>
          <w:szCs w:val="18"/>
        </w:rPr>
        <w:tab/>
      </w:r>
      <w:r w:rsidRPr="00670B12">
        <w:rPr>
          <w:rFonts w:ascii="Tahoma" w:hAnsi="Tahoma" w:cs="Tahoma"/>
          <w:sz w:val="18"/>
          <w:szCs w:val="18"/>
        </w:rPr>
        <w:tab/>
      </w:r>
      <w:r w:rsidRPr="00670B12">
        <w:rPr>
          <w:rFonts w:ascii="Tahoma" w:hAnsi="Tahoma" w:cs="Tahoma"/>
          <w:sz w:val="18"/>
          <w:szCs w:val="18"/>
        </w:rPr>
        <w:tab/>
        <w:t>Wykonawca</w:t>
      </w:r>
    </w:p>
    <w:p w:rsidR="00EE29BC" w:rsidRDefault="00EE29BC" w:rsidP="00EE29BC">
      <w:pPr>
        <w:jc w:val="center"/>
        <w:rPr>
          <w:rFonts w:ascii="Tahoma" w:hAnsi="Tahoma" w:cs="Tahoma"/>
          <w:sz w:val="18"/>
          <w:szCs w:val="18"/>
        </w:rPr>
      </w:pPr>
    </w:p>
    <w:p w:rsidR="00EE29BC" w:rsidRDefault="00EE29BC" w:rsidP="00EE29BC">
      <w:pPr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Akceptuję</w:t>
      </w:r>
    </w:p>
    <w:p w:rsidR="00EE29BC" w:rsidRDefault="00EE29BC" w:rsidP="00EE29BC">
      <w:pPr>
        <w:jc w:val="center"/>
        <w:rPr>
          <w:rFonts w:ascii="Tahoma" w:hAnsi="Tahoma" w:cs="Tahoma"/>
          <w:sz w:val="18"/>
          <w:szCs w:val="18"/>
        </w:rPr>
      </w:pPr>
    </w:p>
    <w:p w:rsidR="00EE29BC" w:rsidRDefault="00EE29BC" w:rsidP="00EE29BC">
      <w:pPr>
        <w:jc w:val="center"/>
        <w:rPr>
          <w:rFonts w:ascii="Tahoma" w:hAnsi="Tahoma" w:cs="Tahoma"/>
          <w:sz w:val="18"/>
          <w:szCs w:val="18"/>
        </w:rPr>
      </w:pPr>
    </w:p>
    <w:p w:rsidR="00EE29BC" w:rsidRPr="00670B12" w:rsidRDefault="00EE29BC" w:rsidP="00EE29BC">
      <w:pPr>
        <w:jc w:val="center"/>
        <w:rPr>
          <w:rFonts w:ascii="Tahoma" w:hAnsi="Tahoma" w:cs="Tahoma"/>
          <w:sz w:val="18"/>
          <w:szCs w:val="1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70"/>
        <w:gridCol w:w="4443"/>
      </w:tblGrid>
      <w:tr w:rsidR="00EE29BC" w:rsidRPr="007C44B8" w:rsidTr="007032C4">
        <w:trPr>
          <w:trHeight w:val="1386"/>
        </w:trPr>
        <w:tc>
          <w:tcPr>
            <w:tcW w:w="4670" w:type="dxa"/>
          </w:tcPr>
          <w:p w:rsidR="00EE29BC" w:rsidRPr="007C44B8" w:rsidRDefault="00EE29BC" w:rsidP="007032C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C44B8">
              <w:rPr>
                <w:rFonts w:ascii="Tahoma" w:hAnsi="Tahoma" w:cs="Tahoma"/>
                <w:sz w:val="16"/>
                <w:szCs w:val="16"/>
              </w:rPr>
              <w:t>...............................................</w:t>
            </w:r>
          </w:p>
          <w:p w:rsidR="00EE29BC" w:rsidRPr="007C44B8" w:rsidRDefault="00EE29BC" w:rsidP="007032C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C44B8">
              <w:rPr>
                <w:rFonts w:ascii="Tahoma" w:hAnsi="Tahoma" w:cs="Tahoma"/>
                <w:sz w:val="16"/>
                <w:szCs w:val="16"/>
              </w:rPr>
              <w:t>miejscowość, data</w:t>
            </w:r>
          </w:p>
        </w:tc>
        <w:tc>
          <w:tcPr>
            <w:tcW w:w="4443" w:type="dxa"/>
          </w:tcPr>
          <w:p w:rsidR="00EE29BC" w:rsidRPr="007C44B8" w:rsidRDefault="00EE29BC" w:rsidP="007032C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C44B8">
              <w:rPr>
                <w:rFonts w:ascii="Tahoma" w:hAnsi="Tahoma" w:cs="Tahoma"/>
                <w:sz w:val="16"/>
                <w:szCs w:val="16"/>
              </w:rPr>
              <w:t>...............................</w:t>
            </w:r>
            <w:r>
              <w:rPr>
                <w:rFonts w:ascii="Tahoma" w:hAnsi="Tahoma" w:cs="Tahoma"/>
                <w:sz w:val="16"/>
                <w:szCs w:val="16"/>
              </w:rPr>
              <w:t>.............................</w:t>
            </w:r>
            <w:r w:rsidRPr="007C44B8">
              <w:rPr>
                <w:rFonts w:ascii="Tahoma" w:hAnsi="Tahoma" w:cs="Tahoma"/>
                <w:sz w:val="16"/>
                <w:szCs w:val="16"/>
              </w:rPr>
              <w:t>..........................</w:t>
            </w:r>
          </w:p>
          <w:p w:rsidR="00EE29BC" w:rsidRPr="007C44B8" w:rsidRDefault="00EE29BC" w:rsidP="007032C4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7C44B8">
              <w:rPr>
                <w:rFonts w:ascii="Tahoma" w:hAnsi="Tahoma" w:cs="Tahoma"/>
                <w:sz w:val="16"/>
                <w:szCs w:val="16"/>
              </w:rPr>
              <w:t xml:space="preserve">podpis uczestnika zespołu </w:t>
            </w:r>
            <w:proofErr w:type="spellStart"/>
            <w:r w:rsidRPr="007C44B8">
              <w:rPr>
                <w:rFonts w:ascii="Tahoma" w:hAnsi="Tahoma" w:cs="Tahoma"/>
                <w:sz w:val="16"/>
                <w:szCs w:val="16"/>
              </w:rPr>
              <w:t>audytowego</w:t>
            </w:r>
            <w:proofErr w:type="spellEnd"/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C44B8">
              <w:rPr>
                <w:rFonts w:ascii="Tahoma" w:hAnsi="Tahoma" w:cs="Tahoma"/>
                <w:sz w:val="16"/>
                <w:szCs w:val="16"/>
              </w:rPr>
              <w:t>lub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C44B8">
              <w:rPr>
                <w:rFonts w:ascii="Tahoma" w:hAnsi="Tahoma" w:cs="Tahoma"/>
                <w:sz w:val="16"/>
                <w:szCs w:val="16"/>
              </w:rPr>
              <w:t>pieczątki i podpisy upoważnionych przedstawicieli Wykonawcy zgodnie z odpisem z właściwego rejestru albo zaświadczeniem o wpisie do ewidencji działalności gospodarczej, umową spółki, konsorcjum lub pełnomocnictwem</w:t>
            </w:r>
          </w:p>
        </w:tc>
      </w:tr>
    </w:tbl>
    <w:p w:rsidR="00EE29BC" w:rsidRDefault="00EE29BC" w:rsidP="00EE29BC"/>
    <w:p w:rsidR="008F7C67" w:rsidRDefault="008F7C67"/>
    <w:sectPr w:rsidR="008F7C67" w:rsidSect="008F7C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028DD"/>
    <w:multiLevelType w:val="multilevel"/>
    <w:tmpl w:val="7DF251A8"/>
    <w:lvl w:ilvl="0">
      <w:start w:val="9"/>
      <w:numFmt w:val="decimal"/>
      <w:lvlText w:val="%1."/>
      <w:lvlJc w:val="left"/>
      <w:pPr>
        <w:ind w:left="810" w:hanging="45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>
    <w:nsid w:val="0B80713A"/>
    <w:multiLevelType w:val="hybridMultilevel"/>
    <w:tmpl w:val="23A61242"/>
    <w:lvl w:ilvl="0" w:tplc="FDB6BC4A">
      <w:start w:val="5"/>
      <w:numFmt w:val="decimal"/>
      <w:lvlText w:val="%1."/>
      <w:lvlJc w:val="left"/>
      <w:pPr>
        <w:ind w:left="2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7739F"/>
    <w:multiLevelType w:val="multilevel"/>
    <w:tmpl w:val="7AE641E4"/>
    <w:lvl w:ilvl="0">
      <w:start w:val="1"/>
      <w:numFmt w:val="decimal"/>
      <w:lvlText w:val="%1."/>
      <w:lvlJc w:val="left"/>
      <w:pPr>
        <w:ind w:left="810" w:hanging="45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">
    <w:nsid w:val="1BDF79DB"/>
    <w:multiLevelType w:val="hybridMultilevel"/>
    <w:tmpl w:val="2CE0E6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B36B25"/>
    <w:multiLevelType w:val="hybridMultilevel"/>
    <w:tmpl w:val="75F256D2"/>
    <w:lvl w:ilvl="0" w:tplc="0415000F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40"/>
        </w:tabs>
        <w:ind w:left="20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480"/>
        </w:tabs>
        <w:ind w:left="34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00"/>
        </w:tabs>
        <w:ind w:left="42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40"/>
        </w:tabs>
        <w:ind w:left="56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360"/>
        </w:tabs>
        <w:ind w:left="6360" w:hanging="360"/>
      </w:pPr>
    </w:lvl>
  </w:abstractNum>
  <w:abstractNum w:abstractNumId="5">
    <w:nsid w:val="40401FDD"/>
    <w:multiLevelType w:val="hybridMultilevel"/>
    <w:tmpl w:val="F0E2B79A"/>
    <w:lvl w:ilvl="0" w:tplc="29C27436">
      <w:start w:val="6"/>
      <w:numFmt w:val="decimal"/>
      <w:lvlText w:val="%1."/>
      <w:lvlJc w:val="left"/>
      <w:pPr>
        <w:ind w:left="24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644C20"/>
    <w:multiLevelType w:val="hybridMultilevel"/>
    <w:tmpl w:val="5C42C4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8301E4"/>
    <w:multiLevelType w:val="hybridMultilevel"/>
    <w:tmpl w:val="6D9A2E84"/>
    <w:lvl w:ilvl="0" w:tplc="04150011">
      <w:start w:val="1"/>
      <w:numFmt w:val="decimal"/>
      <w:lvlText w:val="%1)"/>
      <w:lvlJc w:val="left"/>
      <w:pPr>
        <w:ind w:left="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40" w:hanging="360"/>
      </w:pPr>
    </w:lvl>
    <w:lvl w:ilvl="2" w:tplc="0415001B">
      <w:start w:val="1"/>
      <w:numFmt w:val="lowerRoman"/>
      <w:lvlText w:val="%3."/>
      <w:lvlJc w:val="right"/>
      <w:pPr>
        <w:ind w:left="1760" w:hanging="180"/>
      </w:pPr>
    </w:lvl>
    <w:lvl w:ilvl="3" w:tplc="0415000F">
      <w:start w:val="1"/>
      <w:numFmt w:val="decimal"/>
      <w:lvlText w:val="%4."/>
      <w:lvlJc w:val="left"/>
      <w:pPr>
        <w:ind w:left="2480" w:hanging="360"/>
      </w:pPr>
    </w:lvl>
    <w:lvl w:ilvl="4" w:tplc="04150019">
      <w:start w:val="1"/>
      <w:numFmt w:val="lowerLetter"/>
      <w:lvlText w:val="%5."/>
      <w:lvlJc w:val="left"/>
      <w:pPr>
        <w:ind w:left="3200" w:hanging="360"/>
      </w:pPr>
    </w:lvl>
    <w:lvl w:ilvl="5" w:tplc="0415001B">
      <w:start w:val="1"/>
      <w:numFmt w:val="lowerRoman"/>
      <w:lvlText w:val="%6."/>
      <w:lvlJc w:val="right"/>
      <w:pPr>
        <w:ind w:left="3920" w:hanging="180"/>
      </w:pPr>
    </w:lvl>
    <w:lvl w:ilvl="6" w:tplc="0415000F">
      <w:start w:val="1"/>
      <w:numFmt w:val="decimal"/>
      <w:lvlText w:val="%7."/>
      <w:lvlJc w:val="left"/>
      <w:pPr>
        <w:ind w:left="4640" w:hanging="360"/>
      </w:pPr>
    </w:lvl>
    <w:lvl w:ilvl="7" w:tplc="04150019">
      <w:start w:val="1"/>
      <w:numFmt w:val="lowerLetter"/>
      <w:lvlText w:val="%8."/>
      <w:lvlJc w:val="left"/>
      <w:pPr>
        <w:ind w:left="5360" w:hanging="360"/>
      </w:pPr>
    </w:lvl>
    <w:lvl w:ilvl="8" w:tplc="0415001B">
      <w:start w:val="1"/>
      <w:numFmt w:val="lowerRoman"/>
      <w:lvlText w:val="%9."/>
      <w:lvlJc w:val="right"/>
      <w:pPr>
        <w:ind w:left="6080" w:hanging="180"/>
      </w:pPr>
    </w:lvl>
  </w:abstractNum>
  <w:abstractNum w:abstractNumId="8">
    <w:nsid w:val="54F221FA"/>
    <w:multiLevelType w:val="hybridMultilevel"/>
    <w:tmpl w:val="620278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B62C43"/>
    <w:multiLevelType w:val="hybridMultilevel"/>
    <w:tmpl w:val="661244B2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00034C4"/>
    <w:multiLevelType w:val="hybridMultilevel"/>
    <w:tmpl w:val="3026AF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A67763"/>
    <w:multiLevelType w:val="hybridMultilevel"/>
    <w:tmpl w:val="AD4EFB96"/>
    <w:lvl w:ilvl="0" w:tplc="6F46351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5F276A"/>
    <w:multiLevelType w:val="multilevel"/>
    <w:tmpl w:val="58F077EE"/>
    <w:lvl w:ilvl="0">
      <w:start w:val="1"/>
      <w:numFmt w:val="decimal"/>
      <w:lvlText w:val="%1."/>
      <w:lvlJc w:val="left"/>
      <w:pPr>
        <w:ind w:left="810" w:hanging="45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3">
    <w:nsid w:val="69180957"/>
    <w:multiLevelType w:val="hybridMultilevel"/>
    <w:tmpl w:val="8468ED6A"/>
    <w:lvl w:ilvl="0" w:tplc="9FD8CD1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BD18A7"/>
    <w:multiLevelType w:val="hybridMultilevel"/>
    <w:tmpl w:val="E648DFBC"/>
    <w:lvl w:ilvl="0" w:tplc="73D2D0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306D79"/>
    <w:multiLevelType w:val="hybridMultilevel"/>
    <w:tmpl w:val="F58EEFC2"/>
    <w:lvl w:ilvl="0" w:tplc="04150017">
      <w:start w:val="1"/>
      <w:numFmt w:val="lowerLetter"/>
      <w:lvlText w:val="%1)"/>
      <w:lvlJc w:val="left"/>
      <w:pPr>
        <w:ind w:left="3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40" w:hanging="360"/>
      </w:pPr>
    </w:lvl>
    <w:lvl w:ilvl="2" w:tplc="0415001B">
      <w:start w:val="1"/>
      <w:numFmt w:val="lowerRoman"/>
      <w:lvlText w:val="%3."/>
      <w:lvlJc w:val="right"/>
      <w:pPr>
        <w:ind w:left="1760" w:hanging="180"/>
      </w:pPr>
    </w:lvl>
    <w:lvl w:ilvl="3" w:tplc="0415000F">
      <w:start w:val="1"/>
      <w:numFmt w:val="decimal"/>
      <w:lvlText w:val="%4."/>
      <w:lvlJc w:val="left"/>
      <w:pPr>
        <w:ind w:left="2480" w:hanging="360"/>
      </w:pPr>
    </w:lvl>
    <w:lvl w:ilvl="4" w:tplc="04150019">
      <w:start w:val="1"/>
      <w:numFmt w:val="lowerLetter"/>
      <w:lvlText w:val="%5."/>
      <w:lvlJc w:val="left"/>
      <w:pPr>
        <w:ind w:left="3200" w:hanging="360"/>
      </w:pPr>
    </w:lvl>
    <w:lvl w:ilvl="5" w:tplc="0415001B">
      <w:start w:val="1"/>
      <w:numFmt w:val="lowerRoman"/>
      <w:lvlText w:val="%6."/>
      <w:lvlJc w:val="right"/>
      <w:pPr>
        <w:ind w:left="3920" w:hanging="180"/>
      </w:pPr>
    </w:lvl>
    <w:lvl w:ilvl="6" w:tplc="0415000F">
      <w:start w:val="1"/>
      <w:numFmt w:val="decimal"/>
      <w:lvlText w:val="%7."/>
      <w:lvlJc w:val="left"/>
      <w:pPr>
        <w:ind w:left="4640" w:hanging="360"/>
      </w:pPr>
    </w:lvl>
    <w:lvl w:ilvl="7" w:tplc="04150019">
      <w:start w:val="1"/>
      <w:numFmt w:val="lowerLetter"/>
      <w:lvlText w:val="%8."/>
      <w:lvlJc w:val="left"/>
      <w:pPr>
        <w:ind w:left="5360" w:hanging="360"/>
      </w:pPr>
    </w:lvl>
    <w:lvl w:ilvl="8" w:tplc="0415001B">
      <w:start w:val="1"/>
      <w:numFmt w:val="lowerRoman"/>
      <w:lvlText w:val="%9."/>
      <w:lvlJc w:val="right"/>
      <w:pPr>
        <w:ind w:left="6080" w:hanging="180"/>
      </w:pPr>
    </w:lvl>
  </w:abstractNum>
  <w:abstractNum w:abstractNumId="16">
    <w:nsid w:val="741A487D"/>
    <w:multiLevelType w:val="hybridMultilevel"/>
    <w:tmpl w:val="2B5AA078"/>
    <w:lvl w:ilvl="0" w:tplc="853AA5EE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76AA302E"/>
    <w:multiLevelType w:val="hybridMultilevel"/>
    <w:tmpl w:val="3B5C99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C04A7C"/>
    <w:multiLevelType w:val="hybridMultilevel"/>
    <w:tmpl w:val="68D42818"/>
    <w:lvl w:ilvl="0" w:tplc="2382B618">
      <w:start w:val="3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16"/>
  </w:num>
  <w:num w:numId="2">
    <w:abstractNumId w:val="12"/>
  </w:num>
  <w:num w:numId="3">
    <w:abstractNumId w:val="15"/>
  </w:num>
  <w:num w:numId="4">
    <w:abstractNumId w:val="6"/>
  </w:num>
  <w:num w:numId="5">
    <w:abstractNumId w:val="2"/>
  </w:num>
  <w:num w:numId="6">
    <w:abstractNumId w:val="13"/>
  </w:num>
  <w:num w:numId="7">
    <w:abstractNumId w:val="3"/>
  </w:num>
  <w:num w:numId="8">
    <w:abstractNumId w:val="8"/>
  </w:num>
  <w:num w:numId="9">
    <w:abstractNumId w:val="4"/>
  </w:num>
  <w:num w:numId="10">
    <w:abstractNumId w:val="18"/>
  </w:num>
  <w:num w:numId="11">
    <w:abstractNumId w:val="1"/>
  </w:num>
  <w:num w:numId="12">
    <w:abstractNumId w:val="9"/>
  </w:num>
  <w:num w:numId="13">
    <w:abstractNumId w:val="5"/>
  </w:num>
  <w:num w:numId="14">
    <w:abstractNumId w:val="10"/>
  </w:num>
  <w:num w:numId="15">
    <w:abstractNumId w:val="14"/>
  </w:num>
  <w:num w:numId="16">
    <w:abstractNumId w:val="17"/>
  </w:num>
  <w:num w:numId="17">
    <w:abstractNumId w:val="11"/>
  </w:num>
  <w:num w:numId="18">
    <w:abstractNumId w:val="0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E29BC"/>
    <w:rsid w:val="000356AC"/>
    <w:rsid w:val="002D10AF"/>
    <w:rsid w:val="005122AB"/>
    <w:rsid w:val="005B117E"/>
    <w:rsid w:val="00720BF9"/>
    <w:rsid w:val="007E3DF6"/>
    <w:rsid w:val="00820A0F"/>
    <w:rsid w:val="008B0EE5"/>
    <w:rsid w:val="008F7C67"/>
    <w:rsid w:val="009551FD"/>
    <w:rsid w:val="009B09F6"/>
    <w:rsid w:val="00A9452A"/>
    <w:rsid w:val="00B01827"/>
    <w:rsid w:val="00C80506"/>
    <w:rsid w:val="00EE2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9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1714</Words>
  <Characters>10285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anzaw</dc:creator>
  <cp:lastModifiedBy>anzaw</cp:lastModifiedBy>
  <cp:revision>8</cp:revision>
  <cp:lastPrinted>2016-10-04T07:27:00Z</cp:lastPrinted>
  <dcterms:created xsi:type="dcterms:W3CDTF">2015-10-15T06:17:00Z</dcterms:created>
  <dcterms:modified xsi:type="dcterms:W3CDTF">2016-10-04T08:49:00Z</dcterms:modified>
</cp:coreProperties>
</file>