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6097" w:rsidRDefault="007E6097" w:rsidP="007E6097">
      <w:pPr>
        <w:pStyle w:val="Tytu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UMOWA Nr </w:t>
      </w:r>
      <w:r w:rsidR="009232E7">
        <w:rPr>
          <w:rFonts w:ascii="Tahoma" w:hAnsi="Tahoma" w:cs="Tahoma"/>
          <w:b/>
          <w:sz w:val="22"/>
          <w:szCs w:val="22"/>
        </w:rPr>
        <w:t>DSIR</w:t>
      </w:r>
      <w:r w:rsidR="00A3067C">
        <w:rPr>
          <w:rFonts w:ascii="Tahoma" w:hAnsi="Tahoma" w:cs="Tahoma"/>
          <w:b/>
          <w:sz w:val="22"/>
          <w:szCs w:val="22"/>
        </w:rPr>
        <w:t>-</w:t>
      </w:r>
      <w:r>
        <w:rPr>
          <w:rFonts w:ascii="Tahoma" w:hAnsi="Tahoma" w:cs="Tahoma"/>
          <w:b/>
          <w:sz w:val="22"/>
          <w:szCs w:val="22"/>
        </w:rPr>
        <w:t>FUR</w:t>
      </w:r>
      <w:r w:rsidR="00A3067C">
        <w:rPr>
          <w:rFonts w:ascii="Tahoma" w:hAnsi="Tahoma" w:cs="Tahoma"/>
          <w:b/>
          <w:sz w:val="22"/>
          <w:szCs w:val="22"/>
        </w:rPr>
        <w:t>/</w:t>
      </w:r>
      <w:r>
        <w:rPr>
          <w:rFonts w:ascii="Tahoma" w:hAnsi="Tahoma" w:cs="Tahoma"/>
          <w:b/>
          <w:sz w:val="22"/>
          <w:szCs w:val="22"/>
        </w:rPr>
        <w:t>.........../</w:t>
      </w:r>
      <w:r w:rsidR="00A3067C">
        <w:rPr>
          <w:rFonts w:ascii="Tahoma" w:hAnsi="Tahoma" w:cs="Tahoma"/>
          <w:b/>
          <w:sz w:val="22"/>
          <w:szCs w:val="22"/>
        </w:rPr>
        <w:t>201</w:t>
      </w:r>
      <w:r w:rsidR="00F0272E">
        <w:rPr>
          <w:rFonts w:ascii="Tahoma" w:hAnsi="Tahoma" w:cs="Tahoma"/>
          <w:b/>
          <w:sz w:val="22"/>
          <w:szCs w:val="22"/>
        </w:rPr>
        <w:t>6</w:t>
      </w:r>
    </w:p>
    <w:p w:rsidR="007E6097" w:rsidRDefault="007E6097" w:rsidP="007E6097">
      <w:pPr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zawarta w dniu ...........................………</w:t>
      </w:r>
    </w:p>
    <w:p w:rsidR="007E6097" w:rsidRDefault="007E6097" w:rsidP="007E6097">
      <w:pPr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pomiędzy:</w:t>
      </w:r>
    </w:p>
    <w:p w:rsidR="007E6097" w:rsidRDefault="007E6097" w:rsidP="007E6097">
      <w:pPr>
        <w:jc w:val="both"/>
        <w:rPr>
          <w:rFonts w:ascii="Tahoma" w:hAnsi="Tahoma" w:cs="Tahoma"/>
          <w:b/>
          <w:sz w:val="22"/>
          <w:szCs w:val="22"/>
        </w:rPr>
      </w:pPr>
    </w:p>
    <w:p w:rsidR="007E6097" w:rsidRDefault="007E6097" w:rsidP="007E6097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Gminą Miasto Elbląg</w:t>
      </w:r>
      <w:r>
        <w:rPr>
          <w:rFonts w:ascii="Tahoma" w:hAnsi="Tahoma" w:cs="Tahoma"/>
          <w:sz w:val="22"/>
          <w:szCs w:val="22"/>
        </w:rPr>
        <w:t xml:space="preserve">, z siedzibą w Elblągu, ul. Łączności 1, </w:t>
      </w:r>
      <w:r>
        <w:rPr>
          <w:rFonts w:ascii="Tahoma" w:hAnsi="Tahoma" w:cs="Tahoma"/>
          <w:sz w:val="22"/>
          <w:szCs w:val="22"/>
        </w:rPr>
        <w:br/>
        <w:t xml:space="preserve">NIP: 578-305-14-46, REGON: 170747715 </w:t>
      </w:r>
    </w:p>
    <w:p w:rsidR="007E6097" w:rsidRDefault="007E6097" w:rsidP="007E6097">
      <w:pPr>
        <w:spacing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reprezentowaną przez: </w:t>
      </w:r>
      <w:r>
        <w:rPr>
          <w:rFonts w:ascii="Tahoma" w:hAnsi="Tahoma" w:cs="Tahoma"/>
          <w:b/>
          <w:sz w:val="22"/>
          <w:szCs w:val="22"/>
        </w:rPr>
        <w:t>Prezydenta Miasta Elbląga – Witolda Wróblewskiego</w:t>
      </w:r>
      <w:r>
        <w:rPr>
          <w:rFonts w:ascii="Tahoma" w:hAnsi="Tahoma" w:cs="Tahoma"/>
          <w:sz w:val="22"/>
          <w:szCs w:val="22"/>
        </w:rPr>
        <w:t xml:space="preserve"> </w:t>
      </w:r>
    </w:p>
    <w:p w:rsidR="007E6097" w:rsidRDefault="007E6097" w:rsidP="007E6097">
      <w:pPr>
        <w:spacing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zwaną dalej „</w:t>
      </w:r>
      <w:r>
        <w:rPr>
          <w:rFonts w:ascii="Tahoma" w:hAnsi="Tahoma" w:cs="Tahoma"/>
          <w:b/>
          <w:sz w:val="22"/>
          <w:szCs w:val="22"/>
        </w:rPr>
        <w:t>Zamawiającym</w:t>
      </w:r>
      <w:r>
        <w:rPr>
          <w:rFonts w:ascii="Tahoma" w:hAnsi="Tahoma" w:cs="Tahoma"/>
          <w:sz w:val="22"/>
          <w:szCs w:val="22"/>
        </w:rPr>
        <w:t xml:space="preserve">” </w:t>
      </w:r>
    </w:p>
    <w:p w:rsidR="007E6097" w:rsidRDefault="007E6097" w:rsidP="007E6097">
      <w:pPr>
        <w:jc w:val="both"/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a </w:t>
      </w:r>
    </w:p>
    <w:p w:rsidR="007E6097" w:rsidRPr="008B7258" w:rsidRDefault="007E6097" w:rsidP="00B2371C">
      <w:pPr>
        <w:pStyle w:val="Tekstpodstawowy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br/>
      </w:r>
      <w:r>
        <w:rPr>
          <w:rFonts w:ascii="Tahoma" w:hAnsi="Tahoma" w:cs="Tahoma"/>
          <w:bCs/>
          <w:sz w:val="22"/>
          <w:szCs w:val="22"/>
        </w:rPr>
        <w:t>………</w:t>
      </w:r>
      <w:r w:rsidR="00B2371C">
        <w:rPr>
          <w:rFonts w:ascii="Tahoma" w:hAnsi="Tahoma" w:cs="Tahoma"/>
          <w:bCs/>
          <w:sz w:val="22"/>
          <w:szCs w:val="22"/>
        </w:rPr>
        <w:t>…………………………………</w:t>
      </w:r>
      <w:r>
        <w:rPr>
          <w:rFonts w:ascii="Tahoma" w:hAnsi="Tahoma" w:cs="Tahoma"/>
          <w:bCs/>
          <w:sz w:val="22"/>
          <w:szCs w:val="22"/>
        </w:rPr>
        <w:t>…</w:t>
      </w:r>
      <w:r w:rsidR="00B2371C">
        <w:rPr>
          <w:rFonts w:ascii="Tahoma" w:hAnsi="Tahoma" w:cs="Tahoma"/>
          <w:bCs/>
          <w:sz w:val="22"/>
          <w:szCs w:val="22"/>
        </w:rPr>
        <w:t>……..</w:t>
      </w:r>
      <w:r w:rsidRPr="008B7258">
        <w:rPr>
          <w:rFonts w:ascii="Tahoma" w:hAnsi="Tahoma" w:cs="Tahoma"/>
          <w:sz w:val="22"/>
          <w:szCs w:val="22"/>
        </w:rPr>
        <w:t xml:space="preserve"> z siedzibą w </w:t>
      </w:r>
      <w:r>
        <w:rPr>
          <w:rFonts w:ascii="Tahoma" w:hAnsi="Tahoma" w:cs="Tahoma"/>
          <w:sz w:val="22"/>
          <w:szCs w:val="22"/>
        </w:rPr>
        <w:t>……</w:t>
      </w:r>
      <w:r w:rsidR="00B2371C">
        <w:rPr>
          <w:rFonts w:ascii="Tahoma" w:hAnsi="Tahoma" w:cs="Tahoma"/>
          <w:sz w:val="22"/>
          <w:szCs w:val="22"/>
        </w:rPr>
        <w:t>………………</w:t>
      </w:r>
      <w:r>
        <w:rPr>
          <w:rFonts w:ascii="Tahoma" w:hAnsi="Tahoma" w:cs="Tahoma"/>
          <w:sz w:val="22"/>
          <w:szCs w:val="22"/>
        </w:rPr>
        <w:t>……</w:t>
      </w:r>
      <w:r w:rsidRPr="008B7258">
        <w:rPr>
          <w:rFonts w:ascii="Tahoma" w:hAnsi="Tahoma" w:cs="Tahoma"/>
          <w:sz w:val="22"/>
          <w:szCs w:val="22"/>
        </w:rPr>
        <w:t xml:space="preserve">, REGON: </w:t>
      </w:r>
      <w:r>
        <w:rPr>
          <w:rFonts w:ascii="Tahoma" w:hAnsi="Tahoma" w:cs="Tahoma"/>
          <w:sz w:val="22"/>
          <w:szCs w:val="22"/>
        </w:rPr>
        <w:t>……</w:t>
      </w:r>
      <w:r w:rsidR="00B2371C">
        <w:rPr>
          <w:rFonts w:ascii="Tahoma" w:hAnsi="Tahoma" w:cs="Tahoma"/>
          <w:sz w:val="22"/>
          <w:szCs w:val="22"/>
        </w:rPr>
        <w:t>….</w:t>
      </w:r>
      <w:r>
        <w:rPr>
          <w:rFonts w:ascii="Tahoma" w:hAnsi="Tahoma" w:cs="Tahoma"/>
          <w:sz w:val="22"/>
          <w:szCs w:val="22"/>
        </w:rPr>
        <w:t>…………</w:t>
      </w:r>
      <w:r w:rsidRPr="008B7258">
        <w:rPr>
          <w:rFonts w:ascii="Tahoma" w:hAnsi="Tahoma" w:cs="Tahoma"/>
          <w:sz w:val="22"/>
          <w:szCs w:val="22"/>
        </w:rPr>
        <w:t xml:space="preserve">, NIP: </w:t>
      </w:r>
      <w:r>
        <w:rPr>
          <w:rFonts w:ascii="Tahoma" w:hAnsi="Tahoma" w:cs="Tahoma"/>
          <w:sz w:val="22"/>
          <w:szCs w:val="22"/>
        </w:rPr>
        <w:t>………</w:t>
      </w:r>
      <w:r w:rsidR="00B2371C">
        <w:rPr>
          <w:rFonts w:ascii="Tahoma" w:hAnsi="Tahoma" w:cs="Tahoma"/>
          <w:sz w:val="22"/>
          <w:szCs w:val="22"/>
        </w:rPr>
        <w:t>…………………</w:t>
      </w:r>
      <w:r>
        <w:rPr>
          <w:rFonts w:ascii="Tahoma" w:hAnsi="Tahoma" w:cs="Tahoma"/>
          <w:sz w:val="22"/>
          <w:szCs w:val="22"/>
        </w:rPr>
        <w:t>……</w:t>
      </w:r>
      <w:r w:rsidRPr="008B7258">
        <w:rPr>
          <w:rFonts w:ascii="Tahoma" w:hAnsi="Tahoma" w:cs="Tahoma"/>
          <w:sz w:val="22"/>
          <w:szCs w:val="22"/>
        </w:rPr>
        <w:t>,</w:t>
      </w:r>
      <w:r w:rsidR="00B2371C">
        <w:rPr>
          <w:rFonts w:ascii="Tahoma" w:hAnsi="Tahoma" w:cs="Tahoma"/>
          <w:sz w:val="22"/>
          <w:szCs w:val="22"/>
        </w:rPr>
        <w:t xml:space="preserve"> </w:t>
      </w:r>
      <w:r w:rsidRPr="008B7258">
        <w:rPr>
          <w:rFonts w:ascii="Tahoma" w:hAnsi="Tahoma" w:cs="Tahoma"/>
          <w:sz w:val="22"/>
          <w:szCs w:val="22"/>
        </w:rPr>
        <w:t xml:space="preserve">reprezentowaną przez </w:t>
      </w:r>
      <w:r>
        <w:rPr>
          <w:rFonts w:ascii="Tahoma" w:hAnsi="Tahoma" w:cs="Tahoma"/>
          <w:sz w:val="22"/>
          <w:szCs w:val="22"/>
        </w:rPr>
        <w:t>…………</w:t>
      </w:r>
      <w:r w:rsidR="00B2371C">
        <w:rPr>
          <w:rFonts w:ascii="Tahoma" w:hAnsi="Tahoma" w:cs="Tahoma"/>
          <w:sz w:val="22"/>
          <w:szCs w:val="22"/>
        </w:rPr>
        <w:t>……………………………………………….</w:t>
      </w:r>
    </w:p>
    <w:p w:rsidR="007E6097" w:rsidRPr="005671B4" w:rsidRDefault="007E6097" w:rsidP="007E6097">
      <w:pPr>
        <w:pStyle w:val="Tekstpodstawowy21"/>
        <w:spacing w:line="240" w:lineRule="auto"/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pStyle w:val="Tekstpodstawowy21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zwanym dalej </w:t>
      </w:r>
      <w:r>
        <w:rPr>
          <w:rFonts w:ascii="Tahoma" w:hAnsi="Tahoma" w:cs="Tahoma"/>
          <w:b/>
          <w:sz w:val="22"/>
          <w:szCs w:val="22"/>
        </w:rPr>
        <w:t>„Wykonawcą”</w:t>
      </w:r>
    </w:p>
    <w:p w:rsidR="007E6097" w:rsidRDefault="007E6097" w:rsidP="00EB43FC">
      <w:pPr>
        <w:pStyle w:val="Tekstpodstawowy21"/>
        <w:spacing w:line="240" w:lineRule="auto"/>
        <w:jc w:val="center"/>
        <w:rPr>
          <w:rFonts w:ascii="Tahoma" w:hAnsi="Tahoma" w:cs="Tahoma"/>
        </w:rPr>
      </w:pPr>
      <w:r w:rsidRPr="00AC227B">
        <w:rPr>
          <w:rFonts w:ascii="Tahoma" w:hAnsi="Tahoma" w:cs="Tahoma"/>
          <w:szCs w:val="16"/>
        </w:rPr>
        <w:t xml:space="preserve">Umowa zawarta z Wykonawcą wybranym w postępowaniu o udzielenie zamówienia, </w:t>
      </w:r>
      <w:r w:rsidRPr="00AC227B">
        <w:rPr>
          <w:rFonts w:ascii="Tahoma" w:hAnsi="Tahoma" w:cs="Tahoma"/>
          <w:szCs w:val="16"/>
        </w:rPr>
        <w:br/>
        <w:t>którego wartość nie przekracza wyrażonej w złotych równowartości kwoty 30 000 euro.</w:t>
      </w:r>
    </w:p>
    <w:p w:rsidR="007E6097" w:rsidRPr="00342840" w:rsidRDefault="007E6097" w:rsidP="007E6097">
      <w:pPr>
        <w:pStyle w:val="Tekstpodstawowy21"/>
        <w:spacing w:line="240" w:lineRule="auto"/>
        <w:jc w:val="both"/>
        <w:rPr>
          <w:rFonts w:ascii="Tahoma" w:hAnsi="Tahoma" w:cs="Tahoma"/>
          <w:sz w:val="28"/>
          <w:szCs w:val="28"/>
        </w:rPr>
      </w:pPr>
    </w:p>
    <w:p w:rsidR="007E6097" w:rsidRDefault="007E6097" w:rsidP="003B28EE">
      <w:pPr>
        <w:spacing w:before="120" w:after="120" w:line="288" w:lineRule="auto"/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BD601F">
        <w:rPr>
          <w:rFonts w:ascii="Tahoma" w:hAnsi="Tahoma" w:cs="Tahoma"/>
          <w:b/>
          <w:sz w:val="22"/>
          <w:szCs w:val="22"/>
          <w:u w:val="single"/>
        </w:rPr>
        <w:t>§ 1. Przedmiot umowy</w:t>
      </w:r>
    </w:p>
    <w:p w:rsidR="00342840" w:rsidRPr="00342840" w:rsidRDefault="00342840" w:rsidP="003B28EE">
      <w:pPr>
        <w:spacing w:before="120" w:after="120" w:line="288" w:lineRule="auto"/>
        <w:jc w:val="center"/>
        <w:rPr>
          <w:rFonts w:ascii="Tahoma" w:hAnsi="Tahoma" w:cs="Tahoma"/>
          <w:b/>
          <w:sz w:val="4"/>
          <w:szCs w:val="4"/>
          <w:u w:val="single"/>
        </w:rPr>
      </w:pPr>
    </w:p>
    <w:p w:rsidR="00874E0C" w:rsidRPr="00874E0C" w:rsidRDefault="00874E0C" w:rsidP="003B28EE">
      <w:pPr>
        <w:pStyle w:val="Akapitzlist"/>
        <w:numPr>
          <w:ilvl w:val="0"/>
          <w:numId w:val="13"/>
        </w:numPr>
        <w:spacing w:before="120" w:after="120" w:line="288" w:lineRule="auto"/>
        <w:ind w:left="425"/>
        <w:jc w:val="both"/>
        <w:rPr>
          <w:rFonts w:ascii="Tahoma" w:hAnsi="Tahoma" w:cs="Tahoma"/>
          <w:sz w:val="22"/>
          <w:szCs w:val="22"/>
        </w:rPr>
      </w:pPr>
      <w:r w:rsidRPr="00874E0C">
        <w:rPr>
          <w:rFonts w:ascii="Tahoma" w:hAnsi="Tahoma" w:cs="Tahoma"/>
          <w:sz w:val="22"/>
          <w:szCs w:val="22"/>
        </w:rPr>
        <w:t xml:space="preserve">Wykonawca zobowiązuje się do wykonania studium wykonalności wraz z analizą finansowo-ekonomiczną dla Projektu pn. </w:t>
      </w:r>
      <w:r w:rsidR="00FF52DD" w:rsidRPr="00875614">
        <w:rPr>
          <w:rFonts w:ascii="Tahoma" w:hAnsi="Tahoma" w:cs="Tahoma"/>
          <w:b/>
          <w:sz w:val="22"/>
          <w:szCs w:val="22"/>
        </w:rPr>
        <w:t xml:space="preserve">„Rozbudowa Centrum Kształcenia Praktycznego w Elblągu - dostosowanie kształcenia i szkoleń zawodowych do potrzeb rynku pracy” </w:t>
      </w:r>
      <w:r w:rsidRPr="00874E0C">
        <w:rPr>
          <w:rFonts w:ascii="Tahoma" w:hAnsi="Tahoma" w:cs="Tahoma"/>
          <w:sz w:val="22"/>
          <w:szCs w:val="22"/>
        </w:rPr>
        <w:t>(</w:t>
      </w:r>
      <w:r w:rsidRPr="00874E0C">
        <w:rPr>
          <w:rFonts w:ascii="Tahoma" w:hAnsi="Tahoma" w:cs="Tahoma"/>
          <w:i/>
          <w:sz w:val="22"/>
          <w:szCs w:val="22"/>
        </w:rPr>
        <w:t>tytuł projektu może jeszcze ulec zmianie)</w:t>
      </w:r>
      <w:r w:rsidR="00FF52DD">
        <w:rPr>
          <w:rFonts w:ascii="Tahoma" w:hAnsi="Tahoma" w:cs="Tahoma"/>
          <w:i/>
          <w:sz w:val="22"/>
          <w:szCs w:val="22"/>
        </w:rPr>
        <w:t xml:space="preserve"> </w:t>
      </w:r>
      <w:r w:rsidRPr="00874E0C">
        <w:rPr>
          <w:rFonts w:ascii="Tahoma" w:hAnsi="Tahoma" w:cs="Tahoma"/>
          <w:sz w:val="22"/>
          <w:szCs w:val="22"/>
        </w:rPr>
        <w:t>zgodnie z warunkami niniejszej umowy oraz złożonej oferty.</w:t>
      </w:r>
    </w:p>
    <w:p w:rsidR="00874E0C" w:rsidRPr="00874E0C" w:rsidRDefault="00F0272E" w:rsidP="003B28EE">
      <w:pPr>
        <w:pStyle w:val="Akapitzlist"/>
        <w:numPr>
          <w:ilvl w:val="0"/>
          <w:numId w:val="13"/>
        </w:numPr>
        <w:spacing w:before="120" w:after="120" w:line="288" w:lineRule="auto"/>
        <w:ind w:left="425"/>
        <w:jc w:val="both"/>
        <w:rPr>
          <w:rFonts w:ascii="Tahoma" w:hAnsi="Tahoma" w:cs="Tahoma"/>
          <w:sz w:val="22"/>
          <w:szCs w:val="22"/>
        </w:rPr>
      </w:pPr>
      <w:r w:rsidRPr="00874E0C">
        <w:rPr>
          <w:rFonts w:ascii="Tahoma" w:hAnsi="Tahoma" w:cs="Tahoma"/>
          <w:sz w:val="22"/>
          <w:szCs w:val="22"/>
        </w:rPr>
        <w:t xml:space="preserve">Wykonawca oświadcza, że posiada doświadczenie i kwalifikacje niezbędne do wykonania </w:t>
      </w:r>
      <w:r w:rsidR="009C217D" w:rsidRPr="00874E0C">
        <w:rPr>
          <w:rFonts w:ascii="Tahoma" w:hAnsi="Tahoma" w:cs="Tahoma"/>
          <w:sz w:val="22"/>
          <w:szCs w:val="22"/>
        </w:rPr>
        <w:t>przedmiotu umowy.</w:t>
      </w:r>
      <w:r w:rsidR="00DA4BD9" w:rsidRPr="00874E0C">
        <w:rPr>
          <w:rFonts w:ascii="Tahoma" w:hAnsi="Tahoma" w:cs="Tahoma"/>
          <w:sz w:val="22"/>
          <w:szCs w:val="22"/>
        </w:rPr>
        <w:t xml:space="preserve"> </w:t>
      </w:r>
      <w:r w:rsidR="007E6097" w:rsidRPr="00874E0C">
        <w:rPr>
          <w:rFonts w:ascii="Tahoma" w:hAnsi="Tahoma" w:cs="Tahoma"/>
          <w:sz w:val="22"/>
          <w:szCs w:val="22"/>
        </w:rPr>
        <w:t xml:space="preserve">Wykonawca zobowiązuje się wykonać przedmiot umowy określony </w:t>
      </w:r>
      <w:r w:rsidR="001A5CCE" w:rsidRPr="00874E0C">
        <w:rPr>
          <w:rFonts w:ascii="Tahoma" w:hAnsi="Tahoma" w:cs="Tahoma"/>
          <w:sz w:val="22"/>
          <w:szCs w:val="22"/>
        </w:rPr>
        <w:br/>
      </w:r>
      <w:r w:rsidR="007E6097" w:rsidRPr="00874E0C">
        <w:rPr>
          <w:rFonts w:ascii="Tahoma" w:hAnsi="Tahoma" w:cs="Tahoma"/>
          <w:sz w:val="22"/>
          <w:szCs w:val="22"/>
        </w:rPr>
        <w:t>w §1 ust.</w:t>
      </w:r>
      <w:r w:rsidR="001A5CCE" w:rsidRPr="00874E0C">
        <w:rPr>
          <w:rFonts w:ascii="Tahoma" w:hAnsi="Tahoma" w:cs="Tahoma"/>
          <w:sz w:val="22"/>
          <w:szCs w:val="22"/>
        </w:rPr>
        <w:t xml:space="preserve"> </w:t>
      </w:r>
      <w:r w:rsidR="007E6097" w:rsidRPr="00874E0C">
        <w:rPr>
          <w:rFonts w:ascii="Tahoma" w:hAnsi="Tahoma" w:cs="Tahoma"/>
          <w:sz w:val="22"/>
          <w:szCs w:val="22"/>
        </w:rPr>
        <w:t>1</w:t>
      </w:r>
      <w:r w:rsidR="001A5CCE" w:rsidRPr="00874E0C">
        <w:rPr>
          <w:rFonts w:ascii="Tahoma" w:hAnsi="Tahoma" w:cs="Tahoma"/>
          <w:sz w:val="22"/>
          <w:szCs w:val="22"/>
        </w:rPr>
        <w:t>,</w:t>
      </w:r>
      <w:r w:rsidR="007E6097" w:rsidRPr="00874E0C">
        <w:rPr>
          <w:rFonts w:ascii="Tahoma" w:hAnsi="Tahoma" w:cs="Tahoma"/>
          <w:sz w:val="22"/>
          <w:szCs w:val="22"/>
        </w:rPr>
        <w:t xml:space="preserve"> korzystając z materiałów źródłowych oraz informacji </w:t>
      </w:r>
      <w:r w:rsidR="008E12C4" w:rsidRPr="00874E0C">
        <w:rPr>
          <w:rFonts w:ascii="Tahoma" w:hAnsi="Tahoma" w:cs="Tahoma"/>
          <w:sz w:val="22"/>
          <w:szCs w:val="22"/>
        </w:rPr>
        <w:t xml:space="preserve">i wskazówek </w:t>
      </w:r>
      <w:r w:rsidR="007E6097" w:rsidRPr="00874E0C">
        <w:rPr>
          <w:rFonts w:ascii="Tahoma" w:hAnsi="Tahoma" w:cs="Tahoma"/>
          <w:sz w:val="22"/>
          <w:szCs w:val="22"/>
        </w:rPr>
        <w:t>przekazanych przez Zamawiającego.</w:t>
      </w:r>
      <w:r w:rsidR="00A96693" w:rsidRPr="00874E0C">
        <w:rPr>
          <w:rFonts w:ascii="Tahoma" w:hAnsi="Tahoma" w:cs="Tahoma"/>
          <w:sz w:val="22"/>
          <w:szCs w:val="22"/>
        </w:rPr>
        <w:t xml:space="preserve"> Wykonawca zobowiązany jest do wykorzystania materiałów źródłowych i informacji przekazanych przez Zamawiającego wyłącznie </w:t>
      </w:r>
      <w:r w:rsidR="001A5CCE" w:rsidRPr="00874E0C">
        <w:rPr>
          <w:rFonts w:ascii="Tahoma" w:hAnsi="Tahoma" w:cs="Tahoma"/>
          <w:sz w:val="22"/>
          <w:szCs w:val="22"/>
        </w:rPr>
        <w:br/>
      </w:r>
      <w:r w:rsidR="00A96693" w:rsidRPr="00874E0C">
        <w:rPr>
          <w:rFonts w:ascii="Tahoma" w:hAnsi="Tahoma" w:cs="Tahoma"/>
          <w:sz w:val="22"/>
          <w:szCs w:val="22"/>
        </w:rPr>
        <w:t>w zakresie należytego wykonania przedmiotu umowy.</w:t>
      </w:r>
    </w:p>
    <w:p w:rsidR="00FF52DD" w:rsidRDefault="007E6097" w:rsidP="003B28EE">
      <w:pPr>
        <w:pStyle w:val="Akapitzlist"/>
        <w:numPr>
          <w:ilvl w:val="0"/>
          <w:numId w:val="13"/>
        </w:numPr>
        <w:spacing w:before="120" w:after="120" w:line="288" w:lineRule="auto"/>
        <w:ind w:left="425"/>
        <w:jc w:val="both"/>
        <w:rPr>
          <w:rFonts w:ascii="Tahoma" w:hAnsi="Tahoma" w:cs="Tahoma"/>
          <w:sz w:val="22"/>
          <w:szCs w:val="22"/>
        </w:rPr>
      </w:pPr>
      <w:r w:rsidRPr="00874E0C">
        <w:rPr>
          <w:rFonts w:ascii="Tahoma" w:hAnsi="Tahoma" w:cs="Tahoma"/>
          <w:sz w:val="22"/>
          <w:szCs w:val="22"/>
        </w:rPr>
        <w:t xml:space="preserve">Wykonawca wykona przedmiot umowy zgodnie z </w:t>
      </w:r>
      <w:r w:rsidR="009C217D" w:rsidRPr="00874E0C">
        <w:rPr>
          <w:rFonts w:ascii="Tahoma" w:hAnsi="Tahoma" w:cs="Tahoma"/>
          <w:sz w:val="22"/>
          <w:szCs w:val="22"/>
        </w:rPr>
        <w:t xml:space="preserve">instrukcją i </w:t>
      </w:r>
      <w:r w:rsidR="00EB60D2" w:rsidRPr="00874E0C">
        <w:rPr>
          <w:rFonts w:ascii="Tahoma" w:hAnsi="Tahoma" w:cs="Tahoma"/>
          <w:sz w:val="22"/>
          <w:szCs w:val="22"/>
        </w:rPr>
        <w:t>w</w:t>
      </w:r>
      <w:r w:rsidRPr="00874E0C">
        <w:rPr>
          <w:rFonts w:ascii="Tahoma" w:hAnsi="Tahoma" w:cs="Tahoma"/>
          <w:sz w:val="22"/>
          <w:szCs w:val="22"/>
        </w:rPr>
        <w:t xml:space="preserve">ytycznymi do studiów wykonalności </w:t>
      </w:r>
      <w:r w:rsidR="00342840" w:rsidRPr="00874E0C">
        <w:rPr>
          <w:rFonts w:ascii="Tahoma" w:hAnsi="Tahoma" w:cs="Tahoma"/>
          <w:sz w:val="22"/>
          <w:szCs w:val="22"/>
        </w:rPr>
        <w:t>i analiz finansowo-ekonomiczn</w:t>
      </w:r>
      <w:r w:rsidR="009C217D" w:rsidRPr="00874E0C">
        <w:rPr>
          <w:rFonts w:ascii="Tahoma" w:hAnsi="Tahoma" w:cs="Tahoma"/>
          <w:sz w:val="22"/>
          <w:szCs w:val="22"/>
        </w:rPr>
        <w:t>ych</w:t>
      </w:r>
      <w:r w:rsidR="00342840" w:rsidRPr="00874E0C">
        <w:rPr>
          <w:rFonts w:ascii="Tahoma" w:hAnsi="Tahoma" w:cs="Tahoma"/>
          <w:sz w:val="22"/>
          <w:szCs w:val="22"/>
        </w:rPr>
        <w:t xml:space="preserve"> </w:t>
      </w:r>
      <w:r w:rsidRPr="00874E0C">
        <w:rPr>
          <w:rFonts w:ascii="Tahoma" w:hAnsi="Tahoma" w:cs="Tahoma"/>
          <w:sz w:val="22"/>
          <w:szCs w:val="22"/>
        </w:rPr>
        <w:t>do konkursu</w:t>
      </w:r>
      <w:r w:rsidR="00524DF4" w:rsidRPr="00874E0C">
        <w:rPr>
          <w:rFonts w:ascii="Tahoma" w:hAnsi="Tahoma" w:cs="Tahoma"/>
          <w:sz w:val="22"/>
          <w:szCs w:val="22"/>
        </w:rPr>
        <w:t xml:space="preserve"> w ramach Regionalnego Programu Operacyjnego Województwa Warmińsko-Mazurskiego na lata 2014-2020 dla</w:t>
      </w:r>
      <w:r w:rsidRPr="00874E0C">
        <w:rPr>
          <w:rFonts w:ascii="Tahoma" w:hAnsi="Tahoma" w:cs="Tahoma"/>
          <w:sz w:val="22"/>
          <w:szCs w:val="22"/>
        </w:rPr>
        <w:t xml:space="preserve"> </w:t>
      </w:r>
      <w:r w:rsidR="00EB60D2" w:rsidRPr="00FF52DD">
        <w:rPr>
          <w:rFonts w:ascii="Tahoma" w:hAnsi="Tahoma" w:cs="Tahoma"/>
          <w:sz w:val="22"/>
          <w:szCs w:val="22"/>
        </w:rPr>
        <w:t>Osi</w:t>
      </w:r>
      <w:r w:rsidR="009A5525" w:rsidRPr="00FF52DD">
        <w:rPr>
          <w:rFonts w:ascii="Tahoma" w:hAnsi="Tahoma" w:cs="Tahoma"/>
          <w:sz w:val="22"/>
          <w:szCs w:val="22"/>
        </w:rPr>
        <w:t xml:space="preserve"> Priorytetow</w:t>
      </w:r>
      <w:r w:rsidR="00EB60D2" w:rsidRPr="00FF52DD">
        <w:rPr>
          <w:rFonts w:ascii="Tahoma" w:hAnsi="Tahoma" w:cs="Tahoma"/>
          <w:sz w:val="22"/>
          <w:szCs w:val="22"/>
        </w:rPr>
        <w:t>ej</w:t>
      </w:r>
      <w:r w:rsidR="009A5525" w:rsidRPr="00FF52DD">
        <w:rPr>
          <w:rFonts w:ascii="Tahoma" w:hAnsi="Tahoma" w:cs="Tahoma"/>
          <w:sz w:val="22"/>
          <w:szCs w:val="22"/>
        </w:rPr>
        <w:t xml:space="preserve"> </w:t>
      </w:r>
      <w:r w:rsidR="00F90565" w:rsidRPr="00FF52DD">
        <w:rPr>
          <w:rFonts w:ascii="Tahoma" w:hAnsi="Tahoma" w:cs="Tahoma"/>
          <w:bCs/>
          <w:sz w:val="22"/>
          <w:szCs w:val="22"/>
        </w:rPr>
        <w:t>9 Dostęp do wysokiej jakości usług publicznych, Działanie 9.3 Infrastruktura edukacyjna, Poddziałanie 9.3.1 Infrastruktura kształcenia zawodowego</w:t>
      </w:r>
      <w:r w:rsidR="001F03E4" w:rsidRPr="00FF52DD">
        <w:rPr>
          <w:rFonts w:ascii="Tahoma" w:eastAsia="Calibri" w:hAnsi="Tahoma" w:cs="Tahoma"/>
          <w:sz w:val="22"/>
          <w:szCs w:val="22"/>
          <w:lang w:eastAsia="pl-PL"/>
        </w:rPr>
        <w:t>.</w:t>
      </w:r>
      <w:r w:rsidR="00F90565" w:rsidRPr="00FF52DD">
        <w:rPr>
          <w:rFonts w:ascii="Tahoma" w:eastAsia="Calibri" w:hAnsi="Tahoma" w:cs="Tahoma"/>
          <w:sz w:val="22"/>
          <w:szCs w:val="22"/>
          <w:lang w:eastAsia="pl-PL"/>
        </w:rPr>
        <w:t xml:space="preserve"> </w:t>
      </w:r>
      <w:r w:rsidRPr="00874E0C">
        <w:rPr>
          <w:rFonts w:ascii="Tahoma" w:hAnsi="Tahoma" w:cs="Tahoma"/>
          <w:sz w:val="22"/>
          <w:szCs w:val="22"/>
        </w:rPr>
        <w:t>Szczegółowe wytyczne</w:t>
      </w:r>
      <w:r w:rsidR="0033018D" w:rsidRPr="00874E0C">
        <w:rPr>
          <w:rFonts w:ascii="Tahoma" w:hAnsi="Tahoma" w:cs="Tahoma"/>
          <w:sz w:val="22"/>
          <w:szCs w:val="22"/>
        </w:rPr>
        <w:t xml:space="preserve"> i wzory</w:t>
      </w:r>
      <w:r w:rsidR="009A5525" w:rsidRPr="00874E0C">
        <w:rPr>
          <w:rFonts w:ascii="Tahoma" w:hAnsi="Tahoma" w:cs="Tahoma"/>
          <w:sz w:val="22"/>
          <w:szCs w:val="22"/>
        </w:rPr>
        <w:t xml:space="preserve"> dokumentów</w:t>
      </w:r>
      <w:r w:rsidRPr="00874E0C">
        <w:rPr>
          <w:rFonts w:ascii="Tahoma" w:hAnsi="Tahoma" w:cs="Tahoma"/>
          <w:sz w:val="22"/>
          <w:szCs w:val="22"/>
        </w:rPr>
        <w:t xml:space="preserve"> </w:t>
      </w:r>
      <w:r w:rsidR="007E3216" w:rsidRPr="00874E0C">
        <w:rPr>
          <w:rFonts w:ascii="Tahoma" w:hAnsi="Tahoma" w:cs="Tahoma"/>
          <w:sz w:val="22"/>
          <w:szCs w:val="22"/>
        </w:rPr>
        <w:t xml:space="preserve">(w tym arkuszy kalkulacyjnych i tabel) </w:t>
      </w:r>
      <w:r w:rsidRPr="00874E0C">
        <w:rPr>
          <w:rFonts w:ascii="Tahoma" w:hAnsi="Tahoma" w:cs="Tahoma"/>
          <w:sz w:val="22"/>
          <w:szCs w:val="22"/>
        </w:rPr>
        <w:t>dostępne są na stronie internetowej pod adresem:</w:t>
      </w:r>
    </w:p>
    <w:p w:rsidR="00874E0C" w:rsidRPr="00874E0C" w:rsidRDefault="002460E0" w:rsidP="003B28EE">
      <w:pPr>
        <w:pStyle w:val="Akapitzlist"/>
        <w:spacing w:before="120" w:after="120" w:line="288" w:lineRule="auto"/>
        <w:ind w:left="425"/>
        <w:jc w:val="both"/>
        <w:rPr>
          <w:rFonts w:ascii="Tahoma" w:hAnsi="Tahoma" w:cs="Tahoma"/>
          <w:sz w:val="22"/>
          <w:szCs w:val="22"/>
        </w:rPr>
      </w:pPr>
      <w:hyperlink r:id="rId8" w:history="1">
        <w:r w:rsidR="00047125" w:rsidRPr="00047125">
          <w:rPr>
            <w:rStyle w:val="Hipercze"/>
            <w:rFonts w:ascii="Tahoma" w:hAnsi="Tahoma" w:cs="Tahoma"/>
            <w:sz w:val="22"/>
            <w:szCs w:val="22"/>
          </w:rPr>
          <w:t>http://rpo.warmia.mazury.pl/artykul/1011/poddzialanie-931-infrastruktura-ksztalcenia-zawodowego</w:t>
        </w:r>
      </w:hyperlink>
    </w:p>
    <w:p w:rsidR="00874E0C" w:rsidRPr="00874E0C" w:rsidRDefault="007E6097" w:rsidP="003B28EE">
      <w:pPr>
        <w:pStyle w:val="Akapitzlist"/>
        <w:numPr>
          <w:ilvl w:val="0"/>
          <w:numId w:val="13"/>
        </w:numPr>
        <w:spacing w:before="120" w:after="120" w:line="288" w:lineRule="auto"/>
        <w:ind w:left="425"/>
        <w:jc w:val="both"/>
        <w:rPr>
          <w:rFonts w:ascii="Tahoma" w:hAnsi="Tahoma" w:cs="Tahoma"/>
          <w:sz w:val="22"/>
          <w:szCs w:val="22"/>
        </w:rPr>
      </w:pPr>
      <w:r w:rsidRPr="00874E0C">
        <w:rPr>
          <w:rFonts w:ascii="Tahoma" w:hAnsi="Tahoma" w:cs="Tahoma"/>
          <w:sz w:val="22"/>
          <w:szCs w:val="22"/>
        </w:rPr>
        <w:t>Zamawiający zobowiązuje się do ścisłej współpracy z Wykonawcą w zakresie niezbędnym do należytego wykonania przedmiotu umowy.</w:t>
      </w:r>
    </w:p>
    <w:p w:rsidR="00874E0C" w:rsidRPr="00874E0C" w:rsidRDefault="007E6097" w:rsidP="003B28EE">
      <w:pPr>
        <w:pStyle w:val="Akapitzlist"/>
        <w:numPr>
          <w:ilvl w:val="0"/>
          <w:numId w:val="13"/>
        </w:numPr>
        <w:spacing w:before="120" w:after="120" w:line="288" w:lineRule="auto"/>
        <w:ind w:left="425"/>
        <w:jc w:val="both"/>
        <w:rPr>
          <w:rFonts w:ascii="Tahoma" w:hAnsi="Tahoma" w:cs="Tahoma"/>
          <w:sz w:val="22"/>
          <w:szCs w:val="22"/>
        </w:rPr>
      </w:pPr>
      <w:r w:rsidRPr="00874E0C">
        <w:rPr>
          <w:rFonts w:ascii="Tahoma" w:hAnsi="Tahoma" w:cs="Tahoma"/>
          <w:sz w:val="22"/>
          <w:szCs w:val="22"/>
        </w:rPr>
        <w:lastRenderedPageBreak/>
        <w:t xml:space="preserve">Wykonawca zobowiązuje się do nieodpłatnego wykonania ewentualnych poprawek, wynikających m.in. z uwag formalnych i merytorycznych Instytucji Zarządzającej </w:t>
      </w:r>
      <w:proofErr w:type="spellStart"/>
      <w:r w:rsidRPr="00874E0C">
        <w:rPr>
          <w:rFonts w:ascii="Tahoma" w:hAnsi="Tahoma" w:cs="Tahoma"/>
          <w:sz w:val="22"/>
          <w:szCs w:val="22"/>
        </w:rPr>
        <w:t>RPOWiM</w:t>
      </w:r>
      <w:proofErr w:type="spellEnd"/>
      <w:r w:rsidRPr="00874E0C">
        <w:rPr>
          <w:rFonts w:ascii="Tahoma" w:hAnsi="Tahoma" w:cs="Tahoma"/>
          <w:sz w:val="22"/>
          <w:szCs w:val="22"/>
        </w:rPr>
        <w:t>, lub usunięcia innych wad opracowania wy</w:t>
      </w:r>
      <w:bookmarkStart w:id="0" w:name="_GoBack"/>
      <w:bookmarkEnd w:id="0"/>
      <w:r w:rsidRPr="00874E0C">
        <w:rPr>
          <w:rFonts w:ascii="Tahoma" w:hAnsi="Tahoma" w:cs="Tahoma"/>
          <w:sz w:val="22"/>
          <w:szCs w:val="22"/>
        </w:rPr>
        <w:t xml:space="preserve">mienionego w §1 ust.1. </w:t>
      </w:r>
    </w:p>
    <w:p w:rsidR="00874E0C" w:rsidRPr="00FF52DD" w:rsidRDefault="007E6097" w:rsidP="003B28EE">
      <w:pPr>
        <w:pStyle w:val="Akapitzlist"/>
        <w:numPr>
          <w:ilvl w:val="0"/>
          <w:numId w:val="13"/>
        </w:numPr>
        <w:spacing w:before="120" w:after="120" w:line="288" w:lineRule="auto"/>
        <w:ind w:left="425"/>
        <w:rPr>
          <w:rFonts w:ascii="Tahoma" w:hAnsi="Tahoma" w:cs="Tahoma"/>
          <w:sz w:val="22"/>
          <w:szCs w:val="22"/>
        </w:rPr>
      </w:pPr>
      <w:r w:rsidRPr="00874E0C">
        <w:rPr>
          <w:rFonts w:ascii="Tahoma" w:hAnsi="Tahoma" w:cs="Tahoma"/>
          <w:sz w:val="22"/>
          <w:szCs w:val="22"/>
        </w:rPr>
        <w:t xml:space="preserve">Osobą wyznaczoną przez Zamawiającego do kontaktów z przedstawicielami Wykonawcy oraz do przekazywania wszelkich materiałów źródłowych oraz informacji jest </w:t>
      </w:r>
      <w:r w:rsidR="00047125">
        <w:rPr>
          <w:rFonts w:ascii="Tahoma" w:hAnsi="Tahoma" w:cs="Tahoma"/>
          <w:sz w:val="22"/>
          <w:szCs w:val="22"/>
        </w:rPr>
        <w:t xml:space="preserve">Joanna Marchlewska, Główny Specjalista </w:t>
      </w:r>
      <w:r w:rsidR="00B8694C" w:rsidRPr="00874E0C">
        <w:rPr>
          <w:rFonts w:ascii="Tahoma" w:hAnsi="Tahoma" w:cs="Tahoma"/>
          <w:sz w:val="22"/>
          <w:szCs w:val="22"/>
        </w:rPr>
        <w:t>Referatu</w:t>
      </w:r>
      <w:r w:rsidRPr="00874E0C">
        <w:rPr>
          <w:rFonts w:ascii="Tahoma" w:hAnsi="Tahoma" w:cs="Tahoma"/>
          <w:sz w:val="22"/>
          <w:szCs w:val="22"/>
        </w:rPr>
        <w:t xml:space="preserve"> ds. </w:t>
      </w:r>
      <w:r w:rsidR="007E00AD" w:rsidRPr="00874E0C">
        <w:rPr>
          <w:rFonts w:ascii="Tahoma" w:hAnsi="Tahoma" w:cs="Tahoma"/>
          <w:sz w:val="22"/>
          <w:szCs w:val="22"/>
        </w:rPr>
        <w:t>f</w:t>
      </w:r>
      <w:r w:rsidRPr="00874E0C">
        <w:rPr>
          <w:rFonts w:ascii="Tahoma" w:hAnsi="Tahoma" w:cs="Tahoma"/>
          <w:sz w:val="22"/>
          <w:szCs w:val="22"/>
        </w:rPr>
        <w:t xml:space="preserve">unduszy </w:t>
      </w:r>
      <w:r w:rsidR="007E00AD" w:rsidRPr="00874E0C">
        <w:rPr>
          <w:rFonts w:ascii="Tahoma" w:hAnsi="Tahoma" w:cs="Tahoma"/>
          <w:sz w:val="22"/>
          <w:szCs w:val="22"/>
        </w:rPr>
        <w:t>u</w:t>
      </w:r>
      <w:r w:rsidRPr="00874E0C">
        <w:rPr>
          <w:rFonts w:ascii="Tahoma" w:hAnsi="Tahoma" w:cs="Tahoma"/>
          <w:sz w:val="22"/>
          <w:szCs w:val="22"/>
        </w:rPr>
        <w:t xml:space="preserve">nijnych i </w:t>
      </w:r>
      <w:r w:rsidR="007E00AD" w:rsidRPr="00874E0C">
        <w:rPr>
          <w:rFonts w:ascii="Tahoma" w:hAnsi="Tahoma" w:cs="Tahoma"/>
          <w:sz w:val="22"/>
          <w:szCs w:val="22"/>
        </w:rPr>
        <w:t>r</w:t>
      </w:r>
      <w:r w:rsidRPr="00874E0C">
        <w:rPr>
          <w:rFonts w:ascii="Tahoma" w:hAnsi="Tahoma" w:cs="Tahoma"/>
          <w:sz w:val="22"/>
          <w:szCs w:val="22"/>
        </w:rPr>
        <w:t>ozwoju, Departament Strate</w:t>
      </w:r>
      <w:r w:rsidR="003B28EE">
        <w:rPr>
          <w:rFonts w:ascii="Tahoma" w:hAnsi="Tahoma" w:cs="Tahoma"/>
          <w:sz w:val="22"/>
          <w:szCs w:val="22"/>
        </w:rPr>
        <w:t>gii i Rozwoju, kontakt: tel. 55</w:t>
      </w:r>
      <w:r w:rsidRPr="00874E0C">
        <w:rPr>
          <w:rFonts w:ascii="Tahoma" w:hAnsi="Tahoma" w:cs="Tahoma"/>
          <w:sz w:val="22"/>
          <w:szCs w:val="22"/>
        </w:rPr>
        <w:t>239-33-</w:t>
      </w:r>
      <w:r w:rsidR="007E00AD" w:rsidRPr="00874E0C">
        <w:rPr>
          <w:rFonts w:ascii="Tahoma" w:hAnsi="Tahoma" w:cs="Tahoma"/>
          <w:sz w:val="22"/>
          <w:szCs w:val="22"/>
        </w:rPr>
        <w:t>6</w:t>
      </w:r>
      <w:r w:rsidR="00047125">
        <w:rPr>
          <w:rFonts w:ascii="Tahoma" w:hAnsi="Tahoma" w:cs="Tahoma"/>
          <w:sz w:val="22"/>
          <w:szCs w:val="22"/>
        </w:rPr>
        <w:t>4</w:t>
      </w:r>
      <w:r w:rsidRPr="00874E0C">
        <w:rPr>
          <w:rFonts w:ascii="Tahoma" w:hAnsi="Tahoma" w:cs="Tahoma"/>
          <w:sz w:val="22"/>
          <w:szCs w:val="22"/>
        </w:rPr>
        <w:t>, e-mail:</w:t>
      </w:r>
      <w:r w:rsidR="00FF52DD">
        <w:rPr>
          <w:rFonts w:ascii="Tahoma" w:hAnsi="Tahoma" w:cs="Tahoma"/>
          <w:sz w:val="22"/>
          <w:szCs w:val="22"/>
        </w:rPr>
        <w:t xml:space="preserve"> </w:t>
      </w:r>
      <w:r w:rsidR="00047125" w:rsidRPr="00FF52DD">
        <w:rPr>
          <w:rFonts w:ascii="Tahoma" w:hAnsi="Tahoma" w:cs="Tahoma"/>
          <w:sz w:val="22"/>
          <w:szCs w:val="22"/>
        </w:rPr>
        <w:t>joanna.marchlewska</w:t>
      </w:r>
      <w:r w:rsidR="007E00AD" w:rsidRPr="00FF52DD">
        <w:rPr>
          <w:rFonts w:ascii="Tahoma" w:hAnsi="Tahoma" w:cs="Tahoma"/>
          <w:sz w:val="22"/>
          <w:szCs w:val="22"/>
        </w:rPr>
        <w:t>@umelblag.pl</w:t>
      </w:r>
    </w:p>
    <w:p w:rsidR="007E6097" w:rsidRPr="00874E0C" w:rsidRDefault="007E6097" w:rsidP="003B28EE">
      <w:pPr>
        <w:pStyle w:val="Akapitzlist"/>
        <w:numPr>
          <w:ilvl w:val="0"/>
          <w:numId w:val="13"/>
        </w:numPr>
        <w:spacing w:before="120" w:after="120" w:line="288" w:lineRule="auto"/>
        <w:ind w:left="425"/>
        <w:jc w:val="both"/>
        <w:rPr>
          <w:rFonts w:ascii="Tahoma" w:hAnsi="Tahoma" w:cs="Tahoma"/>
          <w:sz w:val="22"/>
          <w:szCs w:val="22"/>
        </w:rPr>
      </w:pPr>
      <w:r w:rsidRPr="00874E0C">
        <w:rPr>
          <w:rFonts w:ascii="Tahoma" w:hAnsi="Tahoma" w:cs="Tahoma"/>
          <w:sz w:val="22"/>
          <w:szCs w:val="22"/>
        </w:rPr>
        <w:t xml:space="preserve">Osobą wyznaczoną przez Wykonawcę do kontaktów z przedstawicielami Zamawiającego jest </w:t>
      </w:r>
      <w:r w:rsidRPr="00B87318">
        <w:rPr>
          <w:rFonts w:ascii="Tahoma" w:hAnsi="Tahoma" w:cs="Tahoma"/>
          <w:sz w:val="22"/>
          <w:szCs w:val="22"/>
        </w:rPr>
        <w:t>…………</w:t>
      </w:r>
      <w:r w:rsidR="00ED540B" w:rsidRPr="00B87318">
        <w:rPr>
          <w:rFonts w:ascii="Tahoma" w:hAnsi="Tahoma" w:cs="Tahoma"/>
          <w:sz w:val="22"/>
          <w:szCs w:val="22"/>
        </w:rPr>
        <w:t>………………………</w:t>
      </w:r>
      <w:r w:rsidR="00862075" w:rsidRPr="00B87318">
        <w:rPr>
          <w:rFonts w:ascii="Tahoma" w:hAnsi="Tahoma" w:cs="Tahoma"/>
          <w:sz w:val="22"/>
          <w:szCs w:val="22"/>
        </w:rPr>
        <w:t>……………………………..</w:t>
      </w:r>
      <w:r w:rsidR="00ED540B" w:rsidRPr="00B87318">
        <w:rPr>
          <w:rFonts w:ascii="Tahoma" w:hAnsi="Tahoma" w:cs="Tahoma"/>
          <w:sz w:val="22"/>
          <w:szCs w:val="22"/>
        </w:rPr>
        <w:t>…………………………………</w:t>
      </w:r>
      <w:r w:rsidR="00874E0C" w:rsidRPr="00B87318">
        <w:rPr>
          <w:rFonts w:ascii="Tahoma" w:hAnsi="Tahoma" w:cs="Tahoma"/>
          <w:sz w:val="22"/>
          <w:szCs w:val="22"/>
        </w:rPr>
        <w:t>…………..</w:t>
      </w:r>
      <w:r w:rsidR="00ED540B" w:rsidRPr="00B87318">
        <w:rPr>
          <w:rFonts w:ascii="Tahoma" w:hAnsi="Tahoma" w:cs="Tahoma"/>
          <w:sz w:val="22"/>
          <w:szCs w:val="22"/>
        </w:rPr>
        <w:t>…..</w:t>
      </w:r>
      <w:r w:rsidRPr="00B87318">
        <w:rPr>
          <w:rFonts w:ascii="Tahoma" w:hAnsi="Tahoma" w:cs="Tahoma"/>
          <w:sz w:val="22"/>
          <w:szCs w:val="22"/>
        </w:rPr>
        <w:t>…,</w:t>
      </w:r>
      <w:r w:rsidRPr="00874E0C">
        <w:rPr>
          <w:rFonts w:ascii="Tahoma" w:hAnsi="Tahoma" w:cs="Tahoma"/>
          <w:sz w:val="22"/>
          <w:szCs w:val="22"/>
        </w:rPr>
        <w:t xml:space="preserve"> tel.…………</w:t>
      </w:r>
      <w:r w:rsidR="00ED540B" w:rsidRPr="00874E0C">
        <w:rPr>
          <w:rFonts w:ascii="Tahoma" w:hAnsi="Tahoma" w:cs="Tahoma"/>
          <w:sz w:val="22"/>
          <w:szCs w:val="22"/>
        </w:rPr>
        <w:t>………</w:t>
      </w:r>
      <w:r w:rsidR="00874E0C">
        <w:rPr>
          <w:rFonts w:ascii="Tahoma" w:hAnsi="Tahoma" w:cs="Tahoma"/>
          <w:sz w:val="22"/>
          <w:szCs w:val="22"/>
        </w:rPr>
        <w:t>………………..</w:t>
      </w:r>
      <w:r w:rsidR="00ED540B" w:rsidRPr="00874E0C">
        <w:rPr>
          <w:rFonts w:ascii="Tahoma" w:hAnsi="Tahoma" w:cs="Tahoma"/>
          <w:sz w:val="22"/>
          <w:szCs w:val="22"/>
        </w:rPr>
        <w:t>………..</w:t>
      </w:r>
      <w:r w:rsidRPr="00874E0C">
        <w:rPr>
          <w:rFonts w:ascii="Tahoma" w:hAnsi="Tahoma" w:cs="Tahoma"/>
          <w:sz w:val="22"/>
          <w:szCs w:val="22"/>
        </w:rPr>
        <w:t>…, e-mail: ………</w:t>
      </w:r>
      <w:r w:rsidR="00874E0C">
        <w:rPr>
          <w:rFonts w:ascii="Tahoma" w:hAnsi="Tahoma" w:cs="Tahoma"/>
          <w:sz w:val="22"/>
          <w:szCs w:val="22"/>
        </w:rPr>
        <w:t>………………………………………………</w:t>
      </w:r>
    </w:p>
    <w:p w:rsidR="007E6097" w:rsidRPr="00874E0C" w:rsidRDefault="007E6097" w:rsidP="00874E0C">
      <w:pPr>
        <w:tabs>
          <w:tab w:val="left" w:pos="360"/>
        </w:tabs>
        <w:spacing w:before="120" w:after="120" w:line="288" w:lineRule="auto"/>
        <w:jc w:val="both"/>
        <w:rPr>
          <w:sz w:val="22"/>
          <w:szCs w:val="22"/>
        </w:rPr>
      </w:pPr>
    </w:p>
    <w:p w:rsidR="007E6097" w:rsidRDefault="007E6097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t>§ 2. Termin wykonania i sposób przekazania przedmiotu umowy</w:t>
      </w:r>
    </w:p>
    <w:p w:rsidR="007E6097" w:rsidRDefault="007E6097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:rsidR="007E6097" w:rsidRPr="00460705" w:rsidRDefault="007E6097" w:rsidP="007E6097">
      <w:pPr>
        <w:numPr>
          <w:ilvl w:val="0"/>
          <w:numId w:val="5"/>
        </w:numPr>
        <w:tabs>
          <w:tab w:val="left" w:pos="360"/>
        </w:tabs>
        <w:spacing w:before="120" w:after="12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Strony uzgadniają, że przedmiot umowy zostanie w</w:t>
      </w:r>
      <w:r w:rsidR="00ED540B">
        <w:rPr>
          <w:rFonts w:ascii="Tahoma" w:hAnsi="Tahoma" w:cs="Tahoma"/>
          <w:sz w:val="22"/>
          <w:szCs w:val="22"/>
        </w:rPr>
        <w:t xml:space="preserve">ykonany do dnia: </w:t>
      </w:r>
    </w:p>
    <w:p w:rsidR="00460705" w:rsidRDefault="00460705" w:rsidP="00460705">
      <w:pPr>
        <w:pStyle w:val="Akapitzlist"/>
        <w:numPr>
          <w:ilvl w:val="0"/>
          <w:numId w:val="10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b/>
          <w:sz w:val="22"/>
          <w:szCs w:val="22"/>
        </w:rPr>
      </w:pPr>
      <w:r w:rsidRPr="00067C70">
        <w:rPr>
          <w:rFonts w:ascii="Tahoma" w:hAnsi="Tahoma" w:cs="Tahoma"/>
          <w:b/>
          <w:sz w:val="22"/>
          <w:szCs w:val="22"/>
        </w:rPr>
        <w:t xml:space="preserve">wersja robocza dokumentu: </w:t>
      </w:r>
      <w:r w:rsidR="00F82AC8">
        <w:rPr>
          <w:rFonts w:ascii="Tahoma" w:hAnsi="Tahoma" w:cs="Tahoma"/>
          <w:b/>
          <w:sz w:val="22"/>
          <w:szCs w:val="22"/>
        </w:rPr>
        <w:t>2</w:t>
      </w:r>
      <w:r w:rsidR="00E72BAE">
        <w:rPr>
          <w:rFonts w:ascii="Tahoma" w:hAnsi="Tahoma" w:cs="Tahoma"/>
          <w:b/>
          <w:sz w:val="22"/>
          <w:szCs w:val="22"/>
        </w:rPr>
        <w:t>1</w:t>
      </w:r>
      <w:r w:rsidR="00F82AC8">
        <w:rPr>
          <w:rFonts w:ascii="Tahoma" w:hAnsi="Tahoma" w:cs="Tahoma"/>
          <w:b/>
          <w:sz w:val="22"/>
          <w:szCs w:val="22"/>
        </w:rPr>
        <w:t>.10.</w:t>
      </w:r>
      <w:r w:rsidR="00566082" w:rsidRPr="00067C70">
        <w:rPr>
          <w:rFonts w:ascii="Tahoma" w:hAnsi="Tahoma" w:cs="Tahoma"/>
          <w:b/>
          <w:sz w:val="22"/>
          <w:szCs w:val="22"/>
        </w:rPr>
        <w:t xml:space="preserve">2016 </w:t>
      </w:r>
      <w:r w:rsidRPr="00067C70">
        <w:rPr>
          <w:rFonts w:ascii="Tahoma" w:hAnsi="Tahoma" w:cs="Tahoma"/>
          <w:b/>
          <w:sz w:val="22"/>
          <w:szCs w:val="22"/>
        </w:rPr>
        <w:t>r.</w:t>
      </w:r>
    </w:p>
    <w:p w:rsidR="00E62683" w:rsidRPr="00067C70" w:rsidRDefault="00E62683" w:rsidP="00E62683">
      <w:pPr>
        <w:pStyle w:val="Akapitzlist"/>
        <w:tabs>
          <w:tab w:val="left" w:pos="360"/>
        </w:tabs>
        <w:spacing w:before="120" w:after="120"/>
        <w:ind w:left="1080"/>
        <w:jc w:val="both"/>
        <w:rPr>
          <w:rFonts w:ascii="Tahoma" w:hAnsi="Tahoma" w:cs="Tahoma"/>
          <w:b/>
          <w:sz w:val="22"/>
          <w:szCs w:val="22"/>
        </w:rPr>
      </w:pPr>
    </w:p>
    <w:p w:rsidR="00460705" w:rsidRPr="00EB43FC" w:rsidRDefault="00460705" w:rsidP="00460705">
      <w:pPr>
        <w:pStyle w:val="Akapitzlist"/>
        <w:numPr>
          <w:ilvl w:val="0"/>
          <w:numId w:val="10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b/>
          <w:sz w:val="22"/>
          <w:szCs w:val="22"/>
        </w:rPr>
      </w:pPr>
      <w:r w:rsidRPr="00EB43FC">
        <w:rPr>
          <w:rFonts w:ascii="Tahoma" w:hAnsi="Tahoma" w:cs="Tahoma"/>
          <w:b/>
          <w:sz w:val="22"/>
          <w:szCs w:val="22"/>
        </w:rPr>
        <w:t xml:space="preserve">wersja ostateczna dokumentu: </w:t>
      </w:r>
      <w:r w:rsidR="00E72BAE">
        <w:rPr>
          <w:rFonts w:ascii="Tahoma" w:hAnsi="Tahoma" w:cs="Tahoma"/>
          <w:b/>
          <w:sz w:val="22"/>
          <w:szCs w:val="22"/>
        </w:rPr>
        <w:t>28</w:t>
      </w:r>
      <w:r w:rsidR="00F82AC8">
        <w:rPr>
          <w:rFonts w:ascii="Tahoma" w:hAnsi="Tahoma" w:cs="Tahoma"/>
          <w:b/>
          <w:sz w:val="22"/>
          <w:szCs w:val="22"/>
        </w:rPr>
        <w:t>.1</w:t>
      </w:r>
      <w:r w:rsidR="00047125">
        <w:rPr>
          <w:rFonts w:ascii="Tahoma" w:hAnsi="Tahoma" w:cs="Tahoma"/>
          <w:b/>
          <w:sz w:val="22"/>
          <w:szCs w:val="22"/>
        </w:rPr>
        <w:t>0</w:t>
      </w:r>
      <w:r w:rsidR="00F82AC8">
        <w:rPr>
          <w:rFonts w:ascii="Tahoma" w:hAnsi="Tahoma" w:cs="Tahoma"/>
          <w:b/>
          <w:sz w:val="22"/>
          <w:szCs w:val="22"/>
        </w:rPr>
        <w:t>.</w:t>
      </w:r>
      <w:r w:rsidR="00566082">
        <w:rPr>
          <w:rFonts w:ascii="Tahoma" w:hAnsi="Tahoma" w:cs="Tahoma"/>
          <w:b/>
          <w:sz w:val="22"/>
          <w:szCs w:val="22"/>
        </w:rPr>
        <w:t xml:space="preserve">2016 </w:t>
      </w:r>
      <w:r w:rsidRPr="00EB43FC">
        <w:rPr>
          <w:rFonts w:ascii="Tahoma" w:hAnsi="Tahoma" w:cs="Tahoma"/>
          <w:b/>
          <w:sz w:val="22"/>
          <w:szCs w:val="22"/>
        </w:rPr>
        <w:t xml:space="preserve">r.   </w:t>
      </w:r>
    </w:p>
    <w:p w:rsidR="00460705" w:rsidRDefault="00EB43FC" w:rsidP="00460705">
      <w:pPr>
        <w:numPr>
          <w:ilvl w:val="0"/>
          <w:numId w:val="5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Robocza wersja p</w:t>
      </w:r>
      <w:r w:rsidRPr="00321AAA">
        <w:rPr>
          <w:rFonts w:ascii="Tahoma" w:hAnsi="Tahoma" w:cs="Tahoma"/>
          <w:sz w:val="22"/>
          <w:szCs w:val="22"/>
        </w:rPr>
        <w:t>rzedmiot</w:t>
      </w:r>
      <w:r>
        <w:rPr>
          <w:rFonts w:ascii="Tahoma" w:hAnsi="Tahoma" w:cs="Tahoma"/>
          <w:sz w:val="22"/>
          <w:szCs w:val="22"/>
        </w:rPr>
        <w:t>u</w:t>
      </w:r>
      <w:r w:rsidRPr="00321AAA">
        <w:rPr>
          <w:rFonts w:ascii="Tahoma" w:hAnsi="Tahoma" w:cs="Tahoma"/>
          <w:sz w:val="22"/>
          <w:szCs w:val="22"/>
        </w:rPr>
        <w:t xml:space="preserve"> umowy zostanie przekazan</w:t>
      </w:r>
      <w:r>
        <w:rPr>
          <w:rFonts w:ascii="Tahoma" w:hAnsi="Tahoma" w:cs="Tahoma"/>
          <w:sz w:val="22"/>
          <w:szCs w:val="22"/>
        </w:rPr>
        <w:t>a</w:t>
      </w:r>
      <w:r w:rsidRPr="00321AAA">
        <w:rPr>
          <w:rFonts w:ascii="Tahoma" w:hAnsi="Tahoma" w:cs="Tahoma"/>
          <w:sz w:val="22"/>
          <w:szCs w:val="22"/>
        </w:rPr>
        <w:t xml:space="preserve"> w terminie określonym w § 2 ust. 1 </w:t>
      </w:r>
      <w:r>
        <w:rPr>
          <w:rFonts w:ascii="Tahoma" w:hAnsi="Tahoma" w:cs="Tahoma"/>
          <w:sz w:val="22"/>
          <w:szCs w:val="22"/>
        </w:rPr>
        <w:t>w wersji elektronicznej, zaś ostateczna wersja p</w:t>
      </w:r>
      <w:r w:rsidR="00460705" w:rsidRPr="00321AAA">
        <w:rPr>
          <w:rFonts w:ascii="Tahoma" w:hAnsi="Tahoma" w:cs="Tahoma"/>
          <w:sz w:val="22"/>
          <w:szCs w:val="22"/>
        </w:rPr>
        <w:t>rzedmiot</w:t>
      </w:r>
      <w:r>
        <w:rPr>
          <w:rFonts w:ascii="Tahoma" w:hAnsi="Tahoma" w:cs="Tahoma"/>
          <w:sz w:val="22"/>
          <w:szCs w:val="22"/>
        </w:rPr>
        <w:t>u</w:t>
      </w:r>
      <w:r w:rsidR="00460705" w:rsidRPr="00321AAA">
        <w:rPr>
          <w:rFonts w:ascii="Tahoma" w:hAnsi="Tahoma" w:cs="Tahoma"/>
          <w:sz w:val="22"/>
          <w:szCs w:val="22"/>
        </w:rPr>
        <w:t xml:space="preserve"> umowy zostanie przekazan</w:t>
      </w:r>
      <w:r>
        <w:rPr>
          <w:rFonts w:ascii="Tahoma" w:hAnsi="Tahoma" w:cs="Tahoma"/>
          <w:sz w:val="22"/>
          <w:szCs w:val="22"/>
        </w:rPr>
        <w:t>a</w:t>
      </w:r>
      <w:r w:rsidR="00460705" w:rsidRPr="00321AAA">
        <w:rPr>
          <w:rFonts w:ascii="Tahoma" w:hAnsi="Tahoma" w:cs="Tahoma"/>
          <w:sz w:val="22"/>
          <w:szCs w:val="22"/>
        </w:rPr>
        <w:t xml:space="preserve"> w terminie określonym w § 2 ust. 1 w trzech egzemplarzach w formie papierowej oraz </w:t>
      </w:r>
      <w:r w:rsidR="00460705">
        <w:rPr>
          <w:rFonts w:ascii="Tahoma" w:hAnsi="Tahoma" w:cs="Tahoma"/>
          <w:sz w:val="22"/>
          <w:szCs w:val="22"/>
        </w:rPr>
        <w:t>w wersji elektronicznej</w:t>
      </w:r>
      <w:r w:rsidR="00460705" w:rsidRPr="00321AAA">
        <w:rPr>
          <w:rFonts w:ascii="Tahoma" w:hAnsi="Tahoma" w:cs="Tahoma"/>
          <w:sz w:val="22"/>
          <w:szCs w:val="22"/>
        </w:rPr>
        <w:t xml:space="preserve"> dla potrzeb Zamawiającego</w:t>
      </w:r>
      <w:r w:rsidR="00460705">
        <w:rPr>
          <w:rFonts w:ascii="Tahoma" w:hAnsi="Tahoma" w:cs="Tahoma"/>
          <w:sz w:val="22"/>
          <w:szCs w:val="22"/>
        </w:rPr>
        <w:t xml:space="preserve">. </w:t>
      </w:r>
    </w:p>
    <w:p w:rsidR="00EB43FC" w:rsidRDefault="00EB43FC" w:rsidP="007E6097">
      <w:pPr>
        <w:numPr>
          <w:ilvl w:val="0"/>
          <w:numId w:val="5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321AAA">
        <w:rPr>
          <w:rFonts w:ascii="Tahoma" w:hAnsi="Tahoma" w:cs="Tahoma"/>
          <w:sz w:val="22"/>
          <w:szCs w:val="22"/>
        </w:rPr>
        <w:t>W przypadku zgłoszenia przez Zamawiającego zastrzeżeń w ciągu 3 dni od daty przekazania przedmiotu umowy, Wykonawca zobowiązuje się dokonać niezbędnych uzupełnień i poprawek w terminie 3 dni od daty zgłoszenia ich przez Zamawiającego</w:t>
      </w:r>
      <w:r w:rsidR="008D79C6">
        <w:rPr>
          <w:rFonts w:ascii="Tahoma" w:hAnsi="Tahoma" w:cs="Tahoma"/>
          <w:sz w:val="22"/>
          <w:szCs w:val="22"/>
        </w:rPr>
        <w:t>.</w:t>
      </w:r>
    </w:p>
    <w:p w:rsidR="007E6097" w:rsidRDefault="007E6097" w:rsidP="007E6097">
      <w:pPr>
        <w:numPr>
          <w:ilvl w:val="0"/>
          <w:numId w:val="5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 przypadku braku uwag do dokumentu sporządzony zostanie protokół odbioru końcowego według wzoru stanowiącego załącznik nr 1 do umowy, który będzie stanowił podstawę do wystawienia faktury VAT.</w:t>
      </w:r>
    </w:p>
    <w:p w:rsidR="007E6097" w:rsidRDefault="007E6097" w:rsidP="007E6097">
      <w:pPr>
        <w:numPr>
          <w:ilvl w:val="0"/>
          <w:numId w:val="5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Osobami upoważnionymi przez strony niniejszej umowy do protokolarnego przekazania-odbioru przedmiotu umowy są:</w:t>
      </w:r>
    </w:p>
    <w:p w:rsidR="007E6097" w:rsidRDefault="007E6097" w:rsidP="007E6097">
      <w:pPr>
        <w:numPr>
          <w:ilvl w:val="0"/>
          <w:numId w:val="8"/>
        </w:numPr>
        <w:spacing w:before="120" w:after="120" w:line="288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ze strony Zamawiającego: Justyna Kowalczyk, Dyrektor Departamentu Strategii </w:t>
      </w:r>
      <w:r>
        <w:rPr>
          <w:rFonts w:ascii="Tahoma" w:hAnsi="Tahoma" w:cs="Tahoma"/>
          <w:sz w:val="22"/>
          <w:szCs w:val="22"/>
        </w:rPr>
        <w:br/>
        <w:t xml:space="preserve">i Rozwoju, kontakt: tel. 55 239-33-63, </w:t>
      </w:r>
      <w:r w:rsidRPr="00460705">
        <w:rPr>
          <w:rFonts w:ascii="Tahoma" w:hAnsi="Tahoma" w:cs="Tahoma"/>
          <w:sz w:val="22"/>
          <w:szCs w:val="22"/>
        </w:rPr>
        <w:t xml:space="preserve">e-mail: </w:t>
      </w:r>
      <w:hyperlink r:id="rId9" w:history="1">
        <w:r w:rsidRPr="00460705">
          <w:rPr>
            <w:rStyle w:val="Hipercze"/>
            <w:rFonts w:ascii="Tahoma" w:hAnsi="Tahoma" w:cs="Tahoma"/>
            <w:sz w:val="22"/>
            <w:szCs w:val="22"/>
          </w:rPr>
          <w:t>justyna.kowalczyk@umelblag.pl</w:t>
        </w:r>
      </w:hyperlink>
    </w:p>
    <w:p w:rsidR="00A96693" w:rsidRDefault="007E6097" w:rsidP="007E6097">
      <w:pPr>
        <w:numPr>
          <w:ilvl w:val="0"/>
          <w:numId w:val="8"/>
        </w:num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ze strony Wykonawcy: …</w:t>
      </w:r>
      <w:r w:rsidR="00B2371C">
        <w:rPr>
          <w:rFonts w:ascii="Tahoma" w:hAnsi="Tahoma" w:cs="Tahoma"/>
          <w:sz w:val="22"/>
          <w:szCs w:val="22"/>
        </w:rPr>
        <w:t>…………………………………………</w:t>
      </w:r>
      <w:r w:rsidR="00460705">
        <w:rPr>
          <w:rFonts w:ascii="Tahoma" w:hAnsi="Tahoma" w:cs="Tahoma"/>
          <w:sz w:val="22"/>
          <w:szCs w:val="22"/>
        </w:rPr>
        <w:t>.</w:t>
      </w:r>
      <w:r w:rsidR="00B2371C">
        <w:rPr>
          <w:rFonts w:ascii="Tahoma" w:hAnsi="Tahoma" w:cs="Tahoma"/>
          <w:sz w:val="22"/>
          <w:szCs w:val="22"/>
        </w:rPr>
        <w:t>………</w:t>
      </w:r>
      <w:r w:rsidR="00460705">
        <w:rPr>
          <w:rFonts w:ascii="Tahoma" w:hAnsi="Tahoma" w:cs="Tahoma"/>
          <w:sz w:val="22"/>
          <w:szCs w:val="22"/>
        </w:rPr>
        <w:t>…………………</w:t>
      </w:r>
      <w:r w:rsidR="00B4557E">
        <w:rPr>
          <w:rFonts w:ascii="Tahoma" w:hAnsi="Tahoma" w:cs="Tahoma"/>
          <w:sz w:val="22"/>
          <w:szCs w:val="22"/>
        </w:rPr>
        <w:t>…..</w:t>
      </w:r>
      <w:r w:rsidR="00B2371C">
        <w:rPr>
          <w:rFonts w:ascii="Tahoma" w:hAnsi="Tahoma" w:cs="Tahoma"/>
          <w:sz w:val="22"/>
          <w:szCs w:val="22"/>
        </w:rPr>
        <w:t>…..</w:t>
      </w:r>
      <w:r w:rsidR="00872F33">
        <w:rPr>
          <w:rFonts w:ascii="Tahoma" w:hAnsi="Tahoma" w:cs="Tahoma"/>
          <w:sz w:val="22"/>
          <w:szCs w:val="22"/>
        </w:rPr>
        <w:t>……</w:t>
      </w:r>
      <w:r>
        <w:rPr>
          <w:rFonts w:ascii="Tahoma" w:hAnsi="Tahoma" w:cs="Tahoma"/>
          <w:sz w:val="22"/>
          <w:szCs w:val="22"/>
        </w:rPr>
        <w:t xml:space="preserve"> tel. </w:t>
      </w:r>
      <w:r w:rsidR="00A96693">
        <w:rPr>
          <w:rFonts w:ascii="Tahoma" w:hAnsi="Tahoma" w:cs="Tahoma"/>
          <w:sz w:val="22"/>
          <w:szCs w:val="22"/>
        </w:rPr>
        <w:t>……………………………… e-mail: ………………………………………………………………………</w:t>
      </w:r>
    </w:p>
    <w:p w:rsidR="000F2299" w:rsidRPr="00342840" w:rsidRDefault="000F2299" w:rsidP="000F2299">
      <w:pPr>
        <w:rPr>
          <w:rFonts w:ascii="Tahoma" w:hAnsi="Tahoma" w:cs="Tahoma"/>
          <w:sz w:val="32"/>
          <w:szCs w:val="32"/>
        </w:rPr>
      </w:pPr>
    </w:p>
    <w:p w:rsidR="000F2299" w:rsidRDefault="000F2299" w:rsidP="000F2299">
      <w:pPr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  <w:u w:val="single"/>
        </w:rPr>
        <w:t>§ 3</w:t>
      </w:r>
      <w:r w:rsidR="00204FA1">
        <w:rPr>
          <w:rFonts w:ascii="Tahoma" w:hAnsi="Tahoma" w:cs="Tahoma"/>
          <w:b/>
          <w:sz w:val="22"/>
          <w:szCs w:val="22"/>
          <w:u w:val="single"/>
        </w:rPr>
        <w:t>.</w:t>
      </w:r>
      <w:r>
        <w:rPr>
          <w:rFonts w:ascii="Tahoma" w:hAnsi="Tahoma" w:cs="Tahoma"/>
          <w:b/>
          <w:sz w:val="22"/>
          <w:szCs w:val="22"/>
          <w:u w:val="single"/>
        </w:rPr>
        <w:t xml:space="preserve"> Wynagrodzenie</w:t>
      </w:r>
    </w:p>
    <w:p w:rsidR="007E6097" w:rsidRPr="00342840" w:rsidRDefault="007E6097" w:rsidP="007E6097">
      <w:pPr>
        <w:jc w:val="center"/>
        <w:rPr>
          <w:rFonts w:ascii="Tahoma" w:hAnsi="Tahoma" w:cs="Tahoma"/>
          <w:b/>
          <w:sz w:val="28"/>
          <w:szCs w:val="28"/>
          <w:u w:val="single"/>
        </w:rPr>
      </w:pPr>
    </w:p>
    <w:p w:rsidR="007E6097" w:rsidRDefault="007E6097" w:rsidP="007E6097">
      <w:pPr>
        <w:suppressAutoHyphens w:val="0"/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Całkowite wynagrodzenie dla Wykonawcy za wykonanie przedmiotu umowy określonego w § 1 ust. 1 strony ustalają w wysokości </w:t>
      </w:r>
      <w:r>
        <w:rPr>
          <w:rFonts w:ascii="Tahoma" w:hAnsi="Tahoma" w:cs="Tahoma"/>
          <w:b/>
          <w:sz w:val="22"/>
          <w:szCs w:val="22"/>
        </w:rPr>
        <w:t>…</w:t>
      </w:r>
      <w:r w:rsidR="00ED540B">
        <w:rPr>
          <w:rFonts w:ascii="Tahoma" w:hAnsi="Tahoma" w:cs="Tahoma"/>
          <w:b/>
          <w:sz w:val="22"/>
          <w:szCs w:val="22"/>
        </w:rPr>
        <w:t>…</w:t>
      </w:r>
      <w:r>
        <w:rPr>
          <w:rFonts w:ascii="Tahoma" w:hAnsi="Tahoma" w:cs="Tahoma"/>
          <w:b/>
          <w:sz w:val="22"/>
          <w:szCs w:val="22"/>
        </w:rPr>
        <w:t>……… zł netto</w:t>
      </w:r>
      <w:r>
        <w:rPr>
          <w:rFonts w:ascii="Tahoma" w:hAnsi="Tahoma" w:cs="Tahoma"/>
          <w:sz w:val="22"/>
          <w:szCs w:val="22"/>
        </w:rPr>
        <w:t xml:space="preserve"> (słownie: …</w:t>
      </w:r>
      <w:r w:rsidR="00ED540B">
        <w:rPr>
          <w:rFonts w:ascii="Tahoma" w:hAnsi="Tahoma" w:cs="Tahoma"/>
          <w:sz w:val="22"/>
          <w:szCs w:val="22"/>
        </w:rPr>
        <w:t>…………………..</w:t>
      </w:r>
      <w:r>
        <w:rPr>
          <w:rFonts w:ascii="Tahoma" w:hAnsi="Tahoma" w:cs="Tahoma"/>
          <w:sz w:val="22"/>
          <w:szCs w:val="22"/>
        </w:rPr>
        <w:t>……) plus podatek VAT (w wys. 23%), tj. …</w:t>
      </w:r>
      <w:r w:rsidR="00ED540B">
        <w:rPr>
          <w:rFonts w:ascii="Tahoma" w:hAnsi="Tahoma" w:cs="Tahoma"/>
          <w:sz w:val="22"/>
          <w:szCs w:val="22"/>
        </w:rPr>
        <w:t>..</w:t>
      </w:r>
      <w:r>
        <w:rPr>
          <w:rFonts w:ascii="Tahoma" w:hAnsi="Tahoma" w:cs="Tahoma"/>
          <w:sz w:val="22"/>
          <w:szCs w:val="22"/>
        </w:rPr>
        <w:t>………</w:t>
      </w:r>
      <w:r>
        <w:rPr>
          <w:rFonts w:ascii="Tahoma" w:hAnsi="Tahoma" w:cs="Tahoma"/>
          <w:b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zł (słownie: </w:t>
      </w:r>
      <w:r w:rsidR="00ED540B">
        <w:rPr>
          <w:rFonts w:ascii="Tahoma" w:hAnsi="Tahoma" w:cs="Tahoma"/>
          <w:sz w:val="22"/>
          <w:szCs w:val="22"/>
        </w:rPr>
        <w:t>…………………..</w:t>
      </w:r>
      <w:r>
        <w:rPr>
          <w:rFonts w:ascii="Tahoma" w:hAnsi="Tahoma" w:cs="Tahoma"/>
          <w:sz w:val="22"/>
          <w:szCs w:val="22"/>
        </w:rPr>
        <w:t>…</w:t>
      </w:r>
      <w:r w:rsidR="00ED540B">
        <w:rPr>
          <w:rFonts w:ascii="Tahoma" w:hAnsi="Tahoma" w:cs="Tahoma"/>
          <w:sz w:val="22"/>
          <w:szCs w:val="22"/>
        </w:rPr>
        <w:t>……..………..</w:t>
      </w:r>
      <w:r>
        <w:rPr>
          <w:rFonts w:ascii="Tahoma" w:hAnsi="Tahoma" w:cs="Tahoma"/>
          <w:sz w:val="22"/>
          <w:szCs w:val="22"/>
        </w:rPr>
        <w:t xml:space="preserve">……), </w:t>
      </w:r>
      <w:r>
        <w:rPr>
          <w:rFonts w:ascii="Tahoma" w:hAnsi="Tahoma" w:cs="Tahoma"/>
          <w:b/>
          <w:sz w:val="22"/>
          <w:szCs w:val="22"/>
        </w:rPr>
        <w:t>co łącznie wynosi</w:t>
      </w:r>
      <w:r w:rsidR="00ED540B">
        <w:rPr>
          <w:rFonts w:ascii="Tahoma" w:hAnsi="Tahoma" w:cs="Tahoma"/>
          <w:b/>
          <w:sz w:val="22"/>
          <w:szCs w:val="22"/>
        </w:rPr>
        <w:t>..</w:t>
      </w:r>
      <w:r>
        <w:rPr>
          <w:rFonts w:ascii="Tahoma" w:hAnsi="Tahoma" w:cs="Tahoma"/>
          <w:b/>
          <w:sz w:val="22"/>
          <w:szCs w:val="22"/>
        </w:rPr>
        <w:t xml:space="preserve"> ……… zł brutto</w:t>
      </w:r>
      <w:r>
        <w:rPr>
          <w:rFonts w:ascii="Tahoma" w:hAnsi="Tahoma" w:cs="Tahoma"/>
          <w:sz w:val="22"/>
          <w:szCs w:val="22"/>
        </w:rPr>
        <w:t xml:space="preserve"> (słownie: ………</w:t>
      </w:r>
      <w:r w:rsidR="00ED540B">
        <w:rPr>
          <w:rFonts w:ascii="Tahoma" w:hAnsi="Tahoma" w:cs="Tahoma"/>
          <w:sz w:val="22"/>
          <w:szCs w:val="22"/>
        </w:rPr>
        <w:t>……………………………….……………….</w:t>
      </w:r>
      <w:r>
        <w:rPr>
          <w:rFonts w:ascii="Tahoma" w:hAnsi="Tahoma" w:cs="Tahoma"/>
          <w:sz w:val="22"/>
          <w:szCs w:val="22"/>
        </w:rPr>
        <w:t xml:space="preserve">.). </w:t>
      </w:r>
    </w:p>
    <w:p w:rsidR="00342840" w:rsidRDefault="00342840">
      <w:pPr>
        <w:suppressAutoHyphens w:val="0"/>
        <w:spacing w:after="200"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br w:type="page"/>
      </w:r>
    </w:p>
    <w:p w:rsidR="007E6097" w:rsidRDefault="007E6097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lastRenderedPageBreak/>
        <w:t>§ 4. Rozliczenia finansowe</w:t>
      </w:r>
    </w:p>
    <w:p w:rsidR="007E6097" w:rsidRDefault="007E6097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:rsidR="007E6097" w:rsidRDefault="007E6097" w:rsidP="007E6097">
      <w:pPr>
        <w:pStyle w:val="Tekstpodstawowywcity21"/>
        <w:numPr>
          <w:ilvl w:val="0"/>
          <w:numId w:val="4"/>
        </w:numPr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Zapłata wynagrodzenia, o którym mowa w § 3 ust. 1, dokonana zostanie na podstawie faktury VAT przelewem na konto bankowe Wykonawcy wskazane na fakturze VAT.</w:t>
      </w:r>
    </w:p>
    <w:p w:rsidR="007E6097" w:rsidRDefault="007E6097" w:rsidP="007E6097">
      <w:pPr>
        <w:pStyle w:val="Tekstpodstawowywcity21"/>
        <w:numPr>
          <w:ilvl w:val="0"/>
          <w:numId w:val="4"/>
        </w:numPr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Zapłata wynagrodzenia w wysokości określonej w § 3, dokonana zostanie po uprzednim odbiorze przedmiotu umowy określonego w § 1 ust. 1, potwierdzonym protokołem odbioru końcowego, o którym mowa w § 2 ust. 4 umowy. </w:t>
      </w:r>
    </w:p>
    <w:p w:rsidR="007E6097" w:rsidRDefault="007E6097" w:rsidP="007E6097">
      <w:pPr>
        <w:pStyle w:val="Tekstpodstawowywcity21"/>
        <w:numPr>
          <w:ilvl w:val="0"/>
          <w:numId w:val="4"/>
        </w:numPr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Strony uzgadniają 30-dniowy termin płatności od daty wpływu faktury do Zamawiającego. Za datę płatności uznaje się datę wydania dyspozycji przelewu przez Zamawiającego. </w:t>
      </w:r>
    </w:p>
    <w:p w:rsidR="00596BE9" w:rsidRPr="00342840" w:rsidRDefault="00596BE9" w:rsidP="007E6097">
      <w:pPr>
        <w:spacing w:before="120" w:after="120"/>
        <w:jc w:val="center"/>
        <w:rPr>
          <w:rFonts w:ascii="Tahoma" w:hAnsi="Tahoma" w:cs="Tahoma"/>
          <w:b/>
          <w:sz w:val="28"/>
          <w:szCs w:val="28"/>
          <w:u w:val="single"/>
        </w:rPr>
      </w:pPr>
    </w:p>
    <w:p w:rsidR="007E6097" w:rsidRDefault="007E6097" w:rsidP="007E6097">
      <w:pPr>
        <w:spacing w:before="120" w:after="120"/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t>§ 5. Odpowiedzialność i kary umowne</w:t>
      </w:r>
    </w:p>
    <w:p w:rsidR="007E6097" w:rsidRPr="00C95252" w:rsidRDefault="007E6097" w:rsidP="007E6097">
      <w:pPr>
        <w:jc w:val="center"/>
        <w:rPr>
          <w:rFonts w:ascii="Tahoma" w:hAnsi="Tahoma" w:cs="Tahoma"/>
          <w:b/>
          <w:sz w:val="16"/>
          <w:szCs w:val="16"/>
          <w:u w:val="single"/>
        </w:rPr>
      </w:pPr>
    </w:p>
    <w:p w:rsidR="007E6097" w:rsidRDefault="007E6097" w:rsidP="007E6097">
      <w:pPr>
        <w:numPr>
          <w:ilvl w:val="0"/>
          <w:numId w:val="6"/>
        </w:numPr>
        <w:tabs>
          <w:tab w:val="left" w:pos="315"/>
        </w:tabs>
        <w:spacing w:before="120" w:after="120"/>
        <w:ind w:left="315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Strony ustalają odpowiedzialność za niewykonanie lub nienależyte wykonanie przedmiotu umowy w formie kar umownych w następujących przypadkach i wysokościach:</w:t>
      </w:r>
    </w:p>
    <w:p w:rsidR="007E6097" w:rsidRDefault="007E6097" w:rsidP="007E6097">
      <w:pPr>
        <w:numPr>
          <w:ilvl w:val="0"/>
          <w:numId w:val="1"/>
        </w:numPr>
        <w:spacing w:before="120" w:after="120"/>
        <w:ind w:left="709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w przypadku odstąpienia przez Zamawiającego od umowy z przyczyn leżących po stronie </w:t>
      </w:r>
      <w:r w:rsidR="00AE45BA">
        <w:rPr>
          <w:rFonts w:ascii="Tahoma" w:hAnsi="Tahoma" w:cs="Tahoma"/>
          <w:sz w:val="22"/>
          <w:szCs w:val="22"/>
        </w:rPr>
        <w:t>Wykonawcy</w:t>
      </w:r>
      <w:r>
        <w:rPr>
          <w:rFonts w:ascii="Tahoma" w:hAnsi="Tahoma" w:cs="Tahoma"/>
          <w:sz w:val="22"/>
          <w:szCs w:val="22"/>
        </w:rPr>
        <w:t xml:space="preserve">, Wykonawca zobowiązany jest do zapłaty na rzecz drugiej strony kary umownej w wysokości </w:t>
      </w:r>
      <w:r w:rsidR="00B8694C">
        <w:rPr>
          <w:rFonts w:ascii="Tahoma" w:hAnsi="Tahoma" w:cs="Tahoma"/>
          <w:sz w:val="22"/>
          <w:szCs w:val="22"/>
        </w:rPr>
        <w:t>30</w:t>
      </w:r>
      <w:r>
        <w:rPr>
          <w:rFonts w:ascii="Tahoma" w:hAnsi="Tahoma" w:cs="Tahoma"/>
          <w:sz w:val="22"/>
          <w:szCs w:val="22"/>
        </w:rPr>
        <w:t>% wartości wynagrodzenia brutto określonego w § 3 umowy,</w:t>
      </w:r>
    </w:p>
    <w:p w:rsidR="007E6097" w:rsidRDefault="007E6097" w:rsidP="007E6097">
      <w:pPr>
        <w:numPr>
          <w:ilvl w:val="0"/>
          <w:numId w:val="1"/>
        </w:numPr>
        <w:spacing w:before="120" w:after="120"/>
        <w:ind w:left="709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w przypadku opóźnienia w wykonaniu przedmiotu umowy Zamawiający ma prawo do naliczania kary umownej w wysokości </w:t>
      </w:r>
      <w:r w:rsidR="004A0462">
        <w:rPr>
          <w:rFonts w:ascii="Tahoma" w:hAnsi="Tahoma" w:cs="Tahoma"/>
          <w:sz w:val="22"/>
          <w:szCs w:val="22"/>
        </w:rPr>
        <w:t>5</w:t>
      </w:r>
      <w:r>
        <w:rPr>
          <w:rFonts w:ascii="Tahoma" w:hAnsi="Tahoma" w:cs="Tahoma"/>
          <w:sz w:val="22"/>
          <w:szCs w:val="22"/>
        </w:rPr>
        <w:t xml:space="preserve">% wynagrodzenia brutto, o którym mowa </w:t>
      </w:r>
      <w:r>
        <w:rPr>
          <w:rFonts w:ascii="Tahoma" w:hAnsi="Tahoma" w:cs="Tahoma"/>
          <w:sz w:val="22"/>
          <w:szCs w:val="22"/>
        </w:rPr>
        <w:br/>
        <w:t>w § 3 za każdy dzień opóźnienia,</w:t>
      </w:r>
    </w:p>
    <w:p w:rsidR="007E6097" w:rsidRDefault="007E6097" w:rsidP="007E6097">
      <w:pPr>
        <w:numPr>
          <w:ilvl w:val="0"/>
          <w:numId w:val="1"/>
        </w:numPr>
        <w:spacing w:before="120" w:after="120"/>
        <w:ind w:left="709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 przypadku zwłoki w zapłacie wynagrodzenia, o którym mowa w § 3 umowy, Wykonawca ma prawo do naliczania odsetek ustawowych za każdy dzień zwłoki.</w:t>
      </w:r>
    </w:p>
    <w:p w:rsidR="007E6097" w:rsidRDefault="007E6097" w:rsidP="007E6097">
      <w:pPr>
        <w:numPr>
          <w:ilvl w:val="0"/>
          <w:numId w:val="6"/>
        </w:numPr>
        <w:tabs>
          <w:tab w:val="left" w:pos="315"/>
        </w:tabs>
        <w:spacing w:before="120" w:after="120"/>
        <w:ind w:left="315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Osoby działające jako Wykonawca ponoszą solidarnie odpowiedzialność z tytułu wykonania niniejszej umowy.</w:t>
      </w:r>
    </w:p>
    <w:p w:rsidR="007E6097" w:rsidRDefault="007E6097" w:rsidP="007E6097">
      <w:pPr>
        <w:numPr>
          <w:ilvl w:val="0"/>
          <w:numId w:val="6"/>
        </w:numPr>
        <w:tabs>
          <w:tab w:val="left" w:pos="315"/>
        </w:tabs>
        <w:spacing w:before="120" w:after="120"/>
        <w:ind w:left="315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Wykonawca nie ponosi odpowiedzialności za opóźnienie w przygotowaniu przedmiotu umowy, o którym mowa w § 1 ust. 1, powstałe z winy Zamawiającego.</w:t>
      </w:r>
    </w:p>
    <w:p w:rsidR="007E6097" w:rsidRDefault="007E6097" w:rsidP="007E6097">
      <w:pPr>
        <w:numPr>
          <w:ilvl w:val="0"/>
          <w:numId w:val="6"/>
        </w:numPr>
        <w:tabs>
          <w:tab w:val="left" w:pos="315"/>
        </w:tabs>
        <w:spacing w:before="120" w:after="120"/>
        <w:ind w:left="315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Kary umowne określone wyżej mogą być przez Zamawiającego potrącone </w:t>
      </w:r>
      <w:r w:rsidR="009232E7">
        <w:rPr>
          <w:rFonts w:ascii="Tahoma" w:hAnsi="Tahoma" w:cs="Tahoma"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>z wynagrodzenia Wykonawcy, na co Wykonawca wyraża zgodę.</w:t>
      </w:r>
    </w:p>
    <w:p w:rsidR="007E6097" w:rsidRDefault="007E6097" w:rsidP="007E6097">
      <w:pPr>
        <w:numPr>
          <w:ilvl w:val="0"/>
          <w:numId w:val="6"/>
        </w:numPr>
        <w:tabs>
          <w:tab w:val="left" w:pos="315"/>
        </w:tabs>
        <w:spacing w:before="120" w:after="120"/>
        <w:ind w:left="315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Zamawiający może odstąpić od niniejszej Umowy, gdy opóźnienie w wykonaniu przedmiotu niniejszej Umowy, o którym jest mowa w § 1 ust. 1 przekroczy 7 dni.</w:t>
      </w:r>
    </w:p>
    <w:p w:rsidR="007E6097" w:rsidRDefault="007E6097" w:rsidP="007E6097">
      <w:pPr>
        <w:numPr>
          <w:ilvl w:val="0"/>
          <w:numId w:val="6"/>
        </w:numPr>
        <w:tabs>
          <w:tab w:val="left" w:pos="315"/>
        </w:tabs>
        <w:spacing w:before="120" w:after="120"/>
        <w:ind w:left="315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Zamawiającemu przysługuje prawo dochodzenia od Wykonawcy odszkodowania przewyższającego wysokość kar umownych.</w:t>
      </w:r>
    </w:p>
    <w:p w:rsidR="00BD601F" w:rsidRPr="00342840" w:rsidRDefault="00BD601F" w:rsidP="00BD601F">
      <w:pPr>
        <w:tabs>
          <w:tab w:val="left" w:pos="315"/>
        </w:tabs>
        <w:spacing w:before="120" w:after="120"/>
        <w:ind w:left="315"/>
        <w:jc w:val="both"/>
        <w:rPr>
          <w:rFonts w:ascii="Tahoma" w:hAnsi="Tahoma" w:cs="Tahoma"/>
          <w:sz w:val="28"/>
          <w:szCs w:val="28"/>
        </w:rPr>
      </w:pPr>
    </w:p>
    <w:p w:rsidR="007E6097" w:rsidRDefault="007E6097" w:rsidP="007E6097">
      <w:pPr>
        <w:pStyle w:val="Tekstpodstawowy"/>
        <w:suppressAutoHyphens w:val="0"/>
        <w:spacing w:before="120" w:after="120"/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t>§ 6. Prawa autorskie</w:t>
      </w:r>
    </w:p>
    <w:p w:rsidR="00B2371C" w:rsidRPr="00C95252" w:rsidRDefault="00B2371C" w:rsidP="007E6097">
      <w:pPr>
        <w:pStyle w:val="Tekstpodstawowy"/>
        <w:suppressAutoHyphens w:val="0"/>
        <w:spacing w:before="120" w:after="120"/>
        <w:jc w:val="center"/>
        <w:rPr>
          <w:rFonts w:ascii="Tahoma" w:hAnsi="Tahoma" w:cs="Tahoma"/>
          <w:b/>
          <w:sz w:val="16"/>
          <w:szCs w:val="16"/>
          <w:u w:val="single"/>
        </w:rPr>
      </w:pPr>
    </w:p>
    <w:p w:rsidR="007E6097" w:rsidRDefault="007E6097" w:rsidP="007E6097">
      <w:pPr>
        <w:pStyle w:val="Tekstpodstawowy31"/>
        <w:spacing w:before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Zamawiający w oparciu o postanowienia niniejszej umowy nabywa autorskie prawa majątkowe do przedmiotu umowy i uprawniony jest do wielokrotnego ich wykorzystywania na polach eksploatacji określonych w ustawie z dnia 4 lutego 1994 r. o prawie autorskim </w:t>
      </w:r>
      <w:r>
        <w:rPr>
          <w:rFonts w:ascii="Tahoma" w:hAnsi="Tahoma" w:cs="Tahoma"/>
          <w:sz w:val="22"/>
          <w:szCs w:val="22"/>
        </w:rPr>
        <w:br/>
        <w:t xml:space="preserve">i prawach pokrewnych (Dz. U. z 2006 r. Nr 90, poz. 631 ze zm.) wraz z przeniesieniem zależnego prawa autorskiego do utworu, w ramach wynagrodzenia określonego w § 3. </w:t>
      </w:r>
    </w:p>
    <w:p w:rsidR="007E6097" w:rsidRDefault="007E6097" w:rsidP="007E6097">
      <w:pPr>
        <w:numPr>
          <w:ilvl w:val="0"/>
          <w:numId w:val="7"/>
        </w:numPr>
        <w:suppressAutoHyphens w:val="0"/>
        <w:autoSpaceDE w:val="0"/>
        <w:spacing w:before="120" w:after="12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lastRenderedPageBreak/>
        <w:t xml:space="preserve">Wykonawca przenosi na Zamawiającego całość majątkowych praw autorskich </w:t>
      </w:r>
      <w:r w:rsidR="001A555D">
        <w:rPr>
          <w:rFonts w:ascii="Tahoma" w:hAnsi="Tahoma" w:cs="Tahoma"/>
          <w:color w:val="000000"/>
          <w:sz w:val="22"/>
          <w:szCs w:val="22"/>
        </w:rPr>
        <w:br/>
      </w:r>
      <w:r>
        <w:rPr>
          <w:rFonts w:ascii="Tahoma" w:hAnsi="Tahoma" w:cs="Tahoma"/>
          <w:color w:val="000000"/>
          <w:sz w:val="22"/>
          <w:szCs w:val="22"/>
        </w:rPr>
        <w:t xml:space="preserve">do przedmiotu umowy, o którym mowa w § 1 ust 1 </w:t>
      </w:r>
      <w:r>
        <w:rPr>
          <w:rFonts w:ascii="Tahoma" w:hAnsi="Tahoma" w:cs="Tahoma"/>
          <w:sz w:val="22"/>
          <w:szCs w:val="22"/>
        </w:rPr>
        <w:t xml:space="preserve">zwanych łącznie dalej dziełem, </w:t>
      </w:r>
      <w:r w:rsidR="001A555D">
        <w:rPr>
          <w:rFonts w:ascii="Tahoma" w:hAnsi="Tahoma" w:cs="Tahoma"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>bez dodatkowych opłat</w:t>
      </w:r>
      <w:r>
        <w:rPr>
          <w:rFonts w:ascii="Tahoma" w:hAnsi="Tahoma" w:cs="Tahoma"/>
          <w:color w:val="000000"/>
          <w:sz w:val="22"/>
          <w:szCs w:val="22"/>
        </w:rPr>
        <w:t>. Przeniesienie autorskich praw majątkowych obejmuje następujące pola eksploatacji: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1) w zakresie korzystania z przedmiotu umowy w całości lub części, w celu realizacji osobiście lub za pośrednictwem osób trzecich innych opracowań materiałów</w:t>
      </w:r>
      <w:r>
        <w:rPr>
          <w:rFonts w:ascii="Tahoma" w:hAnsi="Tahoma" w:cs="Tahoma"/>
          <w:color w:val="000000"/>
          <w:sz w:val="22"/>
          <w:szCs w:val="22"/>
        </w:rPr>
        <w:t>;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2) </w:t>
      </w:r>
      <w:r>
        <w:rPr>
          <w:rFonts w:ascii="Tahoma" w:hAnsi="Tahoma" w:cs="Tahoma"/>
          <w:sz w:val="22"/>
          <w:szCs w:val="22"/>
        </w:rPr>
        <w:t>w zakresie utrwalania i zwielokrotnienia każdego dzieła – prawo do wytwarzania dowolną techniką egzemplarzy, w tym techniką drukarską, reprograficzną, zapisu magnetycznego oraz techniką cyfrową;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3) w zakresie obrotu oryginałem albo egzemplarzami dzieła – prawo do wprowadzania </w:t>
      </w:r>
      <w:r w:rsidR="001A555D">
        <w:rPr>
          <w:rFonts w:ascii="Tahoma" w:hAnsi="Tahoma" w:cs="Tahoma"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>do obrotu, użyczenia lub najmu oryginału albo egzemplarzy dzieła i jego części;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4) w zakresie rozpowszechniania</w:t>
      </w:r>
      <w:r w:rsidR="009232E7">
        <w:rPr>
          <w:rFonts w:ascii="Tahoma" w:hAnsi="Tahoma" w:cs="Tahoma"/>
          <w:color w:val="000000"/>
          <w:sz w:val="22"/>
          <w:szCs w:val="22"/>
        </w:rPr>
        <w:t xml:space="preserve"> </w:t>
      </w:r>
      <w:r>
        <w:rPr>
          <w:rFonts w:ascii="Tahoma" w:hAnsi="Tahoma" w:cs="Tahoma"/>
          <w:color w:val="000000"/>
          <w:sz w:val="22"/>
          <w:szCs w:val="22"/>
        </w:rPr>
        <w:t xml:space="preserve">– udostępnianie dzieła oraz tworzenie na podstawie dzieła nowych opracowań, </w:t>
      </w:r>
      <w:r>
        <w:rPr>
          <w:rFonts w:ascii="Tahoma" w:hAnsi="Tahoma" w:cs="Tahoma"/>
          <w:sz w:val="22"/>
          <w:szCs w:val="22"/>
        </w:rPr>
        <w:t xml:space="preserve">prawo do trwałego lub czasowego zwielokrotnienia dzieła </w:t>
      </w:r>
      <w:r w:rsidR="009232E7">
        <w:rPr>
          <w:rFonts w:ascii="Tahoma" w:hAnsi="Tahoma" w:cs="Tahoma"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>w całości lub w części, jakimikolwiek środkami i w jakiejkolwiek formie;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5) prawo do tłumaczenia, przystosowywania, dokonywania wszelkich zmian, adaptacji, poprawek, przeróbek, zmian formatu, skrótów i opracowań dzieła, w tym zmiany układu lub jakichkolwiek innych zmian, w szczególności zmiany rozmieszczenia i wielkości poszczególnych elementów graficznych składających się na dzieło, a także wykorzystywania opracowań w postaci przeróbek, i/lub fragmentyzacji nawet wówczas, gdyby efektem tych działań miałaby być zmiana indywidualnego charakteru dzieła,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6) wprowadzenia i przechowywania w bazie danych komputera, wprowadzenie </w:t>
      </w:r>
      <w:r>
        <w:rPr>
          <w:rFonts w:ascii="Tahoma" w:hAnsi="Tahoma" w:cs="Tahoma"/>
          <w:color w:val="000000"/>
          <w:sz w:val="22"/>
          <w:szCs w:val="22"/>
        </w:rPr>
        <w:br/>
        <w:t>i przechowywanie w sieci komputerowej,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7) wypożyczania egzemplarzy całości lub części dzieła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8) </w:t>
      </w:r>
      <w:r w:rsidRPr="00D10692">
        <w:rPr>
          <w:rFonts w:ascii="Tahoma" w:hAnsi="Tahoma" w:cs="Tahoma"/>
          <w:color w:val="000000"/>
          <w:sz w:val="22"/>
          <w:szCs w:val="22"/>
        </w:rPr>
        <w:t>oraz na wszystkich innych możliwych polach.</w:t>
      </w:r>
    </w:p>
    <w:p w:rsidR="007E6097" w:rsidRDefault="007E6097" w:rsidP="007E6097">
      <w:pPr>
        <w:numPr>
          <w:ilvl w:val="0"/>
          <w:numId w:val="7"/>
        </w:numPr>
        <w:suppressAutoHyphens w:val="0"/>
        <w:autoSpaceDE w:val="0"/>
        <w:spacing w:before="120" w:after="12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Przeniesienie praw autorskich następuje w dniu podpisania protokołu przekazania, </w:t>
      </w:r>
      <w:r>
        <w:rPr>
          <w:rFonts w:ascii="Tahoma" w:hAnsi="Tahoma" w:cs="Tahoma"/>
          <w:color w:val="000000"/>
          <w:sz w:val="22"/>
          <w:szCs w:val="22"/>
        </w:rPr>
        <w:br/>
        <w:t>o którym mowa w § 2 ust. 4.</w:t>
      </w:r>
    </w:p>
    <w:p w:rsidR="007E6097" w:rsidRDefault="007E6097" w:rsidP="007E6097">
      <w:pPr>
        <w:numPr>
          <w:ilvl w:val="0"/>
          <w:numId w:val="7"/>
        </w:numPr>
        <w:suppressAutoHyphens w:val="0"/>
        <w:autoSpaceDE w:val="0"/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Zamawiający ma prawo do swobodnego dysponowania nabytymi majątkowymi prawami autorskimi, w tym przeniesienia ich na inny podmiot bez jakichkolwiek dodatkowych opłat, wynagrodzeń na rzecz Wykonawcy na terenie kraju, jak i poza jego granicami.</w:t>
      </w:r>
    </w:p>
    <w:p w:rsidR="007E6097" w:rsidRDefault="007E6097" w:rsidP="007E6097">
      <w:pPr>
        <w:numPr>
          <w:ilvl w:val="0"/>
          <w:numId w:val="7"/>
        </w:numPr>
        <w:suppressAutoHyphens w:val="0"/>
        <w:autoSpaceDE w:val="0"/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Wykonawca oświadcza, że korzystanie przez Zamawiającego z autorskich praw do dzieła,            w szczególności we wskazanym wyżej zakresie, nie będzie stanowiło naruszenia jakichkolwiek praw osób trzecich, w szczególności praw autorskich i nie będą z tego tytułu podnoszone jakiekolwiek roszczenia wobec Zamawiającego, ani w stosunku do  działających na jego rzecz i w jego imieniu osób trzecich, w tym w szczególności wykorzystanie dzieła w sposób wskazany w niniejszym paragrafie nie narusza prawa do nienaruszalności formy i treści dzieła oraz jego rzetelnego wykorzystania.</w:t>
      </w:r>
    </w:p>
    <w:p w:rsidR="007E6097" w:rsidRDefault="007E6097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:rsidR="007E6097" w:rsidRDefault="007E6097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t>§ 7. Postanowienia końcowe</w:t>
      </w:r>
    </w:p>
    <w:p w:rsidR="007E6097" w:rsidRDefault="007E6097" w:rsidP="007E6097">
      <w:pPr>
        <w:jc w:val="both"/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numPr>
          <w:ilvl w:val="0"/>
          <w:numId w:val="2"/>
        </w:numPr>
        <w:tabs>
          <w:tab w:val="left" w:pos="360"/>
        </w:tabs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Strony zobowiązane są do zachowania w tajemnicy informacji uzyskanych od drugiej ze stron w związku z realizacją niniejszej umowy z zachowaniem przepisów ustawy z dnia </w:t>
      </w:r>
      <w:r>
        <w:rPr>
          <w:rFonts w:ascii="Tahoma" w:hAnsi="Tahoma" w:cs="Tahoma"/>
          <w:sz w:val="22"/>
          <w:szCs w:val="22"/>
        </w:rPr>
        <w:br/>
        <w:t xml:space="preserve">6 września 2001 roku o dostępie do informacji publicznej (Dz. U. z 2001, nr 112, poz. 1198, z </w:t>
      </w:r>
      <w:proofErr w:type="spellStart"/>
      <w:r>
        <w:rPr>
          <w:rFonts w:ascii="Tahoma" w:hAnsi="Tahoma" w:cs="Tahoma"/>
          <w:sz w:val="22"/>
          <w:szCs w:val="22"/>
        </w:rPr>
        <w:t>późn</w:t>
      </w:r>
      <w:proofErr w:type="spellEnd"/>
      <w:r>
        <w:rPr>
          <w:rFonts w:ascii="Tahoma" w:hAnsi="Tahoma" w:cs="Tahoma"/>
          <w:sz w:val="22"/>
          <w:szCs w:val="22"/>
        </w:rPr>
        <w:t>. zm.).</w:t>
      </w:r>
    </w:p>
    <w:p w:rsidR="007E6097" w:rsidRDefault="007E6097" w:rsidP="007E6097">
      <w:pPr>
        <w:numPr>
          <w:ilvl w:val="0"/>
          <w:numId w:val="2"/>
        </w:numPr>
        <w:tabs>
          <w:tab w:val="left" w:pos="360"/>
        </w:tabs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W sprawach nieuregulowanych niniejszą umową mają zastosowanie obowiązujące przepisy Kodeksu Cywilnego. </w:t>
      </w:r>
    </w:p>
    <w:p w:rsidR="007E6097" w:rsidRDefault="007E6097" w:rsidP="007E6097">
      <w:pPr>
        <w:numPr>
          <w:ilvl w:val="0"/>
          <w:numId w:val="2"/>
        </w:numPr>
        <w:tabs>
          <w:tab w:val="left" w:pos="360"/>
        </w:tabs>
        <w:spacing w:before="120" w:after="120"/>
        <w:ind w:left="360"/>
        <w:jc w:val="both"/>
        <w:rPr>
          <w:rFonts w:ascii="Tahoma" w:eastAsia="Arial Unicode MS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lastRenderedPageBreak/>
        <w:t xml:space="preserve">Wszelkie ewentualne spory strony poddawać będą rozstrzygnięciu sądów powszechnych właściwych dla siedziby Zamawiającego, </w:t>
      </w:r>
      <w:r>
        <w:rPr>
          <w:rFonts w:ascii="Tahoma" w:eastAsia="Arial Unicode MS" w:hAnsi="Tahoma" w:cs="Tahoma"/>
          <w:sz w:val="22"/>
          <w:szCs w:val="22"/>
        </w:rPr>
        <w:t xml:space="preserve">jeżeli podjęte uprzednio próby mediacji </w:t>
      </w:r>
      <w:r w:rsidR="0027650A">
        <w:rPr>
          <w:rFonts w:ascii="Tahoma" w:eastAsia="Arial Unicode MS" w:hAnsi="Tahoma" w:cs="Tahoma"/>
          <w:sz w:val="22"/>
          <w:szCs w:val="22"/>
        </w:rPr>
        <w:br/>
      </w:r>
      <w:r>
        <w:rPr>
          <w:rFonts w:ascii="Tahoma" w:eastAsia="Arial Unicode MS" w:hAnsi="Tahoma" w:cs="Tahoma"/>
          <w:sz w:val="22"/>
          <w:szCs w:val="22"/>
        </w:rPr>
        <w:t>nie dadzą polubownego rozstrzygnięcia.</w:t>
      </w:r>
    </w:p>
    <w:p w:rsidR="007E6097" w:rsidRDefault="007E6097" w:rsidP="007E6097">
      <w:pPr>
        <w:pStyle w:val="Tekstpodstawowywcity21"/>
        <w:numPr>
          <w:ilvl w:val="0"/>
          <w:numId w:val="2"/>
        </w:numPr>
        <w:tabs>
          <w:tab w:val="left" w:pos="360"/>
        </w:tabs>
        <w:spacing w:before="120" w:line="240" w:lineRule="auto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Umowę sporządzono w trzech jednobrzmiących egzemplarzach, dwa egzemplarze </w:t>
      </w:r>
      <w:r w:rsidR="0027650A">
        <w:rPr>
          <w:rFonts w:ascii="Tahoma" w:hAnsi="Tahoma" w:cs="Tahoma"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>dla Zamawiającego, jeden dla Wykonawcy.</w:t>
      </w:r>
    </w:p>
    <w:p w:rsidR="007E6097" w:rsidRDefault="007E6097" w:rsidP="007E6097">
      <w:pPr>
        <w:pStyle w:val="Tekstpodstawowywcity21"/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pStyle w:val="Tekstpodstawowywcity21"/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</w:p>
    <w:p w:rsidR="00AE45BA" w:rsidRDefault="00AE45BA" w:rsidP="007E6097">
      <w:pPr>
        <w:pStyle w:val="Tekstpodstawowywcity21"/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pStyle w:val="Tekstpodstawowywcity21"/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533"/>
        <w:gridCol w:w="4534"/>
      </w:tblGrid>
      <w:tr w:rsidR="007E6097" w:rsidTr="000D7421">
        <w:tc>
          <w:tcPr>
            <w:tcW w:w="4533" w:type="dxa"/>
            <w:shd w:val="clear" w:color="auto" w:fill="auto"/>
          </w:tcPr>
          <w:p w:rsidR="007E6097" w:rsidRDefault="007E6097" w:rsidP="000D7421">
            <w:pPr>
              <w:suppressAutoHyphens w:val="0"/>
              <w:snapToGrid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Wykonawca </w:t>
            </w:r>
          </w:p>
        </w:tc>
        <w:tc>
          <w:tcPr>
            <w:tcW w:w="4534" w:type="dxa"/>
            <w:shd w:val="clear" w:color="auto" w:fill="auto"/>
          </w:tcPr>
          <w:p w:rsidR="007E6097" w:rsidRDefault="007E6097" w:rsidP="000D7421">
            <w:pPr>
              <w:suppressAutoHyphens w:val="0"/>
              <w:snapToGrid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Zamawiający</w:t>
            </w:r>
          </w:p>
        </w:tc>
      </w:tr>
      <w:tr w:rsidR="007E6097" w:rsidTr="000D7421">
        <w:tc>
          <w:tcPr>
            <w:tcW w:w="4533" w:type="dxa"/>
            <w:shd w:val="clear" w:color="auto" w:fill="auto"/>
          </w:tcPr>
          <w:p w:rsidR="007E6097" w:rsidRDefault="007E6097" w:rsidP="000D7421">
            <w:pPr>
              <w:suppressAutoHyphens w:val="0"/>
              <w:snapToGrid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  <w:tc>
          <w:tcPr>
            <w:tcW w:w="4534" w:type="dxa"/>
            <w:shd w:val="clear" w:color="auto" w:fill="auto"/>
          </w:tcPr>
          <w:p w:rsidR="007E6097" w:rsidRDefault="007E6097" w:rsidP="000D7421">
            <w:pPr>
              <w:suppressAutoHyphens w:val="0"/>
              <w:snapToGrid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</w:tr>
    </w:tbl>
    <w:p w:rsidR="00784338" w:rsidRDefault="00784338" w:rsidP="00F26799">
      <w:pPr>
        <w:suppressAutoHyphens w:val="0"/>
        <w:spacing w:before="120" w:after="120"/>
      </w:pPr>
    </w:p>
    <w:sectPr w:rsidR="00784338">
      <w:footerReference w:type="default" r:id="rId10"/>
      <w:pgSz w:w="11906" w:h="16838"/>
      <w:pgMar w:top="1418" w:right="1418" w:bottom="1418" w:left="1418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60E0" w:rsidRDefault="002460E0">
      <w:r>
        <w:separator/>
      </w:r>
    </w:p>
  </w:endnote>
  <w:endnote w:type="continuationSeparator" w:id="0">
    <w:p w:rsidR="002460E0" w:rsidRDefault="002460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yriad Web Pro">
    <w:altName w:val="Trebuchet MS"/>
    <w:charset w:val="EE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EE5" w:rsidRDefault="007E6097">
    <w:pPr>
      <w:pStyle w:val="Stopka"/>
      <w:ind w:right="360"/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7216" behindDoc="0" locked="0" layoutInCell="1" allowOverlap="1">
              <wp:simplePos x="0" y="0"/>
              <wp:positionH relativeFrom="page">
                <wp:posOffset>6595745</wp:posOffset>
              </wp:positionH>
              <wp:positionV relativeFrom="paragraph">
                <wp:posOffset>635</wp:posOffset>
              </wp:positionV>
              <wp:extent cx="63500" cy="146050"/>
              <wp:effectExtent l="4445" t="635" r="8255" b="5715"/>
              <wp:wrapSquare wrapText="largest"/>
              <wp:docPr id="1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500" cy="14605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C2EE5" w:rsidRDefault="00164D2E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 w:rsidR="00931260">
                            <w:rPr>
                              <w:rStyle w:val="Numerstrony"/>
                              <w:noProof/>
                            </w:rPr>
                            <w:t>2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margin-left:519.35pt;margin-top:.05pt;width:5pt;height:11.5pt;z-index: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" stroked="f">
              <v:fill opacity="0"/>
              <v:textbox inset="0,0,0,0">
                <w:txbxContent>
                  <w:p w:rsidR="00CC2EE5" w:rsidRDefault="00164D2E">
                    <w:pPr>
                      <w:pStyle w:val="Stopka"/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 w:rsidR="00931260">
                      <w:rPr>
                        <w:rStyle w:val="Numerstrony"/>
                        <w:noProof/>
                      </w:rPr>
                      <w:t>2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  <w:r w:rsidR="00164D2E">
      <w:tab/>
    </w:r>
    <w:r w:rsidR="00164D2E">
      <w:tab/>
    </w:r>
  </w:p>
  <w:p w:rsidR="00CC2EE5" w:rsidRDefault="002460E0">
    <w:pPr>
      <w:pStyle w:val="Stopka"/>
    </w:pPr>
  </w:p>
  <w:p w:rsidR="00CC2EE5" w:rsidRDefault="002460E0">
    <w:pPr>
      <w:pStyle w:val="Stopka"/>
    </w:pPr>
  </w:p>
  <w:p w:rsidR="00CC2EE5" w:rsidRDefault="00164D2E">
    <w:pPr>
      <w:pStyle w:val="Stopka"/>
    </w:pPr>
    <w:r>
      <w:tab/>
    </w:r>
    <w:r>
      <w:tab/>
    </w:r>
  </w:p>
  <w:p w:rsidR="00CC2EE5" w:rsidRDefault="00164D2E">
    <w:pPr>
      <w:pStyle w:val="Stopka"/>
    </w:pPr>
    <w:r>
      <w:tab/>
    </w:r>
    <w:r>
      <w:tab/>
    </w:r>
  </w:p>
  <w:p w:rsidR="00CC2EE5" w:rsidRDefault="002460E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60E0" w:rsidRDefault="002460E0">
      <w:r>
        <w:separator/>
      </w:r>
    </w:p>
  </w:footnote>
  <w:footnote w:type="continuationSeparator" w:id="0">
    <w:p w:rsidR="002460E0" w:rsidRDefault="002460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/>
        <w:b w:val="0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yriad Web Pro" w:hAnsi="Myriad Web Pro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/>
        <w:b w:val="0"/>
      </w:rPr>
    </w:lvl>
  </w:abstractNum>
  <w:abstractNum w:abstractNumId="7">
    <w:nsid w:val="00000009"/>
    <w:multiLevelType w:val="singleLevel"/>
    <w:tmpl w:val="00000009"/>
    <w:name w:val="WW8Num12"/>
    <w:lvl w:ilvl="0">
      <w:start w:val="1"/>
      <w:numFmt w:val="bullet"/>
      <w:lvlText w:val=""/>
      <w:lvlJc w:val="left"/>
      <w:pPr>
        <w:tabs>
          <w:tab w:val="num" w:pos="645"/>
        </w:tabs>
        <w:ind w:left="645" w:hanging="360"/>
      </w:pPr>
      <w:rPr>
        <w:rFonts w:ascii="Symbol" w:hAnsi="Symbol"/>
      </w:rPr>
    </w:lvl>
  </w:abstractNum>
  <w:abstractNum w:abstractNumId="8">
    <w:nsid w:val="143F740F"/>
    <w:multiLevelType w:val="hybridMultilevel"/>
    <w:tmpl w:val="4614BB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A56802"/>
    <w:multiLevelType w:val="hybridMultilevel"/>
    <w:tmpl w:val="BEEC0F72"/>
    <w:lvl w:ilvl="0" w:tplc="F4BC863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B02635E"/>
    <w:multiLevelType w:val="hybridMultilevel"/>
    <w:tmpl w:val="CD1652E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51253EC4"/>
    <w:multiLevelType w:val="hybridMultilevel"/>
    <w:tmpl w:val="C27211EE"/>
    <w:lvl w:ilvl="0" w:tplc="270A0D32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2215"/>
        </w:tabs>
        <w:ind w:left="2215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935"/>
        </w:tabs>
        <w:ind w:left="2935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55"/>
        </w:tabs>
        <w:ind w:left="3655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75"/>
        </w:tabs>
        <w:ind w:left="4375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95"/>
        </w:tabs>
        <w:ind w:left="5095" w:hanging="180"/>
      </w:pPr>
    </w:lvl>
    <w:lvl w:ilvl="6" w:tplc="0415000F">
      <w:start w:val="1"/>
      <w:numFmt w:val="decimal"/>
      <w:lvlText w:val="%7."/>
      <w:lvlJc w:val="left"/>
      <w:pPr>
        <w:tabs>
          <w:tab w:val="num" w:pos="5815"/>
        </w:tabs>
        <w:ind w:left="5815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535"/>
        </w:tabs>
        <w:ind w:left="6535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255"/>
        </w:tabs>
        <w:ind w:left="7255" w:hanging="180"/>
      </w:pPr>
    </w:lvl>
  </w:abstractNum>
  <w:abstractNum w:abstractNumId="12">
    <w:nsid w:val="74BE730F"/>
    <w:multiLevelType w:val="hybridMultilevel"/>
    <w:tmpl w:val="C2CED8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9"/>
  </w:num>
  <w:num w:numId="10">
    <w:abstractNumId w:val="10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6097"/>
    <w:rsid w:val="00023076"/>
    <w:rsid w:val="00047125"/>
    <w:rsid w:val="00050220"/>
    <w:rsid w:val="00056E60"/>
    <w:rsid w:val="000574EA"/>
    <w:rsid w:val="00067C70"/>
    <w:rsid w:val="00072708"/>
    <w:rsid w:val="000F2299"/>
    <w:rsid w:val="0010497D"/>
    <w:rsid w:val="00104E3D"/>
    <w:rsid w:val="00114CFF"/>
    <w:rsid w:val="00164D2E"/>
    <w:rsid w:val="00170447"/>
    <w:rsid w:val="00171DCF"/>
    <w:rsid w:val="00183503"/>
    <w:rsid w:val="00186FF7"/>
    <w:rsid w:val="001A4439"/>
    <w:rsid w:val="001A555D"/>
    <w:rsid w:val="001A5CCE"/>
    <w:rsid w:val="001D06AE"/>
    <w:rsid w:val="001D0969"/>
    <w:rsid w:val="001D2299"/>
    <w:rsid w:val="001F03E4"/>
    <w:rsid w:val="001F4B3F"/>
    <w:rsid w:val="00204FA1"/>
    <w:rsid w:val="00212F4C"/>
    <w:rsid w:val="002460E0"/>
    <w:rsid w:val="00255241"/>
    <w:rsid w:val="0027650A"/>
    <w:rsid w:val="00276684"/>
    <w:rsid w:val="002C7F6F"/>
    <w:rsid w:val="002D7815"/>
    <w:rsid w:val="002F2873"/>
    <w:rsid w:val="0033018D"/>
    <w:rsid w:val="00342840"/>
    <w:rsid w:val="00347A92"/>
    <w:rsid w:val="00355A54"/>
    <w:rsid w:val="003823D4"/>
    <w:rsid w:val="003A3770"/>
    <w:rsid w:val="003B28EE"/>
    <w:rsid w:val="00405957"/>
    <w:rsid w:val="00410B02"/>
    <w:rsid w:val="00460705"/>
    <w:rsid w:val="004625C0"/>
    <w:rsid w:val="00476D08"/>
    <w:rsid w:val="00477AD4"/>
    <w:rsid w:val="004A0462"/>
    <w:rsid w:val="004C1928"/>
    <w:rsid w:val="005148F3"/>
    <w:rsid w:val="00515F58"/>
    <w:rsid w:val="00524DF4"/>
    <w:rsid w:val="005631B4"/>
    <w:rsid w:val="00566082"/>
    <w:rsid w:val="00573513"/>
    <w:rsid w:val="00596BE9"/>
    <w:rsid w:val="005E29E8"/>
    <w:rsid w:val="00604118"/>
    <w:rsid w:val="00630222"/>
    <w:rsid w:val="006A099A"/>
    <w:rsid w:val="006E43E0"/>
    <w:rsid w:val="007263CF"/>
    <w:rsid w:val="00782A59"/>
    <w:rsid w:val="00784338"/>
    <w:rsid w:val="00787E59"/>
    <w:rsid w:val="007C25D1"/>
    <w:rsid w:val="007C3BEB"/>
    <w:rsid w:val="007E00AD"/>
    <w:rsid w:val="007E3216"/>
    <w:rsid w:val="007E6097"/>
    <w:rsid w:val="00856A13"/>
    <w:rsid w:val="008616CC"/>
    <w:rsid w:val="00862075"/>
    <w:rsid w:val="00871858"/>
    <w:rsid w:val="00872F33"/>
    <w:rsid w:val="00874E0C"/>
    <w:rsid w:val="008844A1"/>
    <w:rsid w:val="008B5D22"/>
    <w:rsid w:val="008D79C6"/>
    <w:rsid w:val="008E12C4"/>
    <w:rsid w:val="009232E7"/>
    <w:rsid w:val="00931260"/>
    <w:rsid w:val="009A5525"/>
    <w:rsid w:val="009C217D"/>
    <w:rsid w:val="009E74E2"/>
    <w:rsid w:val="009F45FF"/>
    <w:rsid w:val="00A2543A"/>
    <w:rsid w:val="00A3067C"/>
    <w:rsid w:val="00A42A11"/>
    <w:rsid w:val="00A53C6C"/>
    <w:rsid w:val="00A5589E"/>
    <w:rsid w:val="00A96693"/>
    <w:rsid w:val="00AA2AB4"/>
    <w:rsid w:val="00AC4941"/>
    <w:rsid w:val="00AE45BA"/>
    <w:rsid w:val="00B2371C"/>
    <w:rsid w:val="00B4557E"/>
    <w:rsid w:val="00B60494"/>
    <w:rsid w:val="00B8694C"/>
    <w:rsid w:val="00B87318"/>
    <w:rsid w:val="00BD601F"/>
    <w:rsid w:val="00C52DAD"/>
    <w:rsid w:val="00C83F1B"/>
    <w:rsid w:val="00C95252"/>
    <w:rsid w:val="00CC09E4"/>
    <w:rsid w:val="00CF26D3"/>
    <w:rsid w:val="00CF28D5"/>
    <w:rsid w:val="00D22C05"/>
    <w:rsid w:val="00DA4BD9"/>
    <w:rsid w:val="00DE03C3"/>
    <w:rsid w:val="00DF0D0D"/>
    <w:rsid w:val="00E24B6F"/>
    <w:rsid w:val="00E62683"/>
    <w:rsid w:val="00E72BAE"/>
    <w:rsid w:val="00E91BF2"/>
    <w:rsid w:val="00EB43FC"/>
    <w:rsid w:val="00EB60D2"/>
    <w:rsid w:val="00ED2228"/>
    <w:rsid w:val="00ED540B"/>
    <w:rsid w:val="00F0272E"/>
    <w:rsid w:val="00F26799"/>
    <w:rsid w:val="00F342A3"/>
    <w:rsid w:val="00F82AC8"/>
    <w:rsid w:val="00F90565"/>
    <w:rsid w:val="00F9652F"/>
    <w:rsid w:val="00FD4DCF"/>
    <w:rsid w:val="00FF5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609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7E6097"/>
    <w:rPr>
      <w:color w:val="0000FF"/>
      <w:u w:val="single"/>
    </w:rPr>
  </w:style>
  <w:style w:type="character" w:styleId="Numerstrony">
    <w:name w:val="page number"/>
    <w:basedOn w:val="Domylnaczcionkaakapitu"/>
    <w:rsid w:val="007E6097"/>
  </w:style>
  <w:style w:type="paragraph" w:customStyle="1" w:styleId="Nagwek1">
    <w:name w:val="Nagłówek1"/>
    <w:basedOn w:val="Normalny"/>
    <w:next w:val="Tekstpodstawowy"/>
    <w:rsid w:val="007E6097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rsid w:val="007E6097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7E609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ytu">
    <w:name w:val="Title"/>
    <w:basedOn w:val="Normalny"/>
    <w:next w:val="Podtytu"/>
    <w:link w:val="TytuZnak"/>
    <w:qFormat/>
    <w:rsid w:val="007E6097"/>
    <w:pPr>
      <w:jc w:val="center"/>
    </w:pPr>
    <w:rPr>
      <w:sz w:val="24"/>
    </w:rPr>
  </w:style>
  <w:style w:type="character" w:customStyle="1" w:styleId="TytuZnak">
    <w:name w:val="Tytuł Znak"/>
    <w:basedOn w:val="Domylnaczcionkaakapitu"/>
    <w:link w:val="Tytu"/>
    <w:rsid w:val="007E609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agwek">
    <w:name w:val="header"/>
    <w:basedOn w:val="Normalny"/>
    <w:link w:val="NagwekZnak"/>
    <w:rsid w:val="007E60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E609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rsid w:val="007E60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E609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Tekstpodstawowy21">
    <w:name w:val="Tekst podstawowy 21"/>
    <w:basedOn w:val="Normalny"/>
    <w:rsid w:val="007E6097"/>
    <w:pPr>
      <w:spacing w:after="120" w:line="480" w:lineRule="auto"/>
    </w:pPr>
  </w:style>
  <w:style w:type="paragraph" w:customStyle="1" w:styleId="Tekstpodstawowywcity21">
    <w:name w:val="Tekst podstawowy wcięty 21"/>
    <w:basedOn w:val="Normalny"/>
    <w:rsid w:val="007E6097"/>
    <w:pPr>
      <w:spacing w:after="120" w:line="480" w:lineRule="auto"/>
      <w:ind w:left="283"/>
    </w:pPr>
  </w:style>
  <w:style w:type="paragraph" w:customStyle="1" w:styleId="Tekstpodstawowy31">
    <w:name w:val="Tekst podstawowy 31"/>
    <w:basedOn w:val="Normalny"/>
    <w:rsid w:val="007E6097"/>
    <w:pPr>
      <w:spacing w:after="120"/>
    </w:pPr>
    <w:rPr>
      <w:sz w:val="16"/>
      <w:szCs w:val="1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E609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7E609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476D08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46070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C192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1928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609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7E6097"/>
    <w:rPr>
      <w:color w:val="0000FF"/>
      <w:u w:val="single"/>
    </w:rPr>
  </w:style>
  <w:style w:type="character" w:styleId="Numerstrony">
    <w:name w:val="page number"/>
    <w:basedOn w:val="Domylnaczcionkaakapitu"/>
    <w:rsid w:val="007E6097"/>
  </w:style>
  <w:style w:type="paragraph" w:customStyle="1" w:styleId="Nagwek1">
    <w:name w:val="Nagłówek1"/>
    <w:basedOn w:val="Normalny"/>
    <w:next w:val="Tekstpodstawowy"/>
    <w:rsid w:val="007E6097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rsid w:val="007E6097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7E609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ytu">
    <w:name w:val="Title"/>
    <w:basedOn w:val="Normalny"/>
    <w:next w:val="Podtytu"/>
    <w:link w:val="TytuZnak"/>
    <w:qFormat/>
    <w:rsid w:val="007E6097"/>
    <w:pPr>
      <w:jc w:val="center"/>
    </w:pPr>
    <w:rPr>
      <w:sz w:val="24"/>
    </w:rPr>
  </w:style>
  <w:style w:type="character" w:customStyle="1" w:styleId="TytuZnak">
    <w:name w:val="Tytuł Znak"/>
    <w:basedOn w:val="Domylnaczcionkaakapitu"/>
    <w:link w:val="Tytu"/>
    <w:rsid w:val="007E609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agwek">
    <w:name w:val="header"/>
    <w:basedOn w:val="Normalny"/>
    <w:link w:val="NagwekZnak"/>
    <w:rsid w:val="007E60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E609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rsid w:val="007E60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E609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Tekstpodstawowy21">
    <w:name w:val="Tekst podstawowy 21"/>
    <w:basedOn w:val="Normalny"/>
    <w:rsid w:val="007E6097"/>
    <w:pPr>
      <w:spacing w:after="120" w:line="480" w:lineRule="auto"/>
    </w:pPr>
  </w:style>
  <w:style w:type="paragraph" w:customStyle="1" w:styleId="Tekstpodstawowywcity21">
    <w:name w:val="Tekst podstawowy wcięty 21"/>
    <w:basedOn w:val="Normalny"/>
    <w:rsid w:val="007E6097"/>
    <w:pPr>
      <w:spacing w:after="120" w:line="480" w:lineRule="auto"/>
      <w:ind w:left="283"/>
    </w:pPr>
  </w:style>
  <w:style w:type="paragraph" w:customStyle="1" w:styleId="Tekstpodstawowy31">
    <w:name w:val="Tekst podstawowy 31"/>
    <w:basedOn w:val="Normalny"/>
    <w:rsid w:val="007E6097"/>
    <w:pPr>
      <w:spacing w:after="120"/>
    </w:pPr>
    <w:rPr>
      <w:sz w:val="16"/>
      <w:szCs w:val="1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E609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7E609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476D08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46070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C192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1928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53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0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0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5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po.warmia.mazury.pl/artykul/1011/poddzialanie-931-infrastruktura-ksztalcenia-zawodowego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justyna.kowalczyk@umelbla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5</Pages>
  <Words>1524</Words>
  <Characters>9149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10652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Dziuba</dc:creator>
  <cp:lastModifiedBy>Joanna Marchlewska</cp:lastModifiedBy>
  <cp:revision>5</cp:revision>
  <cp:lastPrinted>2016-09-22T07:11:00Z</cp:lastPrinted>
  <dcterms:created xsi:type="dcterms:W3CDTF">2016-09-20T12:06:00Z</dcterms:created>
  <dcterms:modified xsi:type="dcterms:W3CDTF">2016-09-22T10:52:00Z</dcterms:modified>
</cp:coreProperties>
</file>