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507F" w:rsidRPr="00BF507F" w:rsidRDefault="00BF507F" w:rsidP="00BF507F">
      <w:pPr>
        <w:autoSpaceDE w:val="0"/>
        <w:autoSpaceDN w:val="0"/>
        <w:adjustRightInd w:val="0"/>
        <w:spacing w:after="0" w:line="240" w:lineRule="auto"/>
        <w:ind w:left="6237"/>
        <w:rPr>
          <w:rFonts w:ascii="Tahoma" w:eastAsia="Times New Roman" w:hAnsi="Tahoma" w:cs="Tahoma"/>
          <w:bCs/>
          <w:sz w:val="16"/>
          <w:szCs w:val="16"/>
          <w:lang w:eastAsia="pl-PL"/>
        </w:rPr>
      </w:pPr>
      <w:r w:rsidRPr="00BF507F">
        <w:rPr>
          <w:rFonts w:ascii="Tahoma" w:eastAsia="Times New Roman" w:hAnsi="Tahoma" w:cs="Tahoma"/>
          <w:bCs/>
          <w:sz w:val="16"/>
          <w:szCs w:val="16"/>
          <w:lang w:eastAsia="pl-PL"/>
        </w:rPr>
        <w:t>Załącznik nr 5</w:t>
      </w:r>
    </w:p>
    <w:p w:rsidR="00BF507F" w:rsidRPr="00BF507F" w:rsidRDefault="00BF507F" w:rsidP="00BF507F">
      <w:pPr>
        <w:autoSpaceDE w:val="0"/>
        <w:autoSpaceDN w:val="0"/>
        <w:adjustRightInd w:val="0"/>
        <w:spacing w:after="0" w:line="240" w:lineRule="auto"/>
        <w:ind w:left="6237"/>
        <w:rPr>
          <w:rFonts w:ascii="Tahoma" w:eastAsia="Times New Roman" w:hAnsi="Tahoma" w:cs="Tahoma"/>
          <w:color w:val="FF0000"/>
          <w:sz w:val="16"/>
          <w:szCs w:val="16"/>
          <w:lang w:eastAsia="pl-PL"/>
        </w:rPr>
      </w:pPr>
      <w:r w:rsidRPr="00BF507F">
        <w:rPr>
          <w:rFonts w:ascii="Tahoma" w:eastAsia="Times New Roman" w:hAnsi="Tahoma" w:cs="Tahoma"/>
          <w:sz w:val="16"/>
          <w:szCs w:val="16"/>
          <w:lang w:eastAsia="pl-PL"/>
        </w:rPr>
        <w:t>do Regulaminu udzielania zamówień, których wartość nie przekracza wyrażonej w złotych równowartości kwoty 30 000 euro w Urzędzie Miejskim w Elblągu</w:t>
      </w:r>
    </w:p>
    <w:p w:rsidR="00BF507F" w:rsidRPr="00BF507F" w:rsidRDefault="00BF507F" w:rsidP="00BF507F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sz w:val="18"/>
          <w:szCs w:val="18"/>
          <w:lang w:eastAsia="pl-PL"/>
        </w:rPr>
      </w:pPr>
    </w:p>
    <w:p w:rsidR="00BF507F" w:rsidRPr="00BF507F" w:rsidRDefault="00BF507F" w:rsidP="00BF507F">
      <w:pPr>
        <w:spacing w:after="0" w:line="276" w:lineRule="auto"/>
        <w:jc w:val="center"/>
        <w:rPr>
          <w:rFonts w:ascii="Tahoma" w:eastAsia="Times New Roman" w:hAnsi="Tahoma" w:cs="Tahoma"/>
          <w:b/>
          <w:lang w:eastAsia="pl-PL"/>
        </w:rPr>
      </w:pPr>
    </w:p>
    <w:p w:rsidR="00BF507F" w:rsidRPr="00BF507F" w:rsidRDefault="00BF507F" w:rsidP="00BF507F">
      <w:pPr>
        <w:spacing w:after="0" w:line="276" w:lineRule="auto"/>
        <w:jc w:val="center"/>
        <w:rPr>
          <w:rFonts w:ascii="Arial" w:eastAsia="Times New Roman" w:hAnsi="Arial" w:cs="Arial"/>
          <w:b/>
          <w:lang w:eastAsia="pl-PL"/>
        </w:rPr>
      </w:pPr>
    </w:p>
    <w:p w:rsidR="00BF507F" w:rsidRPr="00BF507F" w:rsidRDefault="00BF507F" w:rsidP="00BF507F">
      <w:pPr>
        <w:spacing w:after="0" w:line="276" w:lineRule="auto"/>
        <w:jc w:val="center"/>
        <w:rPr>
          <w:rFonts w:ascii="Arial" w:eastAsia="Times New Roman" w:hAnsi="Arial" w:cs="Arial"/>
          <w:b/>
          <w:lang w:eastAsia="pl-PL"/>
        </w:rPr>
      </w:pPr>
      <w:r w:rsidRPr="00BF507F">
        <w:rPr>
          <w:rFonts w:ascii="Arial" w:eastAsia="Times New Roman" w:hAnsi="Arial" w:cs="Arial"/>
          <w:b/>
          <w:lang w:eastAsia="pl-PL"/>
        </w:rPr>
        <w:t xml:space="preserve">Zawiadomienie o wyborze oferty najkorzystniejszej, w wyniku przeprowadzenia procedury dotyczącej zamówienia publicznego, którego wartość </w:t>
      </w:r>
    </w:p>
    <w:p w:rsidR="00BF507F" w:rsidRPr="00BF507F" w:rsidRDefault="00BF507F" w:rsidP="00BF507F">
      <w:pPr>
        <w:spacing w:after="0" w:line="276" w:lineRule="auto"/>
        <w:jc w:val="center"/>
        <w:rPr>
          <w:rFonts w:ascii="Arial" w:eastAsia="Times New Roman" w:hAnsi="Arial" w:cs="Arial"/>
          <w:b/>
          <w:lang w:eastAsia="pl-PL"/>
        </w:rPr>
      </w:pPr>
      <w:r w:rsidRPr="00BF507F">
        <w:rPr>
          <w:rFonts w:ascii="Arial" w:eastAsia="Times New Roman" w:hAnsi="Arial" w:cs="Arial"/>
          <w:b/>
          <w:lang w:eastAsia="pl-PL"/>
        </w:rPr>
        <w:t>nie przekracza wyrażonej w złotych równowartości kwoty 30 000 euro</w:t>
      </w:r>
    </w:p>
    <w:p w:rsidR="00BF507F" w:rsidRPr="00BF507F" w:rsidRDefault="00BF507F" w:rsidP="00BF507F">
      <w:pPr>
        <w:spacing w:after="0" w:line="276" w:lineRule="auto"/>
        <w:jc w:val="both"/>
        <w:rPr>
          <w:rFonts w:ascii="Tahoma" w:eastAsia="Times New Roman" w:hAnsi="Tahoma" w:cs="Tahoma"/>
          <w:b/>
          <w:sz w:val="24"/>
          <w:szCs w:val="24"/>
          <w:lang w:eastAsia="pl-PL"/>
        </w:rPr>
      </w:pPr>
    </w:p>
    <w:p w:rsidR="00BF507F" w:rsidRPr="00BF507F" w:rsidRDefault="00BF507F" w:rsidP="00BF507F">
      <w:pPr>
        <w:spacing w:after="0" w:line="276" w:lineRule="auto"/>
        <w:jc w:val="both"/>
        <w:rPr>
          <w:rFonts w:ascii="Arial" w:eastAsia="Times New Roman" w:hAnsi="Arial" w:cs="Arial"/>
          <w:lang w:eastAsia="pl-PL"/>
        </w:rPr>
      </w:pPr>
      <w:r w:rsidRPr="00BF507F">
        <w:rPr>
          <w:rFonts w:ascii="Arial" w:eastAsia="Times New Roman" w:hAnsi="Arial" w:cs="Arial"/>
          <w:lang w:eastAsia="pl-PL"/>
        </w:rPr>
        <w:t xml:space="preserve">Urząd Miejski w Elblągu, ul. Łączności 1, 82-300 Elbląg, Biuro ds. Zintegrowanych Inwestycji </w:t>
      </w:r>
    </w:p>
    <w:p w:rsidR="00BF507F" w:rsidRPr="00BF507F" w:rsidRDefault="00BF507F" w:rsidP="00BF507F">
      <w:pPr>
        <w:spacing w:after="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BF507F">
        <w:rPr>
          <w:rFonts w:ascii="Arial" w:eastAsia="Times New Roman" w:hAnsi="Arial" w:cs="Arial"/>
          <w:i/>
          <w:sz w:val="16"/>
          <w:szCs w:val="16"/>
          <w:lang w:eastAsia="pl-PL"/>
        </w:rPr>
        <w:t>(nazwa komórki organizacyjnej Zamawiającego)</w:t>
      </w:r>
    </w:p>
    <w:p w:rsidR="00BF507F" w:rsidRPr="00BF507F" w:rsidRDefault="00BF507F" w:rsidP="00BF507F">
      <w:pPr>
        <w:spacing w:after="0" w:line="276" w:lineRule="auto"/>
        <w:jc w:val="both"/>
        <w:rPr>
          <w:rFonts w:ascii="Arial" w:eastAsia="Times New Roman" w:hAnsi="Arial" w:cs="Arial"/>
          <w:lang w:eastAsia="pl-PL"/>
        </w:rPr>
      </w:pPr>
      <w:r w:rsidRPr="00BF507F">
        <w:rPr>
          <w:rFonts w:ascii="Arial" w:eastAsia="Times New Roman" w:hAnsi="Arial" w:cs="Arial"/>
          <w:lang w:eastAsia="pl-PL"/>
        </w:rPr>
        <w:t xml:space="preserve">Terytorialnych zawiadamia, że została wybrana najkorzystniejsza oferta, w wyniku przeprowadzenia procedury dotyczącej zamówienia publicznego, którego przedmiotem jest świadczenie usług eksperckich w zakresie Strategii rozwoju Elbląskiego Obszaru Funkcjonalnego/Zintegrowanych Inwestycji Terytorialnych w ramach instrumentu ZIT” (bis) Elbląga Regionalnego Programu Operacyjnego Województwa Warmińsko – Mazurskiego na lata 2014-2020 (RPO </w:t>
      </w:r>
      <w:proofErr w:type="spellStart"/>
      <w:r w:rsidRPr="00BF507F">
        <w:rPr>
          <w:rFonts w:ascii="Arial" w:eastAsia="Times New Roman" w:hAnsi="Arial" w:cs="Arial"/>
          <w:lang w:eastAsia="pl-PL"/>
        </w:rPr>
        <w:t>WiM</w:t>
      </w:r>
      <w:proofErr w:type="spellEnd"/>
      <w:r w:rsidRPr="00BF507F">
        <w:rPr>
          <w:rFonts w:ascii="Arial" w:eastAsia="Times New Roman" w:hAnsi="Arial" w:cs="Arial"/>
          <w:lang w:eastAsia="pl-PL"/>
        </w:rPr>
        <w:t>).</w:t>
      </w:r>
    </w:p>
    <w:p w:rsidR="00BF507F" w:rsidRPr="00BF507F" w:rsidRDefault="00BF507F" w:rsidP="00BF507F">
      <w:pPr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BF507F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(przedmiot zamówienia) </w:t>
      </w:r>
    </w:p>
    <w:p w:rsidR="00BF507F" w:rsidRPr="00BF507F" w:rsidRDefault="00BF507F" w:rsidP="00BF507F">
      <w:pPr>
        <w:spacing w:after="0" w:line="276" w:lineRule="auto"/>
        <w:jc w:val="center"/>
        <w:rPr>
          <w:rFonts w:ascii="Tahoma" w:eastAsia="Times New Roman" w:hAnsi="Tahoma" w:cs="Tahoma"/>
          <w:i/>
          <w:sz w:val="16"/>
          <w:szCs w:val="16"/>
          <w:lang w:eastAsia="pl-PL"/>
        </w:rPr>
      </w:pPr>
    </w:p>
    <w:p w:rsidR="00BF507F" w:rsidRPr="00BF507F" w:rsidRDefault="00BF507F" w:rsidP="00BF507F">
      <w:p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BF507F">
        <w:rPr>
          <w:rFonts w:ascii="Arial" w:eastAsia="Times New Roman" w:hAnsi="Arial" w:cs="Arial"/>
          <w:lang w:eastAsia="pl-PL"/>
        </w:rPr>
        <w:t xml:space="preserve">Numer z </w:t>
      </w:r>
      <w:r w:rsidRPr="00BF507F">
        <w:rPr>
          <w:rFonts w:ascii="Arial" w:eastAsia="Times New Roman" w:hAnsi="Arial" w:cs="Arial"/>
          <w:bCs/>
          <w:lang w:eastAsia="pl-PL"/>
        </w:rPr>
        <w:t>rejestru zamówień, do których na podstawie art. 4 pkt 8, 8a i 8b nie stosuje się ustawy Prawo zamówień publicznych</w:t>
      </w:r>
      <w:r w:rsidRPr="00BF507F">
        <w:rPr>
          <w:rFonts w:ascii="Arial" w:eastAsia="Times New Roman" w:hAnsi="Arial" w:cs="Arial"/>
          <w:lang w:eastAsia="pl-PL"/>
        </w:rPr>
        <w:t xml:space="preserve">: </w:t>
      </w:r>
      <w:r w:rsidRPr="00BF507F">
        <w:rPr>
          <w:rFonts w:ascii="Arial" w:eastAsia="Times New Roman" w:hAnsi="Arial" w:cs="Arial"/>
          <w:b/>
          <w:lang w:eastAsia="pl-PL"/>
        </w:rPr>
        <w:t>ZP- 214/2016</w:t>
      </w:r>
      <w:r w:rsidRPr="00BF507F">
        <w:rPr>
          <w:rFonts w:ascii="Arial" w:eastAsia="Times New Roman" w:hAnsi="Arial" w:cs="Arial"/>
          <w:lang w:eastAsia="pl-PL"/>
        </w:rPr>
        <w:t>.</w:t>
      </w:r>
    </w:p>
    <w:p w:rsidR="00BF507F" w:rsidRPr="00BF507F" w:rsidRDefault="00BF507F" w:rsidP="00BF507F">
      <w:p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BF507F">
        <w:rPr>
          <w:rFonts w:ascii="Arial" w:eastAsia="Times New Roman" w:hAnsi="Arial" w:cs="Arial"/>
          <w:lang w:eastAsia="pl-PL"/>
        </w:rPr>
        <w:t>Zamówienie dotyczy projektu/programu dofinansowanego ze środków krajowych lub zagranicznych (Unia Europejska):</w:t>
      </w:r>
    </w:p>
    <w:p w:rsidR="00BF507F" w:rsidRPr="00BF507F" w:rsidRDefault="00BF507F" w:rsidP="00BF507F">
      <w:pPr>
        <w:spacing w:after="0" w:line="36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BF507F">
        <w:rPr>
          <w:rFonts w:ascii="Arial" w:eastAsia="Times New Roman" w:hAnsi="Arial" w:cs="Arial"/>
          <w:b/>
          <w:i/>
          <w:lang w:eastAsia="pl-PL"/>
        </w:rPr>
        <w:t>Dofinansowanie w ramach Pomocy technicznej Regionalnego Programu Operacyjnego Województwa Warmińsko – Mazurskiego na lata 2014 – 2020.</w:t>
      </w:r>
    </w:p>
    <w:p w:rsidR="00BF507F" w:rsidRPr="00BF507F" w:rsidRDefault="00BF507F" w:rsidP="00BF507F">
      <w:pPr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eastAsia="pl-PL"/>
        </w:rPr>
      </w:pPr>
      <w:r w:rsidRPr="00BF507F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(nazwa projektu/programu)</w:t>
      </w:r>
    </w:p>
    <w:p w:rsidR="00BF507F" w:rsidRPr="00BF507F" w:rsidRDefault="00BF507F" w:rsidP="00BF507F">
      <w:pPr>
        <w:spacing w:after="0" w:line="276" w:lineRule="auto"/>
        <w:rPr>
          <w:rFonts w:ascii="Tahoma" w:eastAsia="Times New Roman" w:hAnsi="Tahoma" w:cs="Tahoma"/>
          <w:sz w:val="18"/>
          <w:szCs w:val="18"/>
          <w:lang w:eastAsia="pl-PL"/>
        </w:rPr>
      </w:pPr>
    </w:p>
    <w:p w:rsidR="00BF507F" w:rsidRPr="00BF507F" w:rsidRDefault="00BF507F" w:rsidP="00BF507F">
      <w:pPr>
        <w:spacing w:after="0" w:line="240" w:lineRule="auto"/>
        <w:jc w:val="both"/>
        <w:rPr>
          <w:rFonts w:ascii="Arial" w:eastAsia="Calibri" w:hAnsi="Arial" w:cs="Arial"/>
        </w:rPr>
      </w:pPr>
      <w:r w:rsidRPr="00BF507F">
        <w:rPr>
          <w:rFonts w:ascii="Arial" w:eastAsia="Calibri" w:hAnsi="Arial" w:cs="Arial"/>
        </w:rPr>
        <w:t xml:space="preserve">W wyniku postępowania o udzielenie zamówienia publicznego została wybrana oferta Pana Łukasza </w:t>
      </w:r>
      <w:proofErr w:type="spellStart"/>
      <w:r w:rsidRPr="00BF507F">
        <w:rPr>
          <w:rFonts w:ascii="Arial" w:eastAsia="Calibri" w:hAnsi="Arial" w:cs="Arial"/>
        </w:rPr>
        <w:t>Szemiako</w:t>
      </w:r>
      <w:proofErr w:type="spellEnd"/>
      <w:r w:rsidRPr="00BF507F">
        <w:rPr>
          <w:rFonts w:ascii="Arial" w:eastAsia="Calibri" w:hAnsi="Arial" w:cs="Arial"/>
        </w:rPr>
        <w:t xml:space="preserve"> z Gdańska. </w:t>
      </w:r>
    </w:p>
    <w:p w:rsidR="00BF507F" w:rsidRPr="00BF507F" w:rsidRDefault="00BF507F" w:rsidP="00BF507F">
      <w:pPr>
        <w:spacing w:after="0" w:line="240" w:lineRule="auto"/>
        <w:jc w:val="both"/>
        <w:rPr>
          <w:rFonts w:ascii="Arial" w:eastAsia="Calibri" w:hAnsi="Arial" w:cs="Arial"/>
        </w:rPr>
      </w:pPr>
    </w:p>
    <w:p w:rsidR="00BF507F" w:rsidRPr="00BF507F" w:rsidRDefault="00BF507F" w:rsidP="00BF507F">
      <w:pPr>
        <w:spacing w:after="0" w:line="240" w:lineRule="auto"/>
        <w:jc w:val="both"/>
        <w:rPr>
          <w:rFonts w:ascii="Arial" w:eastAsia="Calibri" w:hAnsi="Arial" w:cs="Arial"/>
        </w:rPr>
      </w:pPr>
    </w:p>
    <w:p w:rsidR="00BF507F" w:rsidRPr="00BF507F" w:rsidRDefault="00BF507F" w:rsidP="00BF507F">
      <w:pPr>
        <w:tabs>
          <w:tab w:val="left" w:pos="7088"/>
        </w:tabs>
        <w:spacing w:after="0" w:line="276" w:lineRule="auto"/>
        <w:jc w:val="both"/>
        <w:rPr>
          <w:rFonts w:ascii="Arial" w:eastAsia="Times New Roman" w:hAnsi="Arial" w:cs="Arial"/>
          <w:lang w:eastAsia="pl-PL"/>
        </w:rPr>
      </w:pPr>
    </w:p>
    <w:p w:rsidR="00BF507F" w:rsidRPr="00BF507F" w:rsidRDefault="00BF507F" w:rsidP="00BF507F">
      <w:pPr>
        <w:spacing w:after="0" w:line="276" w:lineRule="auto"/>
        <w:rPr>
          <w:rFonts w:ascii="Arial" w:eastAsia="Times New Roman" w:hAnsi="Arial" w:cs="Arial"/>
          <w:lang w:eastAsia="pl-PL"/>
        </w:rPr>
      </w:pPr>
    </w:p>
    <w:p w:rsidR="00BF507F" w:rsidRPr="00BF507F" w:rsidRDefault="00BF507F" w:rsidP="00BF507F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BF507F">
        <w:rPr>
          <w:rFonts w:ascii="Arial" w:eastAsia="Times New Roman" w:hAnsi="Arial" w:cs="Arial"/>
          <w:lang w:eastAsia="pl-PL"/>
        </w:rPr>
        <w:tab/>
      </w:r>
      <w:r w:rsidRPr="00BF507F">
        <w:rPr>
          <w:rFonts w:ascii="Arial" w:eastAsia="Times New Roman" w:hAnsi="Arial" w:cs="Arial"/>
          <w:lang w:eastAsia="pl-PL"/>
        </w:rPr>
        <w:tab/>
      </w:r>
      <w:r w:rsidRPr="00BF507F">
        <w:rPr>
          <w:rFonts w:ascii="Arial" w:eastAsia="Times New Roman" w:hAnsi="Arial" w:cs="Arial"/>
          <w:lang w:eastAsia="pl-PL"/>
        </w:rPr>
        <w:tab/>
      </w:r>
      <w:r w:rsidRPr="00BF507F">
        <w:rPr>
          <w:rFonts w:ascii="Arial" w:eastAsia="Times New Roman" w:hAnsi="Arial" w:cs="Arial"/>
          <w:lang w:eastAsia="pl-PL"/>
        </w:rPr>
        <w:tab/>
      </w:r>
      <w:r w:rsidRPr="00BF507F">
        <w:rPr>
          <w:rFonts w:ascii="Arial" w:eastAsia="Times New Roman" w:hAnsi="Arial" w:cs="Arial"/>
          <w:lang w:eastAsia="pl-PL"/>
        </w:rPr>
        <w:tab/>
      </w:r>
      <w:r w:rsidRPr="00BF507F">
        <w:rPr>
          <w:rFonts w:ascii="Arial" w:eastAsia="Times New Roman" w:hAnsi="Arial" w:cs="Arial"/>
          <w:lang w:eastAsia="pl-PL"/>
        </w:rPr>
        <w:tab/>
      </w:r>
      <w:r w:rsidRPr="00BF507F">
        <w:rPr>
          <w:rFonts w:ascii="Arial" w:eastAsia="Times New Roman" w:hAnsi="Arial" w:cs="Arial"/>
          <w:lang w:eastAsia="pl-PL"/>
        </w:rPr>
        <w:tab/>
      </w:r>
      <w:r w:rsidRPr="00BF507F">
        <w:rPr>
          <w:rFonts w:ascii="Arial" w:eastAsia="Times New Roman" w:hAnsi="Arial" w:cs="Arial"/>
          <w:lang w:eastAsia="pl-PL"/>
        </w:rPr>
        <w:tab/>
      </w:r>
      <w:r w:rsidRPr="00BF507F">
        <w:rPr>
          <w:rFonts w:ascii="Tahoma" w:eastAsia="Times New Roman" w:hAnsi="Tahoma" w:cs="Tahoma"/>
          <w:lang w:eastAsia="pl-PL"/>
        </w:rPr>
        <w:t>……………………………………………..</w:t>
      </w:r>
    </w:p>
    <w:p w:rsidR="00BF507F" w:rsidRPr="00BF507F" w:rsidRDefault="00BF507F" w:rsidP="00BF507F">
      <w:pPr>
        <w:spacing w:after="0" w:line="240" w:lineRule="auto"/>
        <w:ind w:left="5388" w:hanging="1"/>
        <w:jc w:val="center"/>
        <w:rPr>
          <w:rFonts w:ascii="Tahoma" w:eastAsia="Times New Roman" w:hAnsi="Tahoma" w:cs="Tahoma"/>
          <w:i/>
          <w:sz w:val="16"/>
          <w:szCs w:val="16"/>
          <w:lang w:eastAsia="pl-PL"/>
        </w:rPr>
      </w:pPr>
      <w:r w:rsidRPr="00BF507F">
        <w:rPr>
          <w:rFonts w:ascii="Tahoma" w:eastAsia="Times New Roman" w:hAnsi="Tahoma" w:cs="Tahoma"/>
          <w:i/>
          <w:sz w:val="16"/>
          <w:szCs w:val="16"/>
          <w:lang w:eastAsia="pl-PL"/>
        </w:rPr>
        <w:t>(podpis i pieczęć kierownika</w:t>
      </w:r>
    </w:p>
    <w:p w:rsidR="00BF507F" w:rsidRPr="00BF507F" w:rsidRDefault="00BF507F" w:rsidP="00BF507F">
      <w:pPr>
        <w:spacing w:after="0" w:line="240" w:lineRule="auto"/>
        <w:ind w:left="5388" w:hanging="1"/>
        <w:jc w:val="center"/>
        <w:rPr>
          <w:rFonts w:ascii="Tahoma" w:eastAsia="Times New Roman" w:hAnsi="Tahoma" w:cs="Tahoma"/>
          <w:i/>
          <w:sz w:val="16"/>
          <w:szCs w:val="16"/>
          <w:lang w:eastAsia="pl-PL"/>
        </w:rPr>
      </w:pPr>
      <w:r w:rsidRPr="00BF507F">
        <w:rPr>
          <w:rFonts w:ascii="Tahoma" w:eastAsia="Times New Roman" w:hAnsi="Tahoma" w:cs="Tahoma"/>
          <w:i/>
          <w:sz w:val="16"/>
          <w:szCs w:val="16"/>
          <w:lang w:eastAsia="pl-PL"/>
        </w:rPr>
        <w:t>komórki organizacyjnej Zamawiającego)</w:t>
      </w:r>
    </w:p>
    <w:p w:rsidR="00931BC6" w:rsidRDefault="00931BC6">
      <w:bookmarkStart w:id="0" w:name="_GoBack"/>
      <w:bookmarkEnd w:id="0"/>
    </w:p>
    <w:sectPr w:rsidR="00931BC6" w:rsidSect="00B5455B">
      <w:headerReference w:type="default" r:id="rId4"/>
      <w:pgSz w:w="11906" w:h="16838"/>
      <w:pgMar w:top="1110" w:right="1417" w:bottom="993" w:left="1417" w:header="56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4915" w:rsidRDefault="00BF507F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6886C01" wp14:editId="1AA43CE1">
          <wp:simplePos x="0" y="0"/>
          <wp:positionH relativeFrom="column">
            <wp:posOffset>295275</wp:posOffset>
          </wp:positionH>
          <wp:positionV relativeFrom="paragraph">
            <wp:posOffset>-50165</wp:posOffset>
          </wp:positionV>
          <wp:extent cx="5522595" cy="737235"/>
          <wp:effectExtent l="0" t="0" r="1905" b="5715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22595" cy="7372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507F"/>
    <w:rsid w:val="006848DD"/>
    <w:rsid w:val="00931BC6"/>
    <w:rsid w:val="00BF5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A2DAAC-9BFF-4AC0-82DF-9A264F9A3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507F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BF507F"/>
    <w:rPr>
      <w:rFonts w:ascii="Calibri" w:eastAsia="Times New Roman" w:hAnsi="Calibri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229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Kierbedź</dc:creator>
  <cp:keywords/>
  <dc:description/>
  <cp:lastModifiedBy>Krzysztof Kierbedź</cp:lastModifiedBy>
  <cp:revision>1</cp:revision>
  <dcterms:created xsi:type="dcterms:W3CDTF">2016-08-05T07:22:00Z</dcterms:created>
  <dcterms:modified xsi:type="dcterms:W3CDTF">2016-08-05T07:24:00Z</dcterms:modified>
</cp:coreProperties>
</file>