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73E" w:rsidRPr="00CD3868" w:rsidRDefault="0023573E" w:rsidP="0023573E">
      <w:pPr>
        <w:spacing w:after="0" w:line="360" w:lineRule="auto"/>
        <w:jc w:val="center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ZARZĄDZENIE NR </w:t>
      </w:r>
      <w:r w:rsidR="00C957CA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426/2015</w:t>
      </w:r>
      <w:bookmarkStart w:id="0" w:name="_GoBack"/>
      <w:bookmarkEnd w:id="0"/>
    </w:p>
    <w:p w:rsidR="0023573E" w:rsidRPr="00CD3868" w:rsidRDefault="0023573E" w:rsidP="0023573E">
      <w:pPr>
        <w:spacing w:after="0" w:line="360" w:lineRule="auto"/>
        <w:jc w:val="center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PREZYDENTA MIASTA ELBLĄG</w:t>
      </w:r>
    </w:p>
    <w:p w:rsidR="0023573E" w:rsidRPr="00CD3868" w:rsidRDefault="0023573E" w:rsidP="0023573E">
      <w:pPr>
        <w:spacing w:after="0" w:line="360" w:lineRule="auto"/>
        <w:jc w:val="center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z dnia</w:t>
      </w:r>
      <w:r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24 października 2015 r.</w:t>
      </w:r>
    </w:p>
    <w:p w:rsidR="0023573E" w:rsidRPr="00CD3868" w:rsidRDefault="0023573E" w:rsidP="0023573E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</w:p>
    <w:p w:rsidR="0023573E" w:rsidRPr="00CD3868" w:rsidRDefault="0023573E" w:rsidP="0023573E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</w:p>
    <w:p w:rsidR="0023573E" w:rsidRPr="00CD3868" w:rsidRDefault="0023573E" w:rsidP="0023573E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</w:p>
    <w:p w:rsidR="0023573E" w:rsidRPr="00CD3868" w:rsidRDefault="0023573E" w:rsidP="0023573E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w sprawie zmiany składów Obwodowych Komisji Wyborczych w wyborach </w:t>
      </w:r>
      <w:r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do Sejmu </w:t>
      </w:r>
      <w:r w:rsidRPr="00CD386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 Rzeczypospolitej Polskiej </w:t>
      </w:r>
      <w:r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i do Senatu Rzeczypospolitej Polskiej </w:t>
      </w:r>
      <w:r w:rsidRPr="00CD386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zarządzonych na dzień </w:t>
      </w:r>
      <w:r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br/>
        <w:t>25</w:t>
      </w:r>
      <w:r w:rsidRPr="00CD386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października</w:t>
      </w:r>
      <w:r w:rsidRPr="00CD386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2015 r.</w:t>
      </w:r>
    </w:p>
    <w:p w:rsidR="0023573E" w:rsidRPr="00CD3868" w:rsidRDefault="0023573E" w:rsidP="0023573E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3573E" w:rsidRPr="00CD3868" w:rsidRDefault="0023573E" w:rsidP="0023573E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3573E" w:rsidRPr="00CD3868" w:rsidRDefault="0023573E" w:rsidP="0023573E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3573E" w:rsidRPr="00CD3868" w:rsidRDefault="0023573E" w:rsidP="0023573E">
      <w:pPr>
        <w:spacing w:after="0" w:line="240" w:lineRule="auto"/>
        <w:ind w:firstLine="54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Na podstawie art. 184 §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1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ustawy z dnia 5 stycznia 2011 r. – Kodeks wyborczy (Dz. U. z 2011 r. Nr 21 poz. 112 z </w:t>
      </w:r>
      <w:proofErr w:type="spellStart"/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>późn</w:t>
      </w:r>
      <w:proofErr w:type="spellEnd"/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>. zm.)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oraz na podstawie 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>§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11 pkt 2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Uchwały Państwowej Komisji Wyborczej z dnia 11 kwietnia 2011 r. w sprawie powoływania obwodowych komisji wyborczych w obwodach głosowania utworzonych w kraju, wyborach do Sejmu Rzeczypospolitej Polskiej i do Senatu Rzeczypospolitej Polskiej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, Prezydenta Rzeczypospolitej Polskiej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oraz do Parlamentu Europejskiego w Rzeczypospolitej Polskiej(M.P. z 2011 r. Nr 30 poz. 345 z </w:t>
      </w:r>
      <w:proofErr w:type="spellStart"/>
      <w:r>
        <w:rPr>
          <w:rFonts w:ascii="Calibri" w:eastAsia="Times New Roman" w:hAnsi="Calibri" w:cs="Times New Roman"/>
          <w:sz w:val="24"/>
          <w:szCs w:val="24"/>
          <w:lang w:eastAsia="pl-PL"/>
        </w:rPr>
        <w:t>późn</w:t>
      </w:r>
      <w:proofErr w:type="spellEnd"/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. zm.), 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>postanawiam, co następuje:</w:t>
      </w:r>
    </w:p>
    <w:p w:rsidR="0023573E" w:rsidRPr="00CD3868" w:rsidRDefault="0023573E" w:rsidP="0023573E">
      <w:pPr>
        <w:spacing w:after="0" w:line="240" w:lineRule="auto"/>
        <w:ind w:firstLine="54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3573E" w:rsidRPr="00CD3868" w:rsidRDefault="0023573E" w:rsidP="0023573E">
      <w:pPr>
        <w:spacing w:after="0" w:line="240" w:lineRule="auto"/>
        <w:ind w:firstLine="54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3573E" w:rsidRPr="00CD3868" w:rsidRDefault="0023573E" w:rsidP="0023573E">
      <w:pPr>
        <w:spacing w:after="0" w:line="240" w:lineRule="auto"/>
        <w:ind w:firstLine="540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b/>
          <w:sz w:val="24"/>
          <w:szCs w:val="24"/>
          <w:lang w:eastAsia="pl-PL"/>
        </w:rPr>
        <w:t>§ 1</w:t>
      </w:r>
    </w:p>
    <w:p w:rsidR="0023573E" w:rsidRPr="00CD3868" w:rsidRDefault="0023573E" w:rsidP="0023573E">
      <w:pPr>
        <w:spacing w:after="0" w:line="240" w:lineRule="auto"/>
        <w:ind w:firstLine="540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3573E" w:rsidRPr="00CD3868" w:rsidRDefault="0023573E" w:rsidP="0023573E">
      <w:pPr>
        <w:spacing w:after="0" w:line="240" w:lineRule="auto"/>
        <w:ind w:firstLine="60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załączniku do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Z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arządzenia Nr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402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/2015 Prezydenta Miasta Elbląg z dnia 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br/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5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października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2015 r. dokonuje się następujących  zmian:</w:t>
      </w:r>
    </w:p>
    <w:p w:rsidR="0023573E" w:rsidRPr="00CD3868" w:rsidRDefault="0023573E" w:rsidP="0023573E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3573E" w:rsidRPr="00C428D9" w:rsidRDefault="0023573E" w:rsidP="0023573E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Odwołuje się ze składu Obwodowej Komisji Wyborczej Nr </w:t>
      </w:r>
      <w:r w:rsidR="00F73D44">
        <w:rPr>
          <w:rFonts w:ascii="Calibri" w:eastAsia="Times New Roman" w:hAnsi="Calibri" w:cs="Times New Roman"/>
          <w:sz w:val="24"/>
          <w:szCs w:val="24"/>
          <w:lang w:eastAsia="pl-PL"/>
        </w:rPr>
        <w:t>15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br/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Panią </w:t>
      </w:r>
      <w:r w:rsidR="00F73D44">
        <w:rPr>
          <w:rFonts w:ascii="Calibri" w:eastAsia="Times New Roman" w:hAnsi="Calibri" w:cs="Times New Roman"/>
          <w:b/>
          <w:sz w:val="24"/>
          <w:szCs w:val="24"/>
          <w:lang w:eastAsia="pl-PL"/>
        </w:rPr>
        <w:t>Małgorzatę Miska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.</w:t>
      </w:r>
    </w:p>
    <w:p w:rsidR="0023573E" w:rsidRPr="00263913" w:rsidRDefault="0023573E" w:rsidP="0023573E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Powołuje się w skład Obwodowej Komisji Wyborczej Nr </w:t>
      </w:r>
      <w:r w:rsidR="00F73D44">
        <w:rPr>
          <w:rFonts w:ascii="Calibri" w:eastAsia="Times New Roman" w:hAnsi="Calibri" w:cs="Times New Roman"/>
          <w:sz w:val="24"/>
          <w:szCs w:val="24"/>
          <w:lang w:eastAsia="pl-PL"/>
        </w:rPr>
        <w:t>15</w:t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br/>
      </w: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Panią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  <w:r w:rsidR="00F73D44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Magdalenę </w:t>
      </w:r>
      <w:proofErr w:type="spellStart"/>
      <w:r w:rsidR="00F73D44">
        <w:rPr>
          <w:rFonts w:ascii="Calibri" w:eastAsia="Times New Roman" w:hAnsi="Calibri" w:cs="Times New Roman"/>
          <w:b/>
          <w:sz w:val="24"/>
          <w:szCs w:val="24"/>
          <w:lang w:eastAsia="pl-PL"/>
        </w:rPr>
        <w:t>Siwakowską</w:t>
      </w:r>
      <w:proofErr w:type="spellEnd"/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.</w:t>
      </w:r>
    </w:p>
    <w:p w:rsidR="0023573E" w:rsidRPr="00CD3868" w:rsidRDefault="0023573E" w:rsidP="0023573E">
      <w:pPr>
        <w:spacing w:after="0" w:line="240" w:lineRule="auto"/>
        <w:ind w:left="720"/>
        <w:contextualSpacing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3573E" w:rsidRPr="00CD3868" w:rsidRDefault="0023573E" w:rsidP="0023573E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3573E" w:rsidRPr="00CD3868" w:rsidRDefault="0023573E" w:rsidP="0023573E">
      <w:pPr>
        <w:spacing w:after="0" w:line="240" w:lineRule="auto"/>
        <w:ind w:firstLine="540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b/>
          <w:sz w:val="24"/>
          <w:szCs w:val="24"/>
          <w:lang w:eastAsia="pl-PL"/>
        </w:rPr>
        <w:t>§ 2</w:t>
      </w:r>
    </w:p>
    <w:p w:rsidR="0023573E" w:rsidRPr="00CD3868" w:rsidRDefault="0023573E" w:rsidP="0023573E">
      <w:pPr>
        <w:spacing w:after="0" w:line="240" w:lineRule="auto"/>
        <w:ind w:firstLine="540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3573E" w:rsidRPr="00CD3868" w:rsidRDefault="0023573E" w:rsidP="0023573E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sz w:val="24"/>
          <w:szCs w:val="24"/>
          <w:lang w:eastAsia="pl-PL"/>
        </w:rPr>
        <w:t>Zarządzenie wchodzi w życie z dniem podpisania.</w:t>
      </w:r>
    </w:p>
    <w:p w:rsidR="0023573E" w:rsidRPr="00CD3868" w:rsidRDefault="0023573E" w:rsidP="0023573E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3573E" w:rsidRPr="00CD3868" w:rsidRDefault="0023573E" w:rsidP="0023573E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3573E" w:rsidRPr="00CD3868" w:rsidRDefault="0023573E" w:rsidP="0023573E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3573E" w:rsidRPr="00CD3868" w:rsidRDefault="0023573E" w:rsidP="0023573E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3573E" w:rsidRPr="00CD3868" w:rsidRDefault="0023573E" w:rsidP="0023573E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3573E" w:rsidRPr="00CD3868" w:rsidRDefault="0023573E" w:rsidP="0023573E">
      <w:pPr>
        <w:spacing w:after="0" w:line="360" w:lineRule="auto"/>
        <w:ind w:left="4956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      PREZYDENT MIASTA ELBLĄG</w:t>
      </w:r>
    </w:p>
    <w:p w:rsidR="0023573E" w:rsidRPr="00CD3868" w:rsidRDefault="0023573E" w:rsidP="0023573E">
      <w:pPr>
        <w:spacing w:after="0" w:line="360" w:lineRule="auto"/>
        <w:jc w:val="both"/>
        <w:rPr>
          <w:rFonts w:ascii="Calibri" w:eastAsia="Times New Roman" w:hAnsi="Calibri" w:cs="Times New Roman"/>
          <w:b/>
          <w:i/>
          <w:iCs/>
          <w:sz w:val="24"/>
          <w:szCs w:val="24"/>
          <w:lang w:eastAsia="pl-PL"/>
        </w:rPr>
      </w:pPr>
      <w:r w:rsidRPr="00CD3868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</w:r>
      <w:r w:rsidRPr="00CD3868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</w:r>
      <w:r w:rsidRPr="00CD3868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</w:r>
      <w:r w:rsidRPr="00CD3868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</w:r>
      <w:r w:rsidRPr="00CD3868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</w:r>
      <w:r w:rsidRPr="00CD3868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</w:r>
      <w:r w:rsidRPr="00CD3868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  <w:t xml:space="preserve">                </w:t>
      </w:r>
      <w:r w:rsidRPr="00CD3868">
        <w:rPr>
          <w:rFonts w:ascii="Calibri" w:eastAsia="Times New Roman" w:hAnsi="Calibri" w:cs="Times New Roman"/>
          <w:b/>
          <w:i/>
          <w:iCs/>
          <w:sz w:val="24"/>
          <w:szCs w:val="24"/>
          <w:lang w:eastAsia="pl-PL"/>
        </w:rPr>
        <w:t>Witold Wróblewski</w:t>
      </w:r>
    </w:p>
    <w:p w:rsidR="0023573E" w:rsidRDefault="0023573E" w:rsidP="0023573E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F73D44" w:rsidRDefault="00F73D44" w:rsidP="0023573E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F73D44" w:rsidRPr="00CD3868" w:rsidRDefault="00F73D44" w:rsidP="0023573E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3573E" w:rsidRPr="00E4421F" w:rsidRDefault="0023573E" w:rsidP="0023573E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eastAsia="pl-PL"/>
        </w:rPr>
      </w:pPr>
      <w:r w:rsidRPr="00E4421F">
        <w:rPr>
          <w:rFonts w:eastAsia="Times New Roman" w:cs="Times New Roman"/>
          <w:b/>
          <w:sz w:val="24"/>
          <w:szCs w:val="24"/>
          <w:lang w:eastAsia="pl-PL"/>
        </w:rPr>
        <w:lastRenderedPageBreak/>
        <w:t>UZASADNIENIE</w:t>
      </w:r>
    </w:p>
    <w:p w:rsidR="0023573E" w:rsidRPr="00985E3A" w:rsidRDefault="0023573E" w:rsidP="0023573E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</w:p>
    <w:p w:rsidR="0023573E" w:rsidRDefault="0023573E" w:rsidP="0023573E">
      <w:pPr>
        <w:rPr>
          <w:rFonts w:ascii="Calibri" w:eastAsia="Times New Roman" w:hAnsi="Calibri" w:cs="Arial"/>
          <w:sz w:val="24"/>
          <w:szCs w:val="24"/>
          <w:lang w:eastAsia="pl-PL"/>
        </w:rPr>
      </w:pP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Do Prezydenta Miasta Elbląg zostały złożone rezygnacje z pracy w obwodowych komisjach wyborczych, dlatego istnieje konieczność dokonania zmian w składach tych komisji. </w:t>
      </w:r>
    </w:p>
    <w:p w:rsidR="0023573E" w:rsidRDefault="0023573E" w:rsidP="0023573E"/>
    <w:p w:rsidR="0023573E" w:rsidRDefault="0023573E" w:rsidP="0023573E"/>
    <w:p w:rsidR="00E41A86" w:rsidRDefault="00E41A86"/>
    <w:sectPr w:rsidR="00E41A86" w:rsidSect="00BF47B9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BD0360"/>
    <w:multiLevelType w:val="hybridMultilevel"/>
    <w:tmpl w:val="8230138C"/>
    <w:lvl w:ilvl="0" w:tplc="041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73E"/>
    <w:rsid w:val="0023573E"/>
    <w:rsid w:val="00C957CA"/>
    <w:rsid w:val="00E41A86"/>
    <w:rsid w:val="00F73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85708B-D7D9-431A-98B5-FFDB3DE40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7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209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2</cp:revision>
  <dcterms:created xsi:type="dcterms:W3CDTF">2015-10-24T08:19:00Z</dcterms:created>
  <dcterms:modified xsi:type="dcterms:W3CDTF">2015-10-27T09:26:00Z</dcterms:modified>
</cp:coreProperties>
</file>