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16" w:rsidRDefault="00CA5E2B" w:rsidP="00E8313E">
      <w:pPr>
        <w:spacing w:after="120"/>
        <w:ind w:left="6372" w:firstLine="708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24"/>
          <w:szCs w:val="24"/>
        </w:rPr>
        <w:t>Elbląg 2013-08-27</w:t>
      </w:r>
    </w:p>
    <w:p w:rsidR="00E8313E" w:rsidRDefault="00E8313E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472025" w:rsidRDefault="00472025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785816" w:rsidRDefault="00CA5E2B" w:rsidP="00785816">
      <w:pPr>
        <w:spacing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DRID-FUR.042.100.2013.MŚ</w:t>
      </w:r>
    </w:p>
    <w:p w:rsidR="00E403E7" w:rsidRDefault="00E403E7" w:rsidP="003119A3">
      <w:pPr>
        <w:jc w:val="center"/>
        <w:rPr>
          <w:rFonts w:ascii="Tahoma" w:hAnsi="Tahoma" w:cs="Tahoma"/>
        </w:rPr>
      </w:pPr>
    </w:p>
    <w:p w:rsidR="00E403E7" w:rsidRPr="00BF3041" w:rsidRDefault="006E28DD" w:rsidP="006E28D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 w:rsidRPr="00BF3041">
        <w:rPr>
          <w:rFonts w:ascii="Tahoma" w:hAnsi="Tahoma" w:cs="Tahoma"/>
          <w:b/>
          <w:sz w:val="24"/>
          <w:szCs w:val="24"/>
        </w:rPr>
        <w:t xml:space="preserve">OGŁOSZENIE WYNIKU </w:t>
      </w:r>
      <w:r w:rsidRPr="00BF3041"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 w:rsidRPr="00BF3041">
        <w:rPr>
          <w:rFonts w:ascii="Tahoma" w:hAnsi="Tahoma" w:cs="Tahoma"/>
          <w:b/>
          <w:sz w:val="24"/>
          <w:szCs w:val="24"/>
        </w:rPr>
        <w:br/>
        <w:t>KTÓREGO WARTOŚĆ NIE PRZEKRACZA KWOTY 14 000 EUR</w:t>
      </w:r>
    </w:p>
    <w:p w:rsidR="007B38F8" w:rsidRPr="00BF3041" w:rsidRDefault="007B38F8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BF3041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067BED" w:rsidRPr="00BF3041" w:rsidRDefault="00067BED" w:rsidP="00067BED">
      <w:pPr>
        <w:pStyle w:val="Zwykytekst"/>
        <w:jc w:val="both"/>
        <w:rPr>
          <w:rFonts w:ascii="Tahoma" w:hAnsi="Tahoma" w:cs="Tahoma"/>
          <w:b/>
          <w:sz w:val="24"/>
          <w:szCs w:val="24"/>
        </w:rPr>
      </w:pPr>
      <w:r w:rsidRPr="00BF3041">
        <w:rPr>
          <w:rFonts w:ascii="Tahoma" w:hAnsi="Tahoma" w:cs="Tahoma"/>
          <w:sz w:val="24"/>
          <w:szCs w:val="24"/>
        </w:rPr>
        <w:t xml:space="preserve">Numer z rejestru zamówień publicznych do kwoty 14 000 EUR: </w:t>
      </w:r>
      <w:r w:rsidR="00CA5E2B">
        <w:rPr>
          <w:rFonts w:ascii="Tahoma" w:hAnsi="Tahoma" w:cs="Tahoma"/>
          <w:b/>
          <w:sz w:val="24"/>
          <w:szCs w:val="24"/>
        </w:rPr>
        <w:t>ZP-272</w:t>
      </w:r>
      <w:r w:rsidRPr="00BF3041">
        <w:rPr>
          <w:rFonts w:ascii="Tahoma" w:hAnsi="Tahoma" w:cs="Tahoma"/>
          <w:b/>
          <w:sz w:val="24"/>
          <w:szCs w:val="24"/>
        </w:rPr>
        <w:t>/2013</w:t>
      </w:r>
    </w:p>
    <w:p w:rsidR="00067BED" w:rsidRPr="00BF3041" w:rsidRDefault="00067BED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BF3041" w:rsidRPr="00BF3041" w:rsidRDefault="00BF3041" w:rsidP="00067BE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7B38F8" w:rsidRPr="00BF3041" w:rsidRDefault="00067BED" w:rsidP="00CA5E2B">
      <w:pPr>
        <w:jc w:val="both"/>
        <w:rPr>
          <w:rFonts w:ascii="Tahoma" w:hAnsi="Tahoma" w:cs="Tahoma"/>
          <w:sz w:val="24"/>
          <w:szCs w:val="24"/>
        </w:rPr>
      </w:pPr>
      <w:r w:rsidRPr="00BF3041">
        <w:rPr>
          <w:rFonts w:ascii="Tahoma" w:hAnsi="Tahoma" w:cs="Tahoma"/>
          <w:sz w:val="24"/>
          <w:szCs w:val="24"/>
        </w:rPr>
        <w:t xml:space="preserve">W wyniku postępowania o udzielenie zamówienia publicznego o wartości </w:t>
      </w:r>
      <w:r w:rsidR="00BF3041">
        <w:rPr>
          <w:rFonts w:ascii="Tahoma" w:hAnsi="Tahoma" w:cs="Tahoma"/>
          <w:sz w:val="24"/>
          <w:szCs w:val="24"/>
        </w:rPr>
        <w:br/>
      </w:r>
      <w:r w:rsidRPr="00BF3041">
        <w:rPr>
          <w:rFonts w:ascii="Tahoma" w:hAnsi="Tahoma" w:cs="Tahoma"/>
          <w:sz w:val="24"/>
          <w:szCs w:val="24"/>
        </w:rPr>
        <w:t xml:space="preserve">nie przekraczającej 14 000 EUR </w:t>
      </w:r>
      <w:r w:rsidR="007B38F8" w:rsidRPr="00BF3041">
        <w:rPr>
          <w:rFonts w:ascii="Tahoma" w:hAnsi="Tahoma" w:cs="Tahoma"/>
          <w:sz w:val="24"/>
          <w:szCs w:val="24"/>
        </w:rPr>
        <w:t xml:space="preserve">na  </w:t>
      </w:r>
      <w:r w:rsidR="00CA5E2B">
        <w:rPr>
          <w:rFonts w:ascii="Tahoma" w:hAnsi="Tahoma" w:cs="Tahoma"/>
          <w:sz w:val="24"/>
          <w:szCs w:val="24"/>
        </w:rPr>
        <w:t>dostawę</w:t>
      </w:r>
      <w:r w:rsidR="00CA5E2B" w:rsidRPr="00DC4DDB">
        <w:rPr>
          <w:rFonts w:ascii="Tahoma" w:hAnsi="Tahoma" w:cs="Tahoma"/>
          <w:sz w:val="24"/>
          <w:szCs w:val="24"/>
        </w:rPr>
        <w:t xml:space="preserve"> artykułów informacyjnych </w:t>
      </w:r>
      <w:r w:rsidR="00CA5E2B">
        <w:rPr>
          <w:rFonts w:ascii="Tahoma" w:hAnsi="Tahoma" w:cs="Tahoma"/>
          <w:sz w:val="24"/>
          <w:szCs w:val="24"/>
        </w:rPr>
        <w:br/>
      </w:r>
      <w:r w:rsidR="00CA5E2B" w:rsidRPr="00DC4DDB">
        <w:rPr>
          <w:rFonts w:ascii="Tahoma" w:hAnsi="Tahoma" w:cs="Tahoma"/>
          <w:sz w:val="24"/>
          <w:szCs w:val="24"/>
        </w:rPr>
        <w:t xml:space="preserve">i promocyjnych w ramach realizacji projektu </w:t>
      </w:r>
      <w:r w:rsidR="00CA5E2B">
        <w:rPr>
          <w:rFonts w:ascii="Tahoma" w:hAnsi="Tahoma" w:cs="Tahoma"/>
          <w:sz w:val="24"/>
          <w:szCs w:val="24"/>
        </w:rPr>
        <w:t>„</w:t>
      </w:r>
      <w:r w:rsidR="00CA5E2B" w:rsidRPr="00DC4DDB">
        <w:rPr>
          <w:rFonts w:ascii="Tahoma" w:hAnsi="Tahoma" w:cs="Tahoma"/>
          <w:b/>
          <w:bCs/>
          <w:sz w:val="24"/>
          <w:szCs w:val="24"/>
        </w:rPr>
        <w:t>Wspólne korzyści rozwoju potencjału Zalewu Wiślanego”</w:t>
      </w:r>
      <w:r w:rsidR="00CA5E2B" w:rsidRPr="00DC4DDB">
        <w:rPr>
          <w:rFonts w:ascii="Tahoma" w:hAnsi="Tahoma" w:cs="Tahoma"/>
          <w:sz w:val="24"/>
          <w:szCs w:val="24"/>
        </w:rPr>
        <w:t xml:space="preserve"> współfinansowanego ze środków Unii Europejskiej w ramach Programu Współpracy Transgranicznej EISP Litwa-Polska-Rosja 2007-2013</w:t>
      </w:r>
      <w:r w:rsidR="00CA5E2B">
        <w:rPr>
          <w:rFonts w:ascii="Tahoma" w:hAnsi="Tahoma" w:cs="Tahoma"/>
          <w:sz w:val="24"/>
          <w:szCs w:val="24"/>
        </w:rPr>
        <w:t xml:space="preserve">, </w:t>
      </w:r>
      <w:r w:rsidRPr="00BF3041">
        <w:rPr>
          <w:rFonts w:ascii="Tahoma" w:hAnsi="Tahoma" w:cs="Tahoma"/>
          <w:sz w:val="24"/>
          <w:szCs w:val="24"/>
        </w:rPr>
        <w:t>wybrano ofertę</w:t>
      </w:r>
      <w:r w:rsidR="005F5B3C">
        <w:rPr>
          <w:rFonts w:ascii="Tahoma" w:hAnsi="Tahoma" w:cs="Tahoma"/>
          <w:sz w:val="24"/>
          <w:szCs w:val="24"/>
        </w:rPr>
        <w:t xml:space="preserve"> firmy</w:t>
      </w:r>
      <w:r w:rsidRPr="00BF3041">
        <w:rPr>
          <w:rFonts w:ascii="Tahoma" w:hAnsi="Tahoma" w:cs="Tahoma"/>
          <w:sz w:val="24"/>
          <w:szCs w:val="24"/>
        </w:rPr>
        <w:t>:</w:t>
      </w:r>
    </w:p>
    <w:p w:rsidR="004C3A4F" w:rsidRPr="00BF3041" w:rsidRDefault="004C3A4F" w:rsidP="007B38F8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DE1D70" w:rsidRDefault="00CA5E2B" w:rsidP="00CA5E2B">
      <w:pPr>
        <w:tabs>
          <w:tab w:val="left" w:pos="7088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CA5E2B">
        <w:rPr>
          <w:rFonts w:ascii="Tahoma" w:hAnsi="Tahoma" w:cs="Tahoma"/>
          <w:b/>
          <w:sz w:val="24"/>
          <w:szCs w:val="24"/>
        </w:rPr>
        <w:t>Agencja Marketingowo-Reklamowa Os-Ka</w:t>
      </w:r>
    </w:p>
    <w:p w:rsidR="00CA5E2B" w:rsidRDefault="00CA5E2B" w:rsidP="00CA5E2B">
      <w:pPr>
        <w:tabs>
          <w:tab w:val="left" w:pos="7088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ul. Bora Komorowskiego 2</w:t>
      </w:r>
    </w:p>
    <w:p w:rsidR="00CA5E2B" w:rsidRDefault="00CA5E2B" w:rsidP="00CA5E2B">
      <w:pPr>
        <w:tabs>
          <w:tab w:val="left" w:pos="7088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19-300 Ełk</w:t>
      </w:r>
    </w:p>
    <w:p w:rsidR="00CA5E2B" w:rsidRPr="00CA5E2B" w:rsidRDefault="00CA5E2B" w:rsidP="00CA5E2B">
      <w:pPr>
        <w:tabs>
          <w:tab w:val="left" w:pos="7088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NIP 848-171-77-14</w:t>
      </w:r>
    </w:p>
    <w:p w:rsidR="00CA5E2B" w:rsidRDefault="00CA5E2B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9F44DB" w:rsidRDefault="009F44DB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5F5B3C" w:rsidRDefault="005F5B3C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p w:rsidR="00472025" w:rsidRDefault="00B65BBD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</w:t>
      </w:r>
      <w:r w:rsidR="008E76D5">
        <w:rPr>
          <w:rFonts w:ascii="Tahoma" w:hAnsi="Tahoma" w:cs="Tahoma"/>
          <w:sz w:val="24"/>
          <w:szCs w:val="24"/>
        </w:rPr>
        <w:t>pośród</w:t>
      </w:r>
      <w:r w:rsidR="00472025" w:rsidRPr="00472025">
        <w:rPr>
          <w:rFonts w:ascii="Tahoma" w:hAnsi="Tahoma" w:cs="Tahoma"/>
          <w:sz w:val="24"/>
          <w:szCs w:val="24"/>
        </w:rPr>
        <w:t xml:space="preserve"> sześciu</w:t>
      </w:r>
      <w:r w:rsidR="005F5B3C">
        <w:rPr>
          <w:rFonts w:ascii="Tahoma" w:hAnsi="Tahoma" w:cs="Tahoma"/>
          <w:sz w:val="24"/>
          <w:szCs w:val="24"/>
        </w:rPr>
        <w:t xml:space="preserve"> ofert,</w:t>
      </w:r>
      <w:r w:rsidR="00472025">
        <w:rPr>
          <w:rFonts w:ascii="Tahoma" w:hAnsi="Tahoma" w:cs="Tahoma"/>
          <w:sz w:val="24"/>
          <w:szCs w:val="24"/>
        </w:rPr>
        <w:t xml:space="preserve"> k</w:t>
      </w:r>
      <w:r w:rsidR="005F5B3C">
        <w:rPr>
          <w:rFonts w:ascii="Tahoma" w:hAnsi="Tahoma" w:cs="Tahoma"/>
          <w:sz w:val="24"/>
          <w:szCs w:val="24"/>
        </w:rPr>
        <w:t>tóre wpłynęły</w:t>
      </w:r>
      <w:r>
        <w:rPr>
          <w:rFonts w:ascii="Tahoma" w:hAnsi="Tahoma" w:cs="Tahoma"/>
          <w:sz w:val="24"/>
          <w:szCs w:val="24"/>
        </w:rPr>
        <w:t xml:space="preserve"> w odpowiedzi na ogłoszenie, najniższą cenę zaoferowała wyżej wymieniona firma.</w:t>
      </w:r>
    </w:p>
    <w:p w:rsidR="00472025" w:rsidRPr="00472025" w:rsidRDefault="00472025" w:rsidP="00987850">
      <w:pPr>
        <w:tabs>
          <w:tab w:val="left" w:pos="7088"/>
        </w:tabs>
        <w:spacing w:after="0"/>
        <w:jc w:val="both"/>
        <w:rPr>
          <w:rFonts w:ascii="Tahoma" w:hAnsi="Tahoma" w:cs="Tahoma"/>
          <w:sz w:val="24"/>
          <w:szCs w:val="24"/>
        </w:rPr>
      </w:pPr>
    </w:p>
    <w:sectPr w:rsidR="00472025" w:rsidRPr="00472025" w:rsidSect="00C7062F">
      <w:headerReference w:type="default" r:id="rId9"/>
      <w:footerReference w:type="default" r:id="rId10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007" w:rsidRDefault="00702007" w:rsidP="00E403E7">
      <w:pPr>
        <w:spacing w:after="0" w:line="240" w:lineRule="auto"/>
      </w:pPr>
      <w:r>
        <w:separator/>
      </w:r>
    </w:p>
  </w:endnote>
  <w:endnote w:type="continuationSeparator" w:id="0">
    <w:p w:rsidR="00702007" w:rsidRDefault="00702007" w:rsidP="00E40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B0E5E8" wp14:editId="7D70E43F">
              <wp:simplePos x="0" y="0"/>
              <wp:positionH relativeFrom="column">
                <wp:posOffset>2891155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85816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85816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85816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2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fMYZZ98AAAALAQAADwAAAAAAAAAAAAAAAADfBAAAZHJzL2Rvd25yZXYueG1sUEsFBgAAAAAE&#10;AAQA8wAAAOsFAAAAAA==&#10;" stroked="f">
              <v:textbox>
                <w:txbxContent>
                  <w:p w:rsidR="00814E85" w:rsidRPr="00785816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hyperlink r:id="rId3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krzysztof.kasica@umeblag.pl</w:t>
                      </w:r>
                    </w:hyperlink>
                    <w:r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4" w:history="1">
                      <w:r w:rsidRPr="00785816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85816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  <w:lang w:eastAsia="pl-PL"/>
      </w:rPr>
      <w:drawing>
        <wp:inline distT="0" distB="0" distL="0" distR="0" wp14:anchorId="6EF14576" wp14:editId="3902B462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  <w:lang w:eastAsia="pl-PL"/>
      </w:rPr>
      <w:drawing>
        <wp:inline distT="0" distB="0" distL="0" distR="0" wp14:anchorId="37CED876" wp14:editId="1552FDF0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007" w:rsidRDefault="00702007" w:rsidP="00E403E7">
      <w:pPr>
        <w:spacing w:after="0" w:line="240" w:lineRule="auto"/>
      </w:pPr>
      <w:r>
        <w:separator/>
      </w:r>
    </w:p>
  </w:footnote>
  <w:footnote w:type="continuationSeparator" w:id="0">
    <w:p w:rsidR="00702007" w:rsidRDefault="00702007" w:rsidP="00E403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E4F6044" wp14:editId="062CE7EC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</w:t>
                          </w:r>
                          <w:proofErr w:type="spellEnd"/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 xml:space="preserve">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3CA0CB3" wp14:editId="7955D8D6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  <w:lang w:eastAsia="pl-PL"/>
      </w:rPr>
      <w:drawing>
        <wp:inline distT="0" distB="0" distL="0" distR="0" wp14:anchorId="6D6C7137" wp14:editId="74404556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571E"/>
    <w:multiLevelType w:val="hybridMultilevel"/>
    <w:tmpl w:val="D8527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C65BD"/>
    <w:multiLevelType w:val="hybridMultilevel"/>
    <w:tmpl w:val="8C0C2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BF7A75"/>
    <w:multiLevelType w:val="hybridMultilevel"/>
    <w:tmpl w:val="5B427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36DDB"/>
    <w:multiLevelType w:val="hybridMultilevel"/>
    <w:tmpl w:val="8F52B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8A03AC"/>
    <w:multiLevelType w:val="hybridMultilevel"/>
    <w:tmpl w:val="F392D8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67BED"/>
    <w:rsid w:val="000863B9"/>
    <w:rsid w:val="000C5B37"/>
    <w:rsid w:val="003119A3"/>
    <w:rsid w:val="00331D0B"/>
    <w:rsid w:val="003477F8"/>
    <w:rsid w:val="00347864"/>
    <w:rsid w:val="00351D01"/>
    <w:rsid w:val="00472025"/>
    <w:rsid w:val="004924E2"/>
    <w:rsid w:val="004B79A7"/>
    <w:rsid w:val="004C3A4F"/>
    <w:rsid w:val="004C7AFC"/>
    <w:rsid w:val="004E05D8"/>
    <w:rsid w:val="004F25EB"/>
    <w:rsid w:val="00562132"/>
    <w:rsid w:val="0057281B"/>
    <w:rsid w:val="005A6BD2"/>
    <w:rsid w:val="005F5B3C"/>
    <w:rsid w:val="00625825"/>
    <w:rsid w:val="006E05A8"/>
    <w:rsid w:val="006E28DD"/>
    <w:rsid w:val="00702007"/>
    <w:rsid w:val="0074596B"/>
    <w:rsid w:val="00785816"/>
    <w:rsid w:val="007B38F8"/>
    <w:rsid w:val="007B39F0"/>
    <w:rsid w:val="00814E85"/>
    <w:rsid w:val="008E76D5"/>
    <w:rsid w:val="00987850"/>
    <w:rsid w:val="009B3090"/>
    <w:rsid w:val="009C6457"/>
    <w:rsid w:val="009F44DB"/>
    <w:rsid w:val="009F65A6"/>
    <w:rsid w:val="00B35FA8"/>
    <w:rsid w:val="00B65BBD"/>
    <w:rsid w:val="00B660C0"/>
    <w:rsid w:val="00BA7766"/>
    <w:rsid w:val="00BF3041"/>
    <w:rsid w:val="00C7062F"/>
    <w:rsid w:val="00CA5E2B"/>
    <w:rsid w:val="00DA297F"/>
    <w:rsid w:val="00DD21F2"/>
    <w:rsid w:val="00DE1D70"/>
    <w:rsid w:val="00E215DA"/>
    <w:rsid w:val="00E403E7"/>
    <w:rsid w:val="00E8313E"/>
    <w:rsid w:val="00EF0D07"/>
    <w:rsid w:val="00F92B5A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6E28D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E28DD"/>
    <w:rPr>
      <w:rFonts w:ascii="Calibri" w:hAnsi="Calibri" w:cs="Consolas"/>
      <w:szCs w:val="21"/>
    </w:rPr>
  </w:style>
  <w:style w:type="paragraph" w:styleId="Akapitzlist">
    <w:name w:val="List Paragraph"/>
    <w:basedOn w:val="Normalny"/>
    <w:uiPriority w:val="34"/>
    <w:qFormat/>
    <w:rsid w:val="004E0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rzysztof.kasica@ume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rlikowska@umelblag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2AB79-25E5-474F-ABCC-90311D402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37</cp:revision>
  <cp:lastPrinted>2013-08-27T08:01:00Z</cp:lastPrinted>
  <dcterms:created xsi:type="dcterms:W3CDTF">2013-02-20T08:01:00Z</dcterms:created>
  <dcterms:modified xsi:type="dcterms:W3CDTF">2013-08-27T07:57:00Z</dcterms:modified>
</cp:coreProperties>
</file>