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6141E" w14:textId="6626EC61" w:rsidR="00A77B3E" w:rsidRDefault="00491C32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3B7609">
        <w:rPr>
          <w:b/>
          <w:caps/>
        </w:rPr>
        <w:t>221/2022</w:t>
      </w:r>
      <w:r>
        <w:rPr>
          <w:b/>
          <w:caps/>
        </w:rPr>
        <w:br/>
        <w:t>Prezydenta Miasta Elbląg</w:t>
      </w:r>
    </w:p>
    <w:p w14:paraId="194EBBC3" w14:textId="67C0EEAB" w:rsidR="00A77B3E" w:rsidRDefault="00BA3624">
      <w:pPr>
        <w:spacing w:before="280" w:after="280"/>
        <w:jc w:val="center"/>
        <w:rPr>
          <w:b/>
          <w:caps/>
        </w:rPr>
      </w:pPr>
      <w:r>
        <w:t>z dnia</w:t>
      </w:r>
      <w:r w:rsidR="003B7609">
        <w:t xml:space="preserve"> 9 maja</w:t>
      </w:r>
      <w:r>
        <w:t> 2022</w:t>
      </w:r>
      <w:r w:rsidR="00491C32">
        <w:t> r.</w:t>
      </w:r>
    </w:p>
    <w:p w14:paraId="7C85DADD" w14:textId="77777777" w:rsidR="00A77B3E" w:rsidRDefault="00491C32">
      <w:pPr>
        <w:keepNext/>
        <w:spacing w:after="480"/>
        <w:jc w:val="center"/>
      </w:pPr>
      <w:r>
        <w:rPr>
          <w:b/>
        </w:rPr>
        <w:t>w sprawie określenia harmonogramu działań dotyczących przeprowadzania na terenie Gminy Miasta Elbląg konsultacji społecznych w formie Budżetu Obywatelskiego</w:t>
      </w:r>
      <w:r w:rsidR="002551CF">
        <w:rPr>
          <w:b/>
        </w:rPr>
        <w:t xml:space="preserve"> na rok 202</w:t>
      </w:r>
      <w:r w:rsidR="00BA3624">
        <w:rPr>
          <w:b/>
        </w:rPr>
        <w:t>3</w:t>
      </w:r>
    </w:p>
    <w:p w14:paraId="362A44E0" w14:textId="2C237F0D" w:rsidR="00A77B3E" w:rsidRPr="00D57F51" w:rsidRDefault="00491C32">
      <w:pPr>
        <w:keepLines/>
        <w:spacing w:before="120" w:after="120"/>
        <w:ind w:firstLine="227"/>
      </w:pPr>
      <w:r>
        <w:t>Na podstawie</w:t>
      </w:r>
      <w:r w:rsidR="00C540C9">
        <w:t xml:space="preserve"> </w:t>
      </w:r>
      <w:r>
        <w:t xml:space="preserve">art. 30 ust. 1 i ust. 2 pkt 2 ustawy z dnia 8 marca 1990 r. o samorządzie </w:t>
      </w:r>
      <w:r w:rsidRPr="00980C23">
        <w:t>gminnym (</w:t>
      </w:r>
      <w:r w:rsidR="006409A4" w:rsidRPr="006409A4">
        <w:t>Dz.U.202</w:t>
      </w:r>
      <w:r w:rsidR="00C540C9">
        <w:t>2</w:t>
      </w:r>
      <w:r w:rsidR="006409A4" w:rsidRPr="006409A4">
        <w:t>.</w:t>
      </w:r>
      <w:r w:rsidR="00C540C9">
        <w:t>559</w:t>
      </w:r>
      <w:r w:rsidR="006409A4" w:rsidRPr="006409A4">
        <w:t xml:space="preserve"> t.j.</w:t>
      </w:r>
      <w:r w:rsidRPr="00980C23">
        <w:t>) oraz § 3 uchwały nr XB/304/2020 Rady Miejskiej w Elblągu z dnia 16 kwietnia</w:t>
      </w:r>
      <w:r>
        <w:t xml:space="preserve"> 2020 r. w sprawie przeprowadzania na terenie Gminy Miasta Elbląg konsultacji społecznych w formie Budżetu Obywatelskiego (Dz. Urz. Woj. Warm.-Maz.</w:t>
      </w:r>
      <w:r w:rsidR="00EB65D8">
        <w:t xml:space="preserve"> z 2020 r. poz. 2360 ze zm.</w:t>
      </w:r>
      <w:r>
        <w:t>) i § 49 ust. 1 Regulaminu Organizacyjnego Urzędu Miejski</w:t>
      </w:r>
      <w:r w:rsidR="00D57F51">
        <w:t xml:space="preserve">ego w Elblągu </w:t>
      </w:r>
      <w:r w:rsidR="00D57F51" w:rsidRPr="00D57F51">
        <w:t>(</w:t>
      </w:r>
      <w:r w:rsidR="00EB65D8">
        <w:t xml:space="preserve">tekst jednolity: </w:t>
      </w:r>
      <w:r w:rsidR="006409A4">
        <w:t>Zarządzenie Nr 562/2021</w:t>
      </w:r>
      <w:r w:rsidRPr="00D57F51">
        <w:t xml:space="preserve"> Prezydenta Mi</w:t>
      </w:r>
      <w:r w:rsidR="006409A4">
        <w:t xml:space="preserve">asta Elbląg z dnia 29 grudnia 2021 </w:t>
      </w:r>
      <w:r w:rsidRPr="00D57F51">
        <w:t>r.</w:t>
      </w:r>
      <w:r w:rsidR="00D57F51" w:rsidRPr="00D57F51">
        <w:t xml:space="preserve"> ze zm.</w:t>
      </w:r>
      <w:r w:rsidRPr="00D57F51">
        <w:t>) zarządza się, co następuje:</w:t>
      </w:r>
    </w:p>
    <w:p w14:paraId="0EA11121" w14:textId="77777777" w:rsidR="00A77B3E" w:rsidRDefault="00491C3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celu budowania warunków dla rozwoju społeczeństwa obywatelskiego w mieście Elblągu wprowadza się harmonogram działań dotyczących wdrożenia budżetu obywatelski</w:t>
      </w:r>
      <w:r w:rsidR="00541F9A">
        <w:t xml:space="preserve">ego w mieście </w:t>
      </w:r>
      <w:r w:rsidR="00BA3624">
        <w:t>Elbląg na rok 2023</w:t>
      </w:r>
      <w:r>
        <w:t> stanowiący Załącznik do niniejszego Zarządzenia.</w:t>
      </w:r>
    </w:p>
    <w:p w14:paraId="541AEAF7" w14:textId="77777777" w:rsidR="00A77B3E" w:rsidRDefault="00491C3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Zobowiązuję Dyrektorów Departamentów Urzędu Miejskiego w Elblągu oraz Kierowników miejskich jednostek organizacyjnych do włączenia się w zakres merytoryczny prac i przestrzegania terminów zadań, określonych w harmonogramie, o którym mowa w § 1, a także do pełnego współdziałania oraz udzielania niezbędnej pomocy we wszystkich sprawach związanych z wdrażaniem Budżetu Obywatelskiego.</w:t>
      </w:r>
    </w:p>
    <w:p w14:paraId="27B4E69D" w14:textId="77777777" w:rsidR="00A77B3E" w:rsidRDefault="00491C3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okresie składania wniosków wnioskodawcy mogą konsultować swoje pomysły na spotkaniach konsultacyjnych w terminach określonych w harmonogramie działań dotyczących wdrożenia budżetu obywatelski</w:t>
      </w:r>
      <w:r w:rsidR="00CA6A7F">
        <w:rPr>
          <w:color w:val="000000"/>
          <w:u w:color="000000"/>
        </w:rPr>
        <w:t>ego w mieście Elbląg na rok 2023</w:t>
      </w:r>
      <w:r>
        <w:rPr>
          <w:color w:val="000000"/>
          <w:u w:color="000000"/>
        </w:rPr>
        <w:t> stanowiącym Załącznik do niniejszego Zarządzenia.</w:t>
      </w:r>
    </w:p>
    <w:p w14:paraId="61FFE98D" w14:textId="77777777" w:rsidR="00A77B3E" w:rsidRDefault="00491C3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Obsługę administracyjno-organizacyjną zapewnia Biuro Prezydenta Miasta. </w:t>
      </w:r>
    </w:p>
    <w:p w14:paraId="31AFC23B" w14:textId="77777777" w:rsidR="00A77B3E" w:rsidRDefault="00491C32" w:rsidP="00491C32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14:paraId="7622A280" w14:textId="77777777" w:rsidR="00FB51F0" w:rsidRDefault="00FB51F0" w:rsidP="00FB51F0">
      <w:pPr>
        <w:pStyle w:val="Normal0"/>
        <w:jc w:val="center"/>
      </w:pPr>
      <w:r>
        <w:rPr>
          <w:b/>
        </w:rPr>
        <w:lastRenderedPageBreak/>
        <w:t>Uzasadnienie</w:t>
      </w:r>
    </w:p>
    <w:p w14:paraId="29C10F99" w14:textId="77777777" w:rsidR="00FB51F0" w:rsidRDefault="00FB51F0" w:rsidP="00FB51F0">
      <w:pPr>
        <w:pStyle w:val="Normal0"/>
        <w:spacing w:before="120" w:after="120"/>
        <w:ind w:firstLine="227"/>
      </w:pPr>
      <w:r>
        <w:t>Intencją samorządowych władz miasta jest uspołecznienie procesu tworzenia budżetu miasta, zwiększenie bezpośredniego udziału w tym procesie możliwie największej liczby mieszkańców. </w:t>
      </w:r>
    </w:p>
    <w:p w14:paraId="6E80273D" w14:textId="77777777" w:rsidR="00FB51F0" w:rsidRDefault="00FB51F0" w:rsidP="00FB51F0">
      <w:pPr>
        <w:pStyle w:val="Normal0"/>
        <w:spacing w:before="120" w:after="120"/>
        <w:ind w:firstLine="227"/>
      </w:pPr>
      <w:r>
        <w:t>Niniejszym wprowadza się harmonogram działań dotyczących wdrożenia Budżetu Obywatelski</w:t>
      </w:r>
      <w:r w:rsidR="00CA6A7F">
        <w:t>ego w mieście Elbląg na rok 2023</w:t>
      </w:r>
      <w:r>
        <w:t>.</w:t>
      </w:r>
    </w:p>
    <w:p w14:paraId="456E3403" w14:textId="77777777" w:rsidR="00FB51F0" w:rsidRDefault="00FB51F0" w:rsidP="00FB51F0">
      <w:pPr>
        <w:pStyle w:val="Normal0"/>
        <w:spacing w:before="120" w:after="120"/>
        <w:ind w:firstLine="227"/>
      </w:pPr>
      <w:r>
        <w:t>Zarządzenie nie rodzi skutków finansowych.</w:t>
      </w:r>
    </w:p>
    <w:p w14:paraId="2FCE43D0" w14:textId="77777777" w:rsidR="00FB51F0" w:rsidRDefault="00FB51F0" w:rsidP="00FB51F0">
      <w:pPr>
        <w:pStyle w:val="Normal0"/>
        <w:spacing w:before="120" w:after="120"/>
        <w:ind w:firstLine="227"/>
      </w:pPr>
    </w:p>
    <w:p w14:paraId="170C4B8C" w14:textId="77777777" w:rsidR="00FB51F0" w:rsidRDefault="00FB51F0" w:rsidP="00FB51F0">
      <w:pPr>
        <w:pStyle w:val="Normal0"/>
        <w:spacing w:before="120" w:after="120"/>
        <w:ind w:firstLine="227"/>
      </w:pPr>
    </w:p>
    <w:p w14:paraId="4DBAEA30" w14:textId="77777777" w:rsidR="00FB51F0" w:rsidRDefault="00FB51F0" w:rsidP="00FB51F0">
      <w:pPr>
        <w:pStyle w:val="Normal0"/>
        <w:spacing w:before="120" w:after="120"/>
        <w:ind w:firstLine="227"/>
      </w:pPr>
    </w:p>
    <w:p w14:paraId="16B71359" w14:textId="77777777" w:rsidR="00FB51F0" w:rsidRDefault="00FB51F0" w:rsidP="00FB51F0">
      <w:pPr>
        <w:pStyle w:val="Normal0"/>
        <w:spacing w:before="120" w:after="120"/>
        <w:ind w:firstLine="227"/>
      </w:pPr>
    </w:p>
    <w:p w14:paraId="086E03FE" w14:textId="77777777" w:rsidR="00FB51F0" w:rsidRDefault="00FB51F0" w:rsidP="00FB51F0">
      <w:pPr>
        <w:pStyle w:val="Normal0"/>
        <w:spacing w:before="120" w:after="120"/>
        <w:ind w:firstLine="227"/>
      </w:pPr>
    </w:p>
    <w:p w14:paraId="7F9BE5C3" w14:textId="77777777" w:rsidR="00FB51F0" w:rsidRDefault="00FB51F0" w:rsidP="00FB51F0">
      <w:pPr>
        <w:pStyle w:val="Normal0"/>
        <w:spacing w:before="120" w:after="120"/>
        <w:ind w:firstLine="227"/>
      </w:pPr>
    </w:p>
    <w:p w14:paraId="1ACA566A" w14:textId="77777777" w:rsidR="00FB51F0" w:rsidRDefault="00FB51F0" w:rsidP="00FB51F0">
      <w:pPr>
        <w:pStyle w:val="Normal0"/>
        <w:spacing w:before="120" w:after="120"/>
        <w:ind w:firstLine="227"/>
      </w:pPr>
    </w:p>
    <w:p w14:paraId="5F61DBA0" w14:textId="77777777" w:rsidR="00FB51F0" w:rsidRDefault="00FB51F0" w:rsidP="00FB51F0">
      <w:pPr>
        <w:pStyle w:val="Normal0"/>
        <w:spacing w:before="120" w:after="120"/>
        <w:ind w:firstLine="227"/>
      </w:pPr>
    </w:p>
    <w:p w14:paraId="48336F07" w14:textId="77777777" w:rsidR="00FB51F0" w:rsidRDefault="00FB51F0" w:rsidP="00FB51F0">
      <w:pPr>
        <w:pStyle w:val="Normal0"/>
        <w:spacing w:before="120" w:after="120"/>
        <w:ind w:firstLine="227"/>
      </w:pPr>
    </w:p>
    <w:p w14:paraId="78373A94" w14:textId="77777777" w:rsidR="00FB51F0" w:rsidRDefault="00FB51F0" w:rsidP="00FB51F0">
      <w:pPr>
        <w:pStyle w:val="Normal0"/>
        <w:spacing w:before="120" w:after="120"/>
        <w:ind w:firstLine="227"/>
      </w:pPr>
    </w:p>
    <w:p w14:paraId="79CF3433" w14:textId="77777777" w:rsidR="00FB51F0" w:rsidRDefault="00FB51F0" w:rsidP="00FB51F0">
      <w:pPr>
        <w:pStyle w:val="Normal0"/>
        <w:spacing w:before="120" w:after="120"/>
        <w:ind w:firstLine="227"/>
      </w:pPr>
    </w:p>
    <w:p w14:paraId="1D129339" w14:textId="77777777" w:rsidR="00FB51F0" w:rsidRDefault="00FB51F0" w:rsidP="00FB51F0">
      <w:pPr>
        <w:pStyle w:val="Normal0"/>
        <w:spacing w:before="120" w:after="120"/>
        <w:ind w:firstLine="227"/>
      </w:pPr>
    </w:p>
    <w:p w14:paraId="6CA6AD93" w14:textId="77777777" w:rsidR="00FB51F0" w:rsidRDefault="00FB51F0" w:rsidP="00FB51F0">
      <w:pPr>
        <w:pStyle w:val="Normal0"/>
        <w:spacing w:before="120" w:after="120"/>
        <w:ind w:firstLine="227"/>
      </w:pPr>
    </w:p>
    <w:p w14:paraId="515DBF43" w14:textId="77777777" w:rsidR="00FB51F0" w:rsidRDefault="00FB51F0" w:rsidP="00FB51F0">
      <w:pPr>
        <w:pStyle w:val="Normal0"/>
        <w:spacing w:before="120" w:after="120"/>
        <w:ind w:firstLine="227"/>
      </w:pPr>
    </w:p>
    <w:p w14:paraId="147F45AF" w14:textId="77777777" w:rsidR="00FB51F0" w:rsidRDefault="00FB51F0" w:rsidP="00FB51F0">
      <w:pPr>
        <w:pStyle w:val="Normal0"/>
        <w:spacing w:before="120" w:after="120"/>
        <w:ind w:firstLine="227"/>
      </w:pPr>
    </w:p>
    <w:p w14:paraId="71A103F7" w14:textId="77777777" w:rsidR="00FB51F0" w:rsidRDefault="00FB51F0" w:rsidP="00FB51F0">
      <w:pPr>
        <w:pStyle w:val="Normal0"/>
        <w:spacing w:before="120" w:after="120"/>
        <w:ind w:firstLine="227"/>
      </w:pPr>
    </w:p>
    <w:p w14:paraId="4922202D" w14:textId="77777777" w:rsidR="00FB51F0" w:rsidRDefault="00FB51F0" w:rsidP="00FB51F0">
      <w:pPr>
        <w:pStyle w:val="Normal0"/>
        <w:spacing w:before="120" w:after="120"/>
        <w:ind w:firstLine="227"/>
      </w:pPr>
    </w:p>
    <w:p w14:paraId="3D394B85" w14:textId="77777777" w:rsidR="00FB51F0" w:rsidRDefault="00FB51F0" w:rsidP="00FB51F0">
      <w:pPr>
        <w:pStyle w:val="Normal0"/>
        <w:spacing w:before="120" w:after="120"/>
        <w:ind w:firstLine="227"/>
      </w:pPr>
    </w:p>
    <w:p w14:paraId="5A12F9BE" w14:textId="77777777" w:rsidR="00FB51F0" w:rsidRDefault="00FB51F0" w:rsidP="00FB51F0">
      <w:pPr>
        <w:pStyle w:val="Normal0"/>
        <w:spacing w:before="120" w:after="120"/>
        <w:ind w:firstLine="227"/>
      </w:pPr>
    </w:p>
    <w:p w14:paraId="2503D25B" w14:textId="77777777" w:rsidR="00FB51F0" w:rsidRDefault="00FB51F0" w:rsidP="00FB51F0">
      <w:pPr>
        <w:pStyle w:val="Normal0"/>
        <w:spacing w:before="120" w:after="120"/>
        <w:ind w:firstLine="227"/>
      </w:pPr>
    </w:p>
    <w:p w14:paraId="1EA9A8DB" w14:textId="77777777" w:rsidR="00FB51F0" w:rsidRDefault="00FB51F0" w:rsidP="00FB51F0">
      <w:pPr>
        <w:pStyle w:val="Normal0"/>
        <w:spacing w:before="120" w:after="120"/>
        <w:ind w:firstLine="227"/>
      </w:pPr>
    </w:p>
    <w:p w14:paraId="6DBF8B15" w14:textId="77777777" w:rsidR="00FB51F0" w:rsidRDefault="00FB51F0" w:rsidP="00FB51F0">
      <w:pPr>
        <w:pStyle w:val="Normal0"/>
        <w:spacing w:before="120" w:after="120"/>
        <w:ind w:firstLine="227"/>
      </w:pPr>
    </w:p>
    <w:p w14:paraId="6847A74D" w14:textId="77777777" w:rsidR="00FB51F0" w:rsidRDefault="00FB51F0" w:rsidP="00FB51F0">
      <w:pPr>
        <w:pStyle w:val="Normal0"/>
        <w:spacing w:before="120" w:after="120"/>
        <w:ind w:firstLine="227"/>
      </w:pPr>
    </w:p>
    <w:p w14:paraId="1FEA2CC9" w14:textId="77777777" w:rsidR="00FB51F0" w:rsidRDefault="00FB51F0" w:rsidP="00FB51F0">
      <w:pPr>
        <w:pStyle w:val="Normal0"/>
        <w:spacing w:before="120" w:after="120"/>
        <w:ind w:firstLine="227"/>
      </w:pPr>
    </w:p>
    <w:p w14:paraId="75C4DF80" w14:textId="77777777" w:rsidR="00FB51F0" w:rsidRDefault="00FB51F0" w:rsidP="00FB51F0">
      <w:pPr>
        <w:pStyle w:val="Normal0"/>
        <w:spacing w:before="120" w:after="120"/>
        <w:ind w:firstLine="227"/>
      </w:pPr>
    </w:p>
    <w:p w14:paraId="1CBF3274" w14:textId="77777777" w:rsidR="00FB51F0" w:rsidRDefault="00FB51F0" w:rsidP="00FB51F0">
      <w:pPr>
        <w:pStyle w:val="Normal0"/>
        <w:spacing w:before="120" w:after="120"/>
        <w:ind w:firstLine="227"/>
      </w:pPr>
    </w:p>
    <w:p w14:paraId="6DFF56D7" w14:textId="77777777" w:rsidR="00FB51F0" w:rsidRDefault="00FB51F0" w:rsidP="00FB51F0">
      <w:pPr>
        <w:pStyle w:val="Normal0"/>
        <w:spacing w:before="120" w:after="120"/>
        <w:ind w:firstLine="227"/>
      </w:pPr>
    </w:p>
    <w:p w14:paraId="77B379FA" w14:textId="77777777" w:rsidR="00FB51F0" w:rsidRDefault="00FB51F0" w:rsidP="00FB51F0">
      <w:pPr>
        <w:pStyle w:val="Normal0"/>
        <w:spacing w:before="120" w:after="120"/>
        <w:ind w:firstLine="227"/>
      </w:pPr>
    </w:p>
    <w:p w14:paraId="3B5B6009" w14:textId="77777777" w:rsidR="00FB51F0" w:rsidRDefault="00FB51F0" w:rsidP="00FB51F0">
      <w:pPr>
        <w:pStyle w:val="Normal0"/>
        <w:spacing w:before="120" w:after="120"/>
        <w:ind w:firstLine="227"/>
      </w:pPr>
    </w:p>
    <w:p w14:paraId="3B80089F" w14:textId="77777777" w:rsidR="00FB51F0" w:rsidRDefault="00FB51F0" w:rsidP="00FB51F0">
      <w:pPr>
        <w:pStyle w:val="Normal0"/>
        <w:spacing w:before="120" w:after="120"/>
        <w:ind w:firstLine="227"/>
      </w:pPr>
    </w:p>
    <w:p w14:paraId="39D77CF3" w14:textId="77777777" w:rsidR="00FB51F0" w:rsidRDefault="00FB51F0" w:rsidP="00FB51F0">
      <w:pPr>
        <w:pStyle w:val="Normal0"/>
        <w:spacing w:before="120" w:after="120"/>
        <w:ind w:firstLine="227"/>
      </w:pPr>
    </w:p>
    <w:p w14:paraId="1AE1512B" w14:textId="77777777" w:rsidR="00FB51F0" w:rsidRDefault="00FB51F0" w:rsidP="00FB51F0">
      <w:pPr>
        <w:pStyle w:val="Normal0"/>
        <w:spacing w:before="120" w:after="120"/>
        <w:ind w:firstLine="227"/>
      </w:pPr>
    </w:p>
    <w:p w14:paraId="50F39EC2" w14:textId="77777777" w:rsidR="00FB51F0" w:rsidRDefault="00FB51F0" w:rsidP="00FB51F0">
      <w:pPr>
        <w:pStyle w:val="Normal0"/>
        <w:spacing w:before="120" w:after="120"/>
        <w:ind w:firstLine="227"/>
      </w:pPr>
    </w:p>
    <w:p w14:paraId="2D1E64E6" w14:textId="39765665" w:rsidR="00A77B3E" w:rsidRDefault="00491C32">
      <w:pPr>
        <w:keepNext/>
        <w:spacing w:before="120" w:after="120" w:line="360" w:lineRule="auto"/>
        <w:ind w:left="539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</w:t>
      </w:r>
      <w:r w:rsidR="006A77BB">
        <w:rPr>
          <w:color w:val="000000"/>
          <w:u w:color="000000"/>
        </w:rPr>
        <w:t xml:space="preserve"> </w:t>
      </w:r>
      <w:r w:rsidR="0030297D">
        <w:rPr>
          <w:color w:val="000000"/>
          <w:u w:color="000000"/>
        </w:rPr>
        <w:t xml:space="preserve">do </w:t>
      </w:r>
      <w:r w:rsidR="006A77BB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arządzenia Nr </w:t>
      </w:r>
      <w:r w:rsidR="003B7609">
        <w:rPr>
          <w:color w:val="000000"/>
          <w:u w:color="000000"/>
        </w:rPr>
        <w:t xml:space="preserve">221/2022 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3B7609">
        <w:rPr>
          <w:color w:val="000000"/>
          <w:u w:color="000000"/>
        </w:rPr>
        <w:t xml:space="preserve"> 9 maja </w:t>
      </w:r>
      <w:r>
        <w:rPr>
          <w:color w:val="000000"/>
          <w:u w:color="000000"/>
        </w:rPr>
        <w:t>202</w:t>
      </w:r>
      <w:r w:rsidR="00CA6A7F">
        <w:rPr>
          <w:color w:val="000000"/>
          <w:u w:color="000000"/>
        </w:rPr>
        <w:t>2</w:t>
      </w:r>
      <w:r>
        <w:rPr>
          <w:color w:val="000000"/>
          <w:u w:color="000000"/>
        </w:rPr>
        <w:t> r.</w:t>
      </w:r>
    </w:p>
    <w:p w14:paraId="02119F07" w14:textId="77777777" w:rsidR="00A77B3E" w:rsidRDefault="00491C32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Harmonogram działań dotyczących wdrożenia Budżetu Obywatelskiego w mieście Elbląg na rok 202</w:t>
      </w:r>
      <w:r w:rsidR="00CA6A7F">
        <w:rPr>
          <w:b/>
          <w:color w:val="000000"/>
          <w:u w:color="000000"/>
        </w:rPr>
        <w:t>3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11"/>
        <w:gridCol w:w="4369"/>
        <w:gridCol w:w="3476"/>
      </w:tblGrid>
      <w:tr w:rsidR="00CC60ED" w14:paraId="1175CEF6" w14:textId="77777777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E905A" w14:textId="77777777" w:rsidR="00A77B3E" w:rsidRDefault="00491C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TERMIN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4D179" w14:textId="77777777" w:rsidR="00A77B3E" w:rsidRDefault="00491C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ZADANIE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D46B" w14:textId="77777777" w:rsidR="00A77B3E" w:rsidRDefault="00491C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ODPOWIEDZIALNY</w:t>
            </w:r>
          </w:p>
        </w:tc>
      </w:tr>
      <w:tr w:rsidR="00CC60ED" w14:paraId="27A67F0F" w14:textId="77777777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6EC8" w14:textId="77777777" w:rsidR="00A77B3E" w:rsidRDefault="00CA6A7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maj 2022</w:t>
            </w:r>
            <w:r w:rsidR="00491C32">
              <w:rPr>
                <w:b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F06F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 xml:space="preserve">Opracowanie i wdrożenie kampanii </w:t>
            </w:r>
          </w:p>
          <w:p w14:paraId="643B9CE0" w14:textId="77777777" w:rsidR="00CC60ED" w:rsidRDefault="00491C32">
            <w:pPr>
              <w:jc w:val="left"/>
            </w:pPr>
            <w:r>
              <w:t>informacyjno – promocyjnej.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5A27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Departament Promocji, Kultury</w:t>
            </w:r>
            <w:r>
              <w:rPr>
                <w:color w:val="000000"/>
                <w:u w:color="000000"/>
              </w:rPr>
              <w:br/>
              <w:t>i Turystyki</w:t>
            </w:r>
          </w:p>
        </w:tc>
      </w:tr>
      <w:tr w:rsidR="00CC60ED" w14:paraId="7B78769C" w14:textId="77777777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23B6" w14:textId="77777777" w:rsidR="00A77B3E" w:rsidRDefault="00CA6A7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16 maj 2022</w:t>
            </w:r>
            <w:r w:rsidR="00491C32">
              <w:rPr>
                <w:b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DEF8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Inauguracja kampanii informacyjno-promocyjnej.</w:t>
            </w:r>
          </w:p>
        </w:tc>
        <w:tc>
          <w:tcPr>
            <w:tcW w:w="3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D8D6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Departament Promocji, Kultury</w:t>
            </w:r>
            <w:r>
              <w:rPr>
                <w:color w:val="000000"/>
                <w:u w:color="000000"/>
              </w:rPr>
              <w:br/>
              <w:t>i Turystyki</w:t>
            </w:r>
          </w:p>
        </w:tc>
      </w:tr>
      <w:tr w:rsidR="00CC60ED" w14:paraId="26643E12" w14:textId="77777777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3BF3" w14:textId="77777777" w:rsidR="00A77B3E" w:rsidRDefault="00CA6A7F" w:rsidP="009E669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od 16</w:t>
            </w:r>
            <w:r w:rsidR="009E669B">
              <w:rPr>
                <w:b/>
              </w:rPr>
              <w:t xml:space="preserve"> maja</w:t>
            </w:r>
            <w:r w:rsidR="002D35D4">
              <w:rPr>
                <w:b/>
              </w:rPr>
              <w:t xml:space="preserve"> </w:t>
            </w:r>
            <w:r>
              <w:rPr>
                <w:b/>
              </w:rPr>
              <w:t>2022</w:t>
            </w:r>
            <w:r w:rsidR="00491C32">
              <w:rPr>
                <w:b/>
              </w:rPr>
              <w:t xml:space="preserve"> r. przez cały okres trwania zadania 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CE17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Kampania informacyjno – promocyjna.</w:t>
            </w:r>
          </w:p>
        </w:tc>
        <w:tc>
          <w:tcPr>
            <w:tcW w:w="3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290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</w:p>
        </w:tc>
      </w:tr>
      <w:tr w:rsidR="00CC60ED" w14:paraId="071FDCB7" w14:textId="77777777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F42E" w14:textId="0335EC2F" w:rsidR="00A77B3E" w:rsidRDefault="00CA6A7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16</w:t>
            </w:r>
            <w:r w:rsidR="00491C32">
              <w:rPr>
                <w:b/>
              </w:rPr>
              <w:t xml:space="preserve"> </w:t>
            </w:r>
            <w:r>
              <w:rPr>
                <w:b/>
              </w:rPr>
              <w:t>maj</w:t>
            </w:r>
            <w:r w:rsidR="003B7609">
              <w:rPr>
                <w:b/>
              </w:rPr>
              <w:t>a</w:t>
            </w:r>
            <w:r>
              <w:rPr>
                <w:b/>
              </w:rPr>
              <w:t xml:space="preserve"> 2022</w:t>
            </w:r>
            <w:r w:rsidR="00491C32">
              <w:rPr>
                <w:b/>
              </w:rPr>
              <w:t xml:space="preserve"> 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7908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Udostępnienie wniosku o ujęcie zadania w Budżecie Obywatelskim  - tradycyjnie w Biurze Podawczym UM, w Ratuszu Staromiejskim oraz na stronie internetowej www.budzetobywatelski.elblag.eu.      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8E62C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Biuro Prezydenta Miasta</w:t>
            </w:r>
          </w:p>
          <w:p w14:paraId="7EC2FDA6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Departament Promocji, Kultury</w:t>
            </w:r>
            <w:r>
              <w:rPr>
                <w:color w:val="000000"/>
                <w:u w:color="000000"/>
              </w:rPr>
              <w:br/>
              <w:t>i Turystyki</w:t>
            </w:r>
          </w:p>
          <w:p w14:paraId="1989B714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Departament Obsługi Urzędu</w:t>
            </w:r>
          </w:p>
          <w:p w14:paraId="534131C9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Departament Innowacji i Informatyki</w:t>
            </w:r>
          </w:p>
        </w:tc>
      </w:tr>
      <w:tr w:rsidR="00CC60ED" w14:paraId="169B8E48" w14:textId="77777777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31326" w14:textId="52010F7B" w:rsidR="00A77B3E" w:rsidRDefault="00CA6A7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 xml:space="preserve">od 16 maja do </w:t>
            </w:r>
            <w:r w:rsidR="00F65ACA">
              <w:rPr>
                <w:b/>
              </w:rPr>
              <w:t xml:space="preserve">5 </w:t>
            </w:r>
            <w:r>
              <w:rPr>
                <w:b/>
              </w:rPr>
              <w:t>czerwca 202</w:t>
            </w:r>
            <w:r w:rsidR="00CA2109">
              <w:rPr>
                <w:b/>
              </w:rPr>
              <w:t>2</w:t>
            </w:r>
            <w:r w:rsidR="00491C32">
              <w:rPr>
                <w:b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27B43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Gromadzenie wniosków mieszkańców.</w:t>
            </w:r>
          </w:p>
          <w:p w14:paraId="1E9F86E5" w14:textId="5DF294D6" w:rsidR="009E669B" w:rsidRDefault="009E669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Konsultacje z mieszkańcami </w:t>
            </w:r>
            <w:r w:rsidR="003B7609">
              <w:rPr>
                <w:color w:val="000000"/>
                <w:u w:color="000000"/>
              </w:rPr>
              <w:t xml:space="preserve">pok. nr 200 UM w dniach </w:t>
            </w:r>
          </w:p>
          <w:p w14:paraId="6906B297" w14:textId="5F043FC2" w:rsidR="00A77B3E" w:rsidRDefault="00CA2109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- 24 maja 2022</w:t>
            </w:r>
            <w:r w:rsidR="00491C32">
              <w:rPr>
                <w:color w:val="000000"/>
                <w:u w:color="000000"/>
              </w:rPr>
              <w:t> godz.</w:t>
            </w:r>
            <w:r w:rsidR="009E669B">
              <w:rPr>
                <w:color w:val="000000"/>
                <w:u w:color="000000"/>
              </w:rPr>
              <w:t xml:space="preserve"> </w:t>
            </w:r>
            <w:r w:rsidR="003B7609">
              <w:rPr>
                <w:color w:val="000000"/>
                <w:u w:color="000000"/>
              </w:rPr>
              <w:t>09</w:t>
            </w:r>
            <w:r w:rsidR="00491C32">
              <w:rPr>
                <w:color w:val="000000"/>
                <w:u w:color="000000"/>
              </w:rPr>
              <w:t>.00-15.30.</w:t>
            </w:r>
          </w:p>
          <w:p w14:paraId="1EC6374A" w14:textId="77777777" w:rsidR="00A77B3E" w:rsidRDefault="00CA2109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- 26 maja 2022</w:t>
            </w:r>
            <w:r w:rsidR="009E669B">
              <w:rPr>
                <w:color w:val="000000"/>
                <w:u w:color="000000"/>
              </w:rPr>
              <w:t xml:space="preserve"> godz. </w:t>
            </w:r>
            <w:r w:rsidR="003B7609">
              <w:rPr>
                <w:color w:val="000000"/>
                <w:u w:color="000000"/>
              </w:rPr>
              <w:t>09</w:t>
            </w:r>
            <w:r w:rsidR="009E669B">
              <w:rPr>
                <w:color w:val="000000"/>
                <w:u w:color="000000"/>
              </w:rPr>
              <w:t>.00-1</w:t>
            </w:r>
            <w:r w:rsidR="003B7609">
              <w:rPr>
                <w:color w:val="000000"/>
                <w:u w:color="000000"/>
              </w:rPr>
              <w:t>5</w:t>
            </w:r>
            <w:r w:rsidR="00491C32">
              <w:rPr>
                <w:color w:val="000000"/>
                <w:u w:color="000000"/>
              </w:rPr>
              <w:t>.30.</w:t>
            </w:r>
          </w:p>
          <w:p w14:paraId="40FE3BEC" w14:textId="2EFDE964" w:rsidR="003B7609" w:rsidRDefault="003B7609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- 31 maja 2022 r. godz. 09.00- 15.30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AA3E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 xml:space="preserve">Departament Obsługi Urzędu </w:t>
            </w:r>
          </w:p>
          <w:p w14:paraId="628900BC" w14:textId="77777777" w:rsidR="00CC60ED" w:rsidRDefault="00491C32">
            <w:pPr>
              <w:jc w:val="left"/>
            </w:pPr>
            <w:r>
              <w:t>Biuro Prezydenta Miasta</w:t>
            </w:r>
          </w:p>
          <w:p w14:paraId="3CEE2202" w14:textId="77777777" w:rsidR="00CC60ED" w:rsidRDefault="00491C32">
            <w:pPr>
              <w:jc w:val="left"/>
            </w:pPr>
            <w:r>
              <w:t>Departament Innowacji i Informatyki</w:t>
            </w:r>
          </w:p>
        </w:tc>
      </w:tr>
      <w:tr w:rsidR="00CC60ED" w14:paraId="559C90AD" w14:textId="77777777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E14AE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niezwłocznie w miarę napływu wniosków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3DB6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 xml:space="preserve">Weryfikacja uprawnień wnioskodawców do składania propozycji. 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5B89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Departament Spraw Obywatelskich</w:t>
            </w:r>
            <w:r>
              <w:rPr>
                <w:color w:val="000000"/>
                <w:u w:color="000000"/>
              </w:rPr>
              <w:br/>
            </w:r>
          </w:p>
        </w:tc>
      </w:tr>
      <w:tr w:rsidR="00CC60ED" w14:paraId="0CC5F3F0" w14:textId="77777777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72AFD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niezwłocznie w miarę napływu wniosków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92C8F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Przekazywanie wniosków do merytorycznych komórek UM oraz miejskich jednostek organizacyjnych celem opiniowania.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F6581" w14:textId="77777777" w:rsidR="00A77B3E" w:rsidRPr="0020443C" w:rsidRDefault="0020443C" w:rsidP="0020443C">
            <w:pPr>
              <w:jc w:val="left"/>
              <w:rPr>
                <w:color w:val="000000"/>
              </w:rPr>
            </w:pPr>
            <w:r>
              <w:rPr>
                <w:color w:val="000000"/>
                <w:szCs w:val="22"/>
              </w:rPr>
              <w:t>Biuro Prezydenta Miasta Przewodniczący  Zespołu ds. wypracowania propozycji i zasad funkcjonowania i wdrożenia Budżetu Obywatelskiego w</w:t>
            </w:r>
            <w:r w:rsidR="00CA2109">
              <w:rPr>
                <w:color w:val="000000"/>
                <w:szCs w:val="22"/>
              </w:rPr>
              <w:t xml:space="preserve"> mieście Elbląg na 2023</w:t>
            </w:r>
            <w:r>
              <w:rPr>
                <w:color w:val="000000"/>
                <w:szCs w:val="22"/>
              </w:rPr>
              <w:t xml:space="preserve"> rok</w:t>
            </w:r>
          </w:p>
        </w:tc>
      </w:tr>
      <w:tr w:rsidR="00CC60ED" w14:paraId="2951AA66" w14:textId="77777777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EB26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na bieżąco,</w:t>
            </w:r>
          </w:p>
          <w:p w14:paraId="2CE8C3AF" w14:textId="77777777" w:rsidR="00CC60ED" w:rsidRDefault="00CA2109">
            <w:pPr>
              <w:jc w:val="left"/>
            </w:pPr>
            <w:r>
              <w:rPr>
                <w:b/>
              </w:rPr>
              <w:t>do 24 czerwca 2022</w:t>
            </w:r>
            <w:r w:rsidR="00491C32">
              <w:rPr>
                <w:b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D0DC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Opiniowanie wniosków pod względem praktycznej możliwości realizacji zadania w stosunku do planowanych zadań miasta, gospodarności, formalno-prawnym, możliwości finansowych, technicznych oraz</w:t>
            </w:r>
            <w:r w:rsidR="0020443C">
              <w:t xml:space="preserve"> ustalanie orientacyjnego kosztorysu zadania</w:t>
            </w:r>
            <w:r w:rsidR="009B6907">
              <w:t xml:space="preserve"> </w:t>
            </w:r>
            <w:r w:rsidR="00D34C9C">
              <w:t>- także w wersji edytowalnej</w:t>
            </w:r>
            <w:r w:rsidR="0020443C">
              <w:t>.</w:t>
            </w:r>
          </w:p>
          <w:p w14:paraId="59048247" w14:textId="77777777" w:rsidR="00CC60ED" w:rsidRDefault="00491C32">
            <w:pPr>
              <w:jc w:val="left"/>
            </w:pPr>
            <w:r>
              <w:t>(Uznanie wniosku za możliwy do realizacji lub nie z podaniem zwięzłego uzasadnienia, lub podaniem ewentualnych rekomendacji alternatywnego rozwiązania dla zadania).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CF76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Komórki UM oraz miejskie jednostki organizacyjne w uzgodnieniu</w:t>
            </w:r>
            <w:r>
              <w:rPr>
                <w:color w:val="000000"/>
                <w:u w:color="000000"/>
              </w:rPr>
              <w:br/>
              <w:t>z Wiceprezydentami Miasta, Skarbnikiem Miasta, radcami prawnymi, innymi osobami według potrzeb.</w:t>
            </w:r>
          </w:p>
        </w:tc>
      </w:tr>
      <w:tr w:rsidR="0020443C" w14:paraId="0C920A3C" w14:textId="77777777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DE4D" w14:textId="77777777" w:rsidR="0020443C" w:rsidRDefault="00CC7CBA">
            <w:pPr>
              <w:jc w:val="left"/>
              <w:rPr>
                <w:b/>
              </w:rPr>
            </w:pPr>
            <w:r>
              <w:rPr>
                <w:b/>
              </w:rPr>
              <w:t>27 czerwca 2022</w:t>
            </w:r>
            <w:r w:rsidR="0020443C">
              <w:rPr>
                <w:b/>
              </w:rPr>
              <w:t xml:space="preserve"> 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7023F" w14:textId="77777777" w:rsidR="0020443C" w:rsidRDefault="00AC1BD6">
            <w:pPr>
              <w:jc w:val="left"/>
            </w:pPr>
            <w:r>
              <w:rPr>
                <w:color w:val="000000"/>
                <w:szCs w:val="22"/>
              </w:rPr>
              <w:t>Przekazanie zaopiniowanych wniosków wraz z kosztorysem do Przewodniczącego Zespołu ds. wypracowania propozycji i zasad funkcjonowania i wdrożenia Budżetu obywate</w:t>
            </w:r>
            <w:r w:rsidR="00CC7CBA">
              <w:rPr>
                <w:color w:val="000000"/>
                <w:szCs w:val="22"/>
              </w:rPr>
              <w:t>lskiego w mieście Elbląg na 2023</w:t>
            </w:r>
            <w:r>
              <w:rPr>
                <w:color w:val="000000"/>
                <w:szCs w:val="22"/>
              </w:rPr>
              <w:t xml:space="preserve"> rok.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EF4C" w14:textId="77777777" w:rsidR="0020443C" w:rsidRDefault="0020443C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Cs w:val="22"/>
              </w:rPr>
              <w:t>Biuro Prezydenta Miasta Przewodniczący  Zespołu ds. wypracowania propozycji i zasad funkcjonowania i wdrożenia Budżetu Obywatelskiego w mieście Elbląg na</w:t>
            </w:r>
            <w:r w:rsidR="00CC7CBA">
              <w:rPr>
                <w:color w:val="000000"/>
                <w:szCs w:val="22"/>
              </w:rPr>
              <w:t xml:space="preserve"> 2023</w:t>
            </w:r>
            <w:r>
              <w:rPr>
                <w:color w:val="000000"/>
                <w:szCs w:val="22"/>
              </w:rPr>
              <w:t xml:space="preserve"> rok</w:t>
            </w:r>
          </w:p>
        </w:tc>
      </w:tr>
      <w:tr w:rsidR="00CC60ED" w14:paraId="2CABF23D" w14:textId="77777777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482F" w14:textId="77777777" w:rsidR="00A77B3E" w:rsidRDefault="00CC7C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do 1 lipca 2022</w:t>
            </w:r>
            <w:r w:rsidR="00491C32">
              <w:rPr>
                <w:b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093E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Utworzenie całościowej listy propozycji budżetowych – zestawienie łączne </w:t>
            </w:r>
            <w:r>
              <w:rPr>
                <w:color w:val="000000"/>
                <w:u w:color="000000"/>
              </w:rPr>
              <w:lastRenderedPageBreak/>
              <w:t>(pozytywnie</w:t>
            </w:r>
            <w:r>
              <w:rPr>
                <w:color w:val="000000"/>
                <w:u w:color="000000"/>
              </w:rPr>
              <w:br/>
              <w:t>i negatywnie zaopiniowanych)</w:t>
            </w:r>
            <w:r>
              <w:rPr>
                <w:color w:val="000000"/>
                <w:u w:color="000000"/>
              </w:rPr>
              <w:br/>
              <w:t>z podziałem na okręgi wyborcze oraz na inicjatywy ogólnomiejskie. Przekazanie ww. listy Prezydentowi Miasta do zatwierdzenia.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6505" w14:textId="77777777" w:rsidR="00CC60ED" w:rsidRDefault="00491C32">
            <w:pPr>
              <w:jc w:val="left"/>
            </w:pPr>
            <w:r>
              <w:lastRenderedPageBreak/>
              <w:t>Biuro Prezydenta Miasta – weryfikacja</w:t>
            </w:r>
          </w:p>
          <w:p w14:paraId="11EC2DF6" w14:textId="77777777" w:rsidR="00CC60ED" w:rsidRDefault="00491C32">
            <w:pPr>
              <w:jc w:val="left"/>
            </w:pPr>
            <w:r>
              <w:lastRenderedPageBreak/>
              <w:t xml:space="preserve">Departament Innowacji i Informatyki </w:t>
            </w:r>
          </w:p>
        </w:tc>
      </w:tr>
      <w:tr w:rsidR="00CC60ED" w14:paraId="6DCB577E" w14:textId="77777777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C6A8" w14:textId="77777777" w:rsidR="00A77B3E" w:rsidRDefault="00491C32" w:rsidP="0039393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lastRenderedPageBreak/>
              <w:t>niezwłocznie po zatwier</w:t>
            </w:r>
            <w:r w:rsidR="00393934">
              <w:rPr>
                <w:b/>
                <w:color w:val="000000"/>
                <w:u w:color="000000"/>
              </w:rPr>
              <w:t>dzeniu nie</w:t>
            </w:r>
            <w:r w:rsidR="00BF34DB">
              <w:rPr>
                <w:b/>
                <w:color w:val="000000"/>
                <w:u w:color="000000"/>
              </w:rPr>
              <w:t> później jednak niż 8 lipca</w:t>
            </w:r>
            <w:r w:rsidR="00BF34DB">
              <w:rPr>
                <w:b/>
                <w:color w:val="000000"/>
                <w:u w:color="000000"/>
              </w:rPr>
              <w:br/>
              <w:t>2022</w:t>
            </w:r>
            <w:r>
              <w:rPr>
                <w:b/>
                <w:color w:val="000000"/>
                <w:u w:color="000000"/>
              </w:rPr>
              <w:t xml:space="preserve"> r. 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F339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Publikacja ww. listy na stronie internetowej Budżetu Obywatelskiego oraz wszystkich zaopiniowanych wniosków.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A387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Departament Innowacji i Informatyki</w:t>
            </w:r>
          </w:p>
          <w:p w14:paraId="1122595F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Departament Promocji, Kultury</w:t>
            </w:r>
            <w:r>
              <w:rPr>
                <w:color w:val="000000"/>
                <w:u w:color="000000"/>
              </w:rPr>
              <w:br/>
              <w:t>i Turystyki</w:t>
            </w:r>
          </w:p>
        </w:tc>
      </w:tr>
      <w:tr w:rsidR="00CC60ED" w14:paraId="359FA248" w14:textId="77777777" w:rsidTr="00BA0411">
        <w:trPr>
          <w:trHeight w:val="584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6FA4" w14:textId="77777777" w:rsidR="00A77B3E" w:rsidRDefault="00BF34DB" w:rsidP="0039393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od 11</w:t>
            </w:r>
            <w:r w:rsidR="00647402">
              <w:rPr>
                <w:b/>
              </w:rPr>
              <w:t xml:space="preserve"> - </w:t>
            </w:r>
            <w:r>
              <w:rPr>
                <w:b/>
              </w:rPr>
              <w:t>15</w:t>
            </w:r>
            <w:r w:rsidR="00491C32">
              <w:rPr>
                <w:b/>
              </w:rPr>
              <w:t xml:space="preserve"> </w:t>
            </w:r>
            <w:r>
              <w:rPr>
                <w:b/>
              </w:rPr>
              <w:t>lipca 2022</w:t>
            </w:r>
            <w:r w:rsidR="00491C32">
              <w:rPr>
                <w:b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AB96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Przyjmowanie odwołań od opublikowanej listy.</w:t>
            </w:r>
          </w:p>
        </w:tc>
        <w:tc>
          <w:tcPr>
            <w:tcW w:w="3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7E7F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Prezydent Miasta Elbląg</w:t>
            </w:r>
          </w:p>
        </w:tc>
      </w:tr>
      <w:tr w:rsidR="00CC60ED" w14:paraId="18C217C2" w14:textId="77777777" w:rsidTr="00BA0411">
        <w:trPr>
          <w:trHeight w:val="67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17D52" w14:textId="77777777" w:rsidR="00A77B3E" w:rsidRDefault="0064740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 xml:space="preserve">od </w:t>
            </w:r>
            <w:r w:rsidR="00BF34DB">
              <w:rPr>
                <w:b/>
              </w:rPr>
              <w:t>18 - 22 lipca 2022</w:t>
            </w:r>
            <w:r w:rsidR="00491C32">
              <w:rPr>
                <w:b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9279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Odpowiedzi na odwołania od opublikowanej listy.</w:t>
            </w:r>
          </w:p>
        </w:tc>
        <w:tc>
          <w:tcPr>
            <w:tcW w:w="3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04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</w:p>
        </w:tc>
      </w:tr>
      <w:tr w:rsidR="00CC60ED" w14:paraId="60CD159D" w14:textId="77777777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328F" w14:textId="77777777" w:rsidR="00A77B3E" w:rsidRDefault="00647402" w:rsidP="0039393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 xml:space="preserve">od </w:t>
            </w:r>
            <w:r w:rsidR="00BF34DB">
              <w:rPr>
                <w:b/>
              </w:rPr>
              <w:t>25 lipca do 5</w:t>
            </w:r>
            <w:r w:rsidR="00491C32">
              <w:rPr>
                <w:b/>
              </w:rPr>
              <w:t xml:space="preserve"> </w:t>
            </w:r>
            <w:r w:rsidR="00BF34DB">
              <w:rPr>
                <w:b/>
              </w:rPr>
              <w:t>sierpnia 2022</w:t>
            </w:r>
            <w:r w:rsidR="00491C32">
              <w:rPr>
                <w:b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83ED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 xml:space="preserve">Opracowanie kart do głosowania dla mieszkańców zawierających propozycje zadań do realizacji w ramach Budżetu Obywatelskiego. 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C4C2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 xml:space="preserve">Biuro Prezydenta Miasta </w:t>
            </w:r>
          </w:p>
          <w:p w14:paraId="4D842004" w14:textId="77777777" w:rsidR="00CC60ED" w:rsidRDefault="00491C32">
            <w:pPr>
              <w:jc w:val="left"/>
            </w:pPr>
            <w:r>
              <w:t xml:space="preserve">Departament Promocji, Kultury i Turystyki - opracowanie graficzne i druk </w:t>
            </w:r>
          </w:p>
        </w:tc>
      </w:tr>
      <w:tr w:rsidR="00CC60ED" w14:paraId="5F47893F" w14:textId="77777777" w:rsidTr="00BA0411">
        <w:trPr>
          <w:trHeight w:val="139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11E9" w14:textId="7025DA07" w:rsidR="00A77B3E" w:rsidRDefault="00BF34DB" w:rsidP="0039393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od 8</w:t>
            </w:r>
            <w:r w:rsidR="00FB598C">
              <w:rPr>
                <w:b/>
                <w:color w:val="000000"/>
                <w:u w:color="000000"/>
              </w:rPr>
              <w:t xml:space="preserve"> sierpnia</w:t>
            </w:r>
            <w:r>
              <w:rPr>
                <w:b/>
                <w:color w:val="000000"/>
                <w:u w:color="000000"/>
              </w:rPr>
              <w:t> </w:t>
            </w:r>
            <w:r w:rsidR="008A69B7">
              <w:rPr>
                <w:b/>
                <w:color w:val="000000"/>
                <w:u w:color="000000"/>
              </w:rPr>
              <w:t>–</w:t>
            </w:r>
            <w:r>
              <w:rPr>
                <w:b/>
                <w:color w:val="000000"/>
                <w:u w:color="000000"/>
              </w:rPr>
              <w:t xml:space="preserve"> </w:t>
            </w:r>
            <w:r w:rsidR="008A69B7">
              <w:rPr>
                <w:b/>
                <w:color w:val="000000"/>
                <w:u w:color="000000"/>
              </w:rPr>
              <w:t>5 września 2022 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E45E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Udostępnienie kart do głosowania tradycyjnie w Biurze Podawczym UM, w Ratuszu Staromiejskim oraz na stronie internetowej www.budzetobywatelski.elblag.eu.     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EA5A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Departament Promocji,  Kultury i Turystyki</w:t>
            </w:r>
          </w:p>
          <w:p w14:paraId="0EDE5072" w14:textId="77777777" w:rsidR="00CC60ED" w:rsidRDefault="00491C32">
            <w:pPr>
              <w:jc w:val="left"/>
            </w:pPr>
            <w:r>
              <w:t>Departament Innowacji i Informatyki</w:t>
            </w:r>
          </w:p>
          <w:p w14:paraId="01C0DF6A" w14:textId="77777777" w:rsidR="00CC60ED" w:rsidRDefault="00491C32">
            <w:pPr>
              <w:jc w:val="left"/>
            </w:pPr>
            <w:r>
              <w:t>Biuro Prezydenta Miasta</w:t>
            </w:r>
          </w:p>
        </w:tc>
      </w:tr>
      <w:tr w:rsidR="00CC60ED" w14:paraId="147088DC" w14:textId="77777777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2861" w14:textId="1F27793F" w:rsidR="00A77B3E" w:rsidRDefault="00BF34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od 8</w:t>
            </w:r>
            <w:r w:rsidR="00FB598C">
              <w:rPr>
                <w:b/>
                <w:color w:val="000000"/>
                <w:u w:color="000000"/>
              </w:rPr>
              <w:t xml:space="preserve"> sierpnia</w:t>
            </w:r>
            <w:r w:rsidR="00647402">
              <w:rPr>
                <w:b/>
                <w:color w:val="000000"/>
                <w:u w:color="000000"/>
              </w:rPr>
              <w:t xml:space="preserve"> - </w:t>
            </w:r>
            <w:r w:rsidR="008A69B7">
              <w:rPr>
                <w:b/>
                <w:color w:val="000000"/>
                <w:u w:color="000000"/>
              </w:rPr>
              <w:t>5</w:t>
            </w:r>
            <w:r>
              <w:rPr>
                <w:b/>
                <w:color w:val="000000"/>
                <w:u w:color="000000"/>
              </w:rPr>
              <w:t xml:space="preserve"> </w:t>
            </w:r>
            <w:r w:rsidR="008A69B7">
              <w:rPr>
                <w:b/>
                <w:color w:val="000000"/>
                <w:u w:color="000000"/>
              </w:rPr>
              <w:t xml:space="preserve">września </w:t>
            </w:r>
            <w:r>
              <w:rPr>
                <w:b/>
                <w:color w:val="000000"/>
                <w:u w:color="000000"/>
              </w:rPr>
              <w:t>2022</w:t>
            </w:r>
            <w:r w:rsidR="00393934">
              <w:rPr>
                <w:b/>
                <w:color w:val="000000"/>
                <w:u w:color="000000"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F0B3" w14:textId="704996C2" w:rsidR="00CC60ED" w:rsidRDefault="00491C32">
            <w:pPr>
              <w:jc w:val="left"/>
            </w:pPr>
            <w:r>
              <w:t>Głosowanie w formie tradycyjnej</w:t>
            </w:r>
            <w:r w:rsidR="00FB598C">
              <w:t>,</w:t>
            </w:r>
            <w:r>
              <w:t xml:space="preserve"> </w:t>
            </w:r>
            <w:r w:rsidR="00D667DA">
              <w:t>w Biurze Podawczym UM</w:t>
            </w:r>
            <w:r w:rsidR="00FB598C">
              <w:t xml:space="preserve"> oraz w Ratuszu Staromiejskim,</w:t>
            </w:r>
            <w:r w:rsidR="00BA0411">
              <w:t xml:space="preserve"> </w:t>
            </w:r>
            <w:r>
              <w:t>i elektronicznej</w:t>
            </w:r>
            <w:r w:rsidR="00FB598C">
              <w:t>. W</w:t>
            </w:r>
            <w:r>
              <w:t>eryfikacja</w:t>
            </w:r>
            <w:r w:rsidR="00FB598C">
              <w:t xml:space="preserve"> głosów.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C63D" w14:textId="77777777" w:rsidR="00BA0411" w:rsidRPr="00C42C97" w:rsidRDefault="00BA0411" w:rsidP="00BA0411">
            <w:pPr>
              <w:jc w:val="left"/>
              <w:rPr>
                <w:u w:color="000000"/>
              </w:rPr>
            </w:pPr>
            <w:r w:rsidRPr="00C42C97">
              <w:t xml:space="preserve">Wersja papierowa – Biuro Prezydenta Miasta, </w:t>
            </w:r>
          </w:p>
          <w:p w14:paraId="4455E960" w14:textId="77777777" w:rsidR="00BA0411" w:rsidRPr="00C42C97" w:rsidRDefault="00491C32">
            <w:pPr>
              <w:jc w:val="left"/>
            </w:pPr>
            <w:r w:rsidRPr="00C42C97">
              <w:t>Departament Obsługi Urzędu</w:t>
            </w:r>
            <w:r w:rsidR="00BA0411" w:rsidRPr="00C42C97">
              <w:t>.</w:t>
            </w:r>
          </w:p>
          <w:p w14:paraId="2EE6F233" w14:textId="77777777" w:rsidR="00BA0411" w:rsidRDefault="00BA0411" w:rsidP="00BA0411">
            <w:pPr>
              <w:jc w:val="left"/>
            </w:pPr>
            <w:r>
              <w:t>Elektronicznie na stronie</w:t>
            </w:r>
          </w:p>
          <w:p w14:paraId="6CE65EB3" w14:textId="77777777" w:rsidR="00BA0411" w:rsidRDefault="00BA0411" w:rsidP="00BA0411">
            <w:pPr>
              <w:jc w:val="left"/>
            </w:pPr>
            <w:r>
              <w:t>www.budzetobywatelski.elblag.eu -</w:t>
            </w:r>
          </w:p>
          <w:p w14:paraId="5CCBE080" w14:textId="77777777" w:rsidR="00CC60ED" w:rsidRDefault="00491C32" w:rsidP="00BA0411">
            <w:pPr>
              <w:jc w:val="left"/>
            </w:pPr>
            <w:r>
              <w:t>Departament Innowacji i Informatyki</w:t>
            </w:r>
            <w:r w:rsidR="00BA0411">
              <w:t>,</w:t>
            </w:r>
            <w:r>
              <w:t xml:space="preserve"> Dep</w:t>
            </w:r>
            <w:r w:rsidR="00BA0411">
              <w:t>artament Spraw Obywatelskich.</w:t>
            </w:r>
            <w:r>
              <w:t> </w:t>
            </w:r>
          </w:p>
        </w:tc>
      </w:tr>
      <w:tr w:rsidR="00CC60ED" w14:paraId="158BDEF2" w14:textId="77777777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2B27" w14:textId="6DB92697" w:rsidR="00A77B3E" w:rsidRDefault="00491C32" w:rsidP="00BA0411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 xml:space="preserve">do </w:t>
            </w:r>
            <w:r w:rsidR="008A69B7">
              <w:rPr>
                <w:b/>
              </w:rPr>
              <w:t>16</w:t>
            </w:r>
            <w:r w:rsidR="00BF34DB">
              <w:rPr>
                <w:b/>
              </w:rPr>
              <w:t xml:space="preserve"> września 2022</w:t>
            </w:r>
            <w:r>
              <w:rPr>
                <w:b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38BB" w14:textId="77777777" w:rsidR="00A77B3E" w:rsidRDefault="00BA0411">
            <w:pPr>
              <w:jc w:val="left"/>
              <w:rPr>
                <w:color w:val="000000"/>
                <w:u w:color="000000"/>
              </w:rPr>
            </w:pPr>
            <w:r>
              <w:t>Sporządzenie wykazu zadań</w:t>
            </w:r>
            <w:r w:rsidR="00491C32">
              <w:t xml:space="preserve"> wybranych przez mieszkańców w ramach okręgów oraz w ramach inicjatywy o</w:t>
            </w:r>
            <w:r>
              <w:t>gólnomiejskiej i przekazanie</w:t>
            </w:r>
            <w:r w:rsidR="00491C32">
              <w:t xml:space="preserve"> Prezydentowi Miasta. 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354D" w14:textId="77777777"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Departament Innowacji i Informatyki</w:t>
            </w:r>
          </w:p>
          <w:p w14:paraId="25219CDF" w14:textId="77777777" w:rsidR="00CC60ED" w:rsidRDefault="00491C32">
            <w:pPr>
              <w:jc w:val="left"/>
            </w:pPr>
            <w:r>
              <w:t>Biuro Prezydenta Miasta</w:t>
            </w:r>
          </w:p>
        </w:tc>
      </w:tr>
      <w:tr w:rsidR="00BA0411" w14:paraId="4D92957C" w14:textId="77777777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ABC7" w14:textId="2F74B96C" w:rsidR="00BA0411" w:rsidRDefault="00BF34DB" w:rsidP="00BA0411">
            <w:pPr>
              <w:jc w:val="left"/>
              <w:rPr>
                <w:b/>
              </w:rPr>
            </w:pPr>
            <w:r>
              <w:rPr>
                <w:b/>
              </w:rPr>
              <w:t xml:space="preserve">do </w:t>
            </w:r>
            <w:r w:rsidR="008A69B7">
              <w:rPr>
                <w:b/>
              </w:rPr>
              <w:t>23</w:t>
            </w:r>
            <w:r>
              <w:rPr>
                <w:b/>
              </w:rPr>
              <w:t xml:space="preserve"> września 2022</w:t>
            </w:r>
            <w:r w:rsidR="00BA0411">
              <w:rPr>
                <w:b/>
              </w:rPr>
              <w:t xml:space="preserve"> 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EBE2C" w14:textId="77777777" w:rsidR="00BA0411" w:rsidRDefault="00BA0411">
            <w:pPr>
              <w:jc w:val="left"/>
            </w:pPr>
            <w:r>
              <w:t>Akceptacja wygranych projektów przez Prezydenta Miasta.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5F66" w14:textId="77777777" w:rsidR="00BA0411" w:rsidRDefault="00BA0411" w:rsidP="009740AB">
            <w:pPr>
              <w:jc w:val="left"/>
              <w:rPr>
                <w:color w:val="000000"/>
                <w:u w:color="000000"/>
              </w:rPr>
            </w:pPr>
            <w:r>
              <w:t>Prezydent Miasta Elbląg</w:t>
            </w:r>
          </w:p>
        </w:tc>
      </w:tr>
      <w:tr w:rsidR="00BA0411" w14:paraId="7154A3EB" w14:textId="77777777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9030" w14:textId="77777777" w:rsidR="00BA0411" w:rsidRDefault="00BA0411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niezwłocznie po zatwierdzeniu listy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1489E" w14:textId="77777777" w:rsidR="00BA0411" w:rsidRDefault="00BA0411">
            <w:pPr>
              <w:jc w:val="left"/>
              <w:rPr>
                <w:color w:val="000000"/>
                <w:u w:color="000000"/>
              </w:rPr>
            </w:pPr>
            <w:r>
              <w:t>Ogłoszenie wyników.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C4AC" w14:textId="77777777" w:rsidR="00BA0411" w:rsidRDefault="00BA0411">
            <w:pPr>
              <w:jc w:val="left"/>
              <w:rPr>
                <w:color w:val="000000"/>
                <w:u w:color="000000"/>
              </w:rPr>
            </w:pPr>
            <w:r>
              <w:t>Biuro Prezydenta Miasta</w:t>
            </w:r>
          </w:p>
        </w:tc>
      </w:tr>
      <w:tr w:rsidR="00BC5FDD" w14:paraId="462EA449" w14:textId="77777777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595E" w14:textId="4CBD30EF" w:rsidR="00BC5FDD" w:rsidRDefault="00BC5FDD">
            <w:pPr>
              <w:jc w:val="left"/>
              <w:rPr>
                <w:b/>
              </w:rPr>
            </w:pPr>
            <w:r>
              <w:rPr>
                <w:b/>
              </w:rPr>
              <w:t xml:space="preserve">do </w:t>
            </w:r>
            <w:r w:rsidR="003D53AE">
              <w:rPr>
                <w:b/>
              </w:rPr>
              <w:t xml:space="preserve">7 </w:t>
            </w:r>
            <w:r w:rsidR="008A69B7">
              <w:rPr>
                <w:b/>
              </w:rPr>
              <w:t>października 2022 r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53AD" w14:textId="77777777" w:rsidR="00BC5FDD" w:rsidRDefault="00BC5FDD">
            <w:pPr>
              <w:jc w:val="left"/>
            </w:pPr>
            <w:r>
              <w:t>Podział zadań pomiędzy poszczególne Komórki UM oraz Miejskie Jednostki Organizacyjne</w:t>
            </w:r>
            <w:r w:rsidR="00741F50">
              <w:t>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D63B" w14:textId="77777777" w:rsidR="00BC5FDD" w:rsidRDefault="00BC5FDD">
            <w:pPr>
              <w:jc w:val="lef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Biuro Prezydenta Miasta Przewodniczący  Zespołu ds. wypracowania propozycji i zasad funkcjonowania i wdrożenia Budżetu Obywate</w:t>
            </w:r>
            <w:r w:rsidR="00BF34DB">
              <w:rPr>
                <w:color w:val="000000"/>
                <w:szCs w:val="22"/>
              </w:rPr>
              <w:t>lskiego w mieście Elbląg na 2023</w:t>
            </w:r>
            <w:r>
              <w:rPr>
                <w:color w:val="000000"/>
                <w:szCs w:val="22"/>
              </w:rPr>
              <w:t xml:space="preserve"> rok</w:t>
            </w:r>
          </w:p>
          <w:p w14:paraId="0A039318" w14:textId="77777777" w:rsidR="00D07D82" w:rsidRDefault="00D07D82">
            <w:pPr>
              <w:jc w:val="left"/>
            </w:pPr>
            <w:r>
              <w:rPr>
                <w:color w:val="000000"/>
                <w:szCs w:val="22"/>
              </w:rPr>
              <w:t>Departament Skarbnika Miasta</w:t>
            </w:r>
          </w:p>
        </w:tc>
      </w:tr>
    </w:tbl>
    <w:p w14:paraId="06615093" w14:textId="1F545CDB" w:rsidR="00CC60ED" w:rsidRDefault="00CC60ED" w:rsidP="00FB51F0">
      <w:pPr>
        <w:pStyle w:val="Normal0"/>
      </w:pPr>
    </w:p>
    <w:p w14:paraId="027B1348" w14:textId="469F5CD7" w:rsidR="00C80CAC" w:rsidRPr="00C80CAC" w:rsidRDefault="00C80CAC" w:rsidP="00C80CAC"/>
    <w:p w14:paraId="6AB979F9" w14:textId="68893C71" w:rsidR="00C80CAC" w:rsidRPr="00C80CAC" w:rsidRDefault="00C80CAC" w:rsidP="00C80CAC"/>
    <w:p w14:paraId="73E0A5F8" w14:textId="6B6452CF" w:rsidR="00C80CAC" w:rsidRDefault="00C80CAC" w:rsidP="00C80CAC">
      <w:pPr>
        <w:rPr>
          <w:szCs w:val="20"/>
        </w:rPr>
      </w:pPr>
    </w:p>
    <w:p w14:paraId="5FE8171C" w14:textId="65CB7206" w:rsidR="00C80CAC" w:rsidRPr="00C80CAC" w:rsidRDefault="00C80CAC" w:rsidP="00C80CAC">
      <w:pPr>
        <w:tabs>
          <w:tab w:val="left" w:pos="2370"/>
        </w:tabs>
      </w:pPr>
      <w:r>
        <w:tab/>
      </w:r>
    </w:p>
    <w:sectPr w:rsidR="00C80CAC" w:rsidRPr="00C80CAC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0ED"/>
    <w:rsid w:val="00037A1C"/>
    <w:rsid w:val="00106D4B"/>
    <w:rsid w:val="0020443C"/>
    <w:rsid w:val="00234400"/>
    <w:rsid w:val="002551CF"/>
    <w:rsid w:val="002D35D4"/>
    <w:rsid w:val="0030297D"/>
    <w:rsid w:val="003834CE"/>
    <w:rsid w:val="00393934"/>
    <w:rsid w:val="003B7609"/>
    <w:rsid w:val="003D53AE"/>
    <w:rsid w:val="00491C32"/>
    <w:rsid w:val="00541F9A"/>
    <w:rsid w:val="006409A4"/>
    <w:rsid w:val="00647402"/>
    <w:rsid w:val="006A77BB"/>
    <w:rsid w:val="00727544"/>
    <w:rsid w:val="00741F50"/>
    <w:rsid w:val="008A69B7"/>
    <w:rsid w:val="008E74E1"/>
    <w:rsid w:val="00980C23"/>
    <w:rsid w:val="009B6907"/>
    <w:rsid w:val="009D4916"/>
    <w:rsid w:val="009E669B"/>
    <w:rsid w:val="00AC1BD6"/>
    <w:rsid w:val="00B035E1"/>
    <w:rsid w:val="00BA0411"/>
    <w:rsid w:val="00BA3624"/>
    <w:rsid w:val="00BC5FDD"/>
    <w:rsid w:val="00BF34DB"/>
    <w:rsid w:val="00C42C97"/>
    <w:rsid w:val="00C540C9"/>
    <w:rsid w:val="00C80CAC"/>
    <w:rsid w:val="00CA2109"/>
    <w:rsid w:val="00CA6A7F"/>
    <w:rsid w:val="00CC60ED"/>
    <w:rsid w:val="00CC7CBA"/>
    <w:rsid w:val="00D07D82"/>
    <w:rsid w:val="00D34C9C"/>
    <w:rsid w:val="00D57F51"/>
    <w:rsid w:val="00D667DA"/>
    <w:rsid w:val="00DC4B71"/>
    <w:rsid w:val="00E27214"/>
    <w:rsid w:val="00EB65D8"/>
    <w:rsid w:val="00F3701C"/>
    <w:rsid w:val="00F65ACA"/>
    <w:rsid w:val="00FB51F0"/>
    <w:rsid w:val="00FB5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F9733A"/>
  <w15:docId w15:val="{D103995B-1897-4C3C-82A4-D2AABB9A1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  <w:style w:type="paragraph" w:styleId="Tekstdymka">
    <w:name w:val="Balloon Text"/>
    <w:basedOn w:val="Normalny"/>
    <w:link w:val="TekstdymkaZnak"/>
    <w:rsid w:val="00106D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06D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8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87FD7-F791-46E6-BBE4-9C359566E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1040</Words>
  <Characters>6246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określenia harmonogramu działań dotyczących przeprowadzania na terenie Gminy Miasta Elbląg konsultacji społecznych w^formie Budżetu Obywatelskiego</dc:subject>
  <dc:creator>domir</dc:creator>
  <cp:lastModifiedBy>Alicja Gładek</cp:lastModifiedBy>
  <cp:revision>4</cp:revision>
  <cp:lastPrinted>2022-04-28T07:36:00Z</cp:lastPrinted>
  <dcterms:created xsi:type="dcterms:W3CDTF">2022-12-13T08:54:00Z</dcterms:created>
  <dcterms:modified xsi:type="dcterms:W3CDTF">2022-12-13T10:23:00Z</dcterms:modified>
  <cp:category>Akt prawny</cp:category>
</cp:coreProperties>
</file>