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262F5" w14:textId="77777777" w:rsidR="00136612" w:rsidRDefault="00136612" w:rsidP="00EA6461">
      <w:pPr>
        <w:spacing w:line="360" w:lineRule="auto"/>
        <w:jc w:val="both"/>
        <w:rPr>
          <w:sz w:val="24"/>
          <w:szCs w:val="24"/>
        </w:rPr>
      </w:pPr>
    </w:p>
    <w:p w14:paraId="2108A106" w14:textId="011AF918" w:rsidR="00EA6461" w:rsidRPr="00E84475" w:rsidRDefault="009318DE" w:rsidP="00C73986">
      <w:pPr>
        <w:spacing w:line="360" w:lineRule="auto"/>
        <w:jc w:val="both"/>
        <w:rPr>
          <w:sz w:val="24"/>
          <w:szCs w:val="24"/>
        </w:rPr>
      </w:pPr>
      <w:r w:rsidRPr="00E84475">
        <w:rPr>
          <w:sz w:val="24"/>
          <w:szCs w:val="24"/>
        </w:rPr>
        <w:t>Na podstawie art. 37 ust. 1 pkt 1 ustawy z dnia 27 sierpnia 2009</w:t>
      </w:r>
      <w:r w:rsidR="00C65587" w:rsidRPr="00E84475">
        <w:rPr>
          <w:sz w:val="24"/>
          <w:szCs w:val="24"/>
        </w:rPr>
        <w:t xml:space="preserve"> </w:t>
      </w:r>
      <w:r w:rsidRPr="00E84475">
        <w:rPr>
          <w:sz w:val="24"/>
          <w:szCs w:val="24"/>
        </w:rPr>
        <w:t xml:space="preserve">r. o finansach publicznych </w:t>
      </w:r>
      <w:r w:rsidR="00523293" w:rsidRPr="00E84475">
        <w:rPr>
          <w:sz w:val="24"/>
          <w:szCs w:val="24"/>
        </w:rPr>
        <w:br/>
      </w:r>
      <w:r w:rsidRPr="00E84475">
        <w:rPr>
          <w:sz w:val="24"/>
          <w:szCs w:val="24"/>
        </w:rPr>
        <w:t>(Dz. U.</w:t>
      </w:r>
      <w:r w:rsidR="00EA6461" w:rsidRPr="00E84475">
        <w:rPr>
          <w:sz w:val="24"/>
          <w:szCs w:val="24"/>
        </w:rPr>
        <w:t xml:space="preserve"> </w:t>
      </w:r>
      <w:r w:rsidRPr="00E84475">
        <w:rPr>
          <w:sz w:val="24"/>
          <w:szCs w:val="24"/>
        </w:rPr>
        <w:t>z 20</w:t>
      </w:r>
      <w:r w:rsidR="005F23B1" w:rsidRPr="00E84475">
        <w:rPr>
          <w:sz w:val="24"/>
          <w:szCs w:val="24"/>
        </w:rPr>
        <w:t>21</w:t>
      </w:r>
      <w:r w:rsidR="00EA6461" w:rsidRPr="00E84475">
        <w:rPr>
          <w:sz w:val="24"/>
          <w:szCs w:val="24"/>
        </w:rPr>
        <w:t xml:space="preserve"> </w:t>
      </w:r>
      <w:r w:rsidRPr="00E84475">
        <w:rPr>
          <w:sz w:val="24"/>
          <w:szCs w:val="24"/>
        </w:rPr>
        <w:t xml:space="preserve">r. poz. </w:t>
      </w:r>
      <w:r w:rsidR="005F23B1" w:rsidRPr="00E84475">
        <w:rPr>
          <w:sz w:val="24"/>
          <w:szCs w:val="24"/>
        </w:rPr>
        <w:t>305</w:t>
      </w:r>
      <w:r w:rsidR="00EF5EC6" w:rsidRPr="00E84475">
        <w:rPr>
          <w:sz w:val="24"/>
          <w:szCs w:val="24"/>
        </w:rPr>
        <w:t xml:space="preserve"> ze zm.</w:t>
      </w:r>
      <w:r w:rsidR="00EA6461" w:rsidRPr="00E84475">
        <w:rPr>
          <w:sz w:val="24"/>
          <w:szCs w:val="24"/>
        </w:rPr>
        <w:t>)</w:t>
      </w:r>
      <w:r w:rsidRPr="00E84475">
        <w:rPr>
          <w:sz w:val="24"/>
          <w:szCs w:val="24"/>
        </w:rPr>
        <w:t xml:space="preserve"> p</w:t>
      </w:r>
      <w:r w:rsidR="00BB0890" w:rsidRPr="00E84475">
        <w:rPr>
          <w:sz w:val="24"/>
          <w:szCs w:val="24"/>
        </w:rPr>
        <w:t xml:space="preserve">odaje się do wiadomości, że w </w:t>
      </w:r>
      <w:r w:rsidR="005973D9" w:rsidRPr="00ED0D8D">
        <w:rPr>
          <w:b/>
          <w:bCs/>
          <w:sz w:val="24"/>
          <w:szCs w:val="24"/>
        </w:rPr>
        <w:t>I</w:t>
      </w:r>
      <w:r w:rsidR="00D975C1" w:rsidRPr="00ED0D8D">
        <w:rPr>
          <w:b/>
          <w:bCs/>
          <w:sz w:val="24"/>
          <w:szCs w:val="24"/>
        </w:rPr>
        <w:t>I</w:t>
      </w:r>
      <w:r w:rsidR="006D127C" w:rsidRPr="00ED0D8D">
        <w:rPr>
          <w:b/>
          <w:bCs/>
          <w:sz w:val="24"/>
          <w:szCs w:val="24"/>
        </w:rPr>
        <w:t xml:space="preserve"> kwartale 202</w:t>
      </w:r>
      <w:r w:rsidR="007201F1" w:rsidRPr="00ED0D8D">
        <w:rPr>
          <w:b/>
          <w:bCs/>
          <w:sz w:val="24"/>
          <w:szCs w:val="24"/>
        </w:rPr>
        <w:t>2</w:t>
      </w:r>
      <w:r w:rsidR="00EA6461" w:rsidRPr="00ED0D8D">
        <w:rPr>
          <w:b/>
          <w:bCs/>
          <w:sz w:val="24"/>
          <w:szCs w:val="24"/>
        </w:rPr>
        <w:t xml:space="preserve"> </w:t>
      </w:r>
      <w:r w:rsidRPr="00ED0D8D">
        <w:rPr>
          <w:b/>
          <w:bCs/>
          <w:sz w:val="24"/>
          <w:szCs w:val="24"/>
        </w:rPr>
        <w:t>r.</w:t>
      </w:r>
      <w:r w:rsidRPr="00E84475">
        <w:rPr>
          <w:sz w:val="24"/>
          <w:szCs w:val="24"/>
        </w:rPr>
        <w:t xml:space="preserve"> Prezydent </w:t>
      </w:r>
      <w:r w:rsidR="00EA6461" w:rsidRPr="00E84475">
        <w:rPr>
          <w:sz w:val="24"/>
          <w:szCs w:val="24"/>
        </w:rPr>
        <w:t>M</w:t>
      </w:r>
      <w:r w:rsidRPr="00E84475">
        <w:rPr>
          <w:sz w:val="24"/>
          <w:szCs w:val="24"/>
        </w:rPr>
        <w:t>iasta</w:t>
      </w:r>
      <w:r w:rsidR="00EA6461" w:rsidRPr="00E84475">
        <w:rPr>
          <w:sz w:val="24"/>
          <w:szCs w:val="24"/>
        </w:rPr>
        <w:t xml:space="preserve"> Elbląg</w:t>
      </w:r>
      <w:r w:rsidRPr="00E84475">
        <w:rPr>
          <w:sz w:val="24"/>
          <w:szCs w:val="24"/>
        </w:rPr>
        <w:t xml:space="preserve"> postanowił o umorzeniu niepodatkowych na</w:t>
      </w:r>
      <w:r w:rsidR="00EA6461" w:rsidRPr="00E84475">
        <w:rPr>
          <w:sz w:val="24"/>
          <w:szCs w:val="24"/>
        </w:rPr>
        <w:t>leżności budżetowych, z tytułu:</w:t>
      </w:r>
    </w:p>
    <w:p w14:paraId="20AAA1E9" w14:textId="18BFFB21" w:rsidR="00C378EA" w:rsidRPr="00E84475" w:rsidRDefault="007F7B29" w:rsidP="00C73986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E84475">
        <w:rPr>
          <w:sz w:val="24"/>
          <w:szCs w:val="24"/>
        </w:rPr>
        <w:t xml:space="preserve">spłaty zobowiązań Szpitala Miejskiego św. Jana Pawła II w Elblągu – umorzono kwotę </w:t>
      </w:r>
      <w:r w:rsidR="005973D9" w:rsidRPr="00136612">
        <w:rPr>
          <w:b/>
          <w:bCs/>
          <w:sz w:val="24"/>
          <w:szCs w:val="24"/>
        </w:rPr>
        <w:t>100 292,61</w:t>
      </w:r>
      <w:r w:rsidRPr="00136612">
        <w:rPr>
          <w:b/>
          <w:bCs/>
          <w:sz w:val="24"/>
          <w:szCs w:val="24"/>
        </w:rPr>
        <w:t xml:space="preserve"> zł</w:t>
      </w:r>
      <w:r w:rsidR="005B1367" w:rsidRPr="00E84475">
        <w:rPr>
          <w:sz w:val="24"/>
          <w:szCs w:val="24"/>
        </w:rPr>
        <w:t xml:space="preserve">, dotyczącą spłaty </w:t>
      </w:r>
      <w:r w:rsidR="00B5048F" w:rsidRPr="00E84475">
        <w:rPr>
          <w:sz w:val="24"/>
          <w:szCs w:val="24"/>
        </w:rPr>
        <w:t xml:space="preserve">raty kapitałowej i </w:t>
      </w:r>
      <w:r w:rsidR="005B1367" w:rsidRPr="00E84475">
        <w:rPr>
          <w:sz w:val="24"/>
          <w:szCs w:val="24"/>
        </w:rPr>
        <w:t>odsetek od kredyt</w:t>
      </w:r>
      <w:r w:rsidR="00B5048F" w:rsidRPr="00E84475">
        <w:rPr>
          <w:sz w:val="24"/>
          <w:szCs w:val="24"/>
        </w:rPr>
        <w:t>u</w:t>
      </w:r>
      <w:r w:rsidR="005B1367" w:rsidRPr="00E84475">
        <w:rPr>
          <w:sz w:val="24"/>
          <w:szCs w:val="24"/>
        </w:rPr>
        <w:t xml:space="preserve"> poręczon</w:t>
      </w:r>
      <w:r w:rsidR="00B5048F" w:rsidRPr="00E84475">
        <w:rPr>
          <w:sz w:val="24"/>
          <w:szCs w:val="24"/>
        </w:rPr>
        <w:t>ego</w:t>
      </w:r>
      <w:r w:rsidR="005B1367" w:rsidRPr="00E84475">
        <w:rPr>
          <w:sz w:val="24"/>
          <w:szCs w:val="24"/>
        </w:rPr>
        <w:t xml:space="preserve"> przez Gminę Miasto Elbląg</w:t>
      </w:r>
      <w:r w:rsidR="0010355C" w:rsidRPr="00E84475">
        <w:rPr>
          <w:sz w:val="24"/>
          <w:szCs w:val="24"/>
        </w:rPr>
        <w:t>;</w:t>
      </w:r>
    </w:p>
    <w:p w14:paraId="7B77D35D" w14:textId="77777777" w:rsidR="008D64EC" w:rsidRPr="00E84475" w:rsidRDefault="002C5357" w:rsidP="00C73986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E84475">
        <w:rPr>
          <w:sz w:val="24"/>
          <w:szCs w:val="24"/>
        </w:rPr>
        <w:t xml:space="preserve">opłaty za pobyt w Pogotowiu Socjalnym w Elblągu – umorzono </w:t>
      </w:r>
      <w:r w:rsidR="005973D9" w:rsidRPr="00E84475">
        <w:rPr>
          <w:sz w:val="24"/>
          <w:szCs w:val="24"/>
        </w:rPr>
        <w:t>154</w:t>
      </w:r>
      <w:r w:rsidRPr="00E84475">
        <w:rPr>
          <w:sz w:val="24"/>
          <w:szCs w:val="24"/>
        </w:rPr>
        <w:t xml:space="preserve"> dłużnikom kwotę </w:t>
      </w:r>
      <w:r w:rsidR="005973D9" w:rsidRPr="00136612">
        <w:rPr>
          <w:b/>
          <w:bCs/>
          <w:sz w:val="24"/>
          <w:szCs w:val="24"/>
        </w:rPr>
        <w:t>80 480,64</w:t>
      </w:r>
      <w:r w:rsidRPr="00136612">
        <w:rPr>
          <w:b/>
          <w:bCs/>
          <w:sz w:val="24"/>
          <w:szCs w:val="24"/>
        </w:rPr>
        <w:t xml:space="preserve"> zł</w:t>
      </w:r>
      <w:r w:rsidRPr="00E84475">
        <w:rPr>
          <w:sz w:val="24"/>
          <w:szCs w:val="24"/>
        </w:rPr>
        <w:t>;</w:t>
      </w:r>
    </w:p>
    <w:p w14:paraId="7A91AC23" w14:textId="3FA80AE8" w:rsidR="008D64EC" w:rsidRPr="00E84475" w:rsidRDefault="008D64EC" w:rsidP="00C73986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E84475">
        <w:rPr>
          <w:sz w:val="24"/>
          <w:szCs w:val="24"/>
          <w:lang w:eastAsia="pl-PL"/>
        </w:rPr>
        <w:t xml:space="preserve">należności wynikającej z nałożenia opłaty z tytułu za zajęcie pasa drogowego - </w:t>
      </w:r>
      <w:r w:rsidRPr="00E84475">
        <w:rPr>
          <w:color w:val="000000"/>
          <w:sz w:val="24"/>
          <w:szCs w:val="24"/>
          <w:lang w:eastAsia="pl-PL"/>
        </w:rPr>
        <w:t xml:space="preserve">Decyzja: </w:t>
      </w:r>
      <w:r w:rsidRPr="00E84475">
        <w:rPr>
          <w:color w:val="000000"/>
          <w:sz w:val="24"/>
          <w:szCs w:val="24"/>
          <w:lang w:eastAsia="pl-PL"/>
        </w:rPr>
        <w:br/>
        <w:t xml:space="preserve">DSM-PiO.3162.92.2022.PJ z dn. 07.06.2022 r. Centrum Sztuki Galeria EL umorzono kwotę </w:t>
      </w:r>
      <w:r w:rsidRPr="00136612">
        <w:rPr>
          <w:b/>
          <w:bCs/>
          <w:color w:val="000000"/>
          <w:sz w:val="24"/>
          <w:szCs w:val="24"/>
          <w:lang w:eastAsia="pl-PL"/>
        </w:rPr>
        <w:t>7 477,01 zł</w:t>
      </w:r>
      <w:r w:rsidRPr="00E84475">
        <w:rPr>
          <w:color w:val="000000"/>
          <w:sz w:val="24"/>
          <w:szCs w:val="24"/>
          <w:lang w:eastAsia="pl-PL"/>
        </w:rPr>
        <w:t xml:space="preserve"> (należność główna)</w:t>
      </w:r>
      <w:r w:rsidR="00136612">
        <w:rPr>
          <w:color w:val="000000"/>
          <w:sz w:val="24"/>
          <w:szCs w:val="24"/>
          <w:lang w:eastAsia="pl-PL"/>
        </w:rPr>
        <w:t>;</w:t>
      </w:r>
    </w:p>
    <w:p w14:paraId="2E9AD56C" w14:textId="137DB3AA" w:rsidR="0010355C" w:rsidRPr="00E84475" w:rsidRDefault="008D64EC" w:rsidP="00C73986">
      <w:pPr>
        <w:pStyle w:val="Akapitzlist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E84475">
        <w:rPr>
          <w:sz w:val="24"/>
          <w:szCs w:val="24"/>
          <w:lang w:eastAsia="pl-PL"/>
        </w:rPr>
        <w:t xml:space="preserve">należności wynikającej z nałożenia kary z tytułu za zajęcie pasa drogowego - </w:t>
      </w:r>
      <w:r w:rsidRPr="00E84475">
        <w:rPr>
          <w:color w:val="000000"/>
          <w:sz w:val="24"/>
          <w:szCs w:val="24"/>
          <w:lang w:eastAsia="pl-PL"/>
        </w:rPr>
        <w:t xml:space="preserve">Decyzja: </w:t>
      </w:r>
      <w:r w:rsidRPr="00E84475">
        <w:rPr>
          <w:color w:val="000000"/>
          <w:sz w:val="24"/>
          <w:szCs w:val="24"/>
          <w:lang w:eastAsia="pl-PL"/>
        </w:rPr>
        <w:br/>
        <w:t xml:space="preserve">DSM-PIO.3162.220.2021.AZ z dn. 30.06.2022 r. KOMITET "OBYWATELSKI ELBLĄG" –umorzono kwotę </w:t>
      </w:r>
      <w:r w:rsidRPr="00136612">
        <w:rPr>
          <w:b/>
          <w:bCs/>
          <w:color w:val="000000"/>
          <w:sz w:val="24"/>
          <w:szCs w:val="24"/>
          <w:lang w:eastAsia="pl-PL"/>
        </w:rPr>
        <w:t>397,86 zł</w:t>
      </w:r>
      <w:r w:rsidRPr="00E84475">
        <w:rPr>
          <w:color w:val="000000"/>
          <w:sz w:val="24"/>
          <w:szCs w:val="24"/>
          <w:lang w:eastAsia="pl-PL"/>
        </w:rPr>
        <w:t xml:space="preserve"> (odsetki)</w:t>
      </w:r>
      <w:r w:rsidR="00136612">
        <w:rPr>
          <w:color w:val="000000"/>
          <w:sz w:val="24"/>
          <w:szCs w:val="24"/>
          <w:lang w:eastAsia="pl-PL"/>
        </w:rPr>
        <w:t>.</w:t>
      </w:r>
    </w:p>
    <w:sectPr w:rsidR="0010355C" w:rsidRPr="00E844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DCD5D" w14:textId="77777777" w:rsidR="00EA3A7C" w:rsidRDefault="00EA3A7C" w:rsidP="0058278B">
      <w:pPr>
        <w:spacing w:after="0" w:line="240" w:lineRule="auto"/>
      </w:pPr>
      <w:r>
        <w:separator/>
      </w:r>
    </w:p>
  </w:endnote>
  <w:endnote w:type="continuationSeparator" w:id="0">
    <w:p w14:paraId="0E6EBF98" w14:textId="77777777" w:rsidR="00EA3A7C" w:rsidRDefault="00EA3A7C" w:rsidP="005827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B8C97" w14:textId="77777777" w:rsidR="00EA3A7C" w:rsidRDefault="00EA3A7C" w:rsidP="0058278B">
      <w:pPr>
        <w:spacing w:after="0" w:line="240" w:lineRule="auto"/>
      </w:pPr>
      <w:r>
        <w:separator/>
      </w:r>
    </w:p>
  </w:footnote>
  <w:footnote w:type="continuationSeparator" w:id="0">
    <w:p w14:paraId="1D25E3D7" w14:textId="77777777" w:rsidR="00EA3A7C" w:rsidRDefault="00EA3A7C" w:rsidP="005827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0D2F61" w14:textId="71702732" w:rsidR="0058278B" w:rsidRDefault="0058278B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B39AA4" wp14:editId="33403469">
              <wp:simplePos x="0" y="0"/>
              <wp:positionH relativeFrom="column">
                <wp:posOffset>1032510</wp:posOffset>
              </wp:positionH>
              <wp:positionV relativeFrom="paragraph">
                <wp:posOffset>299085</wp:posOffset>
              </wp:positionV>
              <wp:extent cx="3343275" cy="609600"/>
              <wp:effectExtent l="0" t="0" r="28575" b="1905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6F377B" w14:textId="77777777" w:rsidR="0058278B" w:rsidRDefault="0058278B" w:rsidP="0058278B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14:paraId="71B03CB4" w14:textId="77777777" w:rsidR="0058278B" w:rsidRPr="00C66CCF" w:rsidRDefault="0058278B" w:rsidP="0058278B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B39A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3pt;margin-top:23.55pt;width:263.25pt;height:4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" strokecolor="white">
              <v:textbox>
                <w:txbxContent>
                  <w:p w14:paraId="1C6F377B" w14:textId="77777777" w:rsidR="0058278B" w:rsidRDefault="0058278B" w:rsidP="0058278B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14:paraId="71B03CB4" w14:textId="77777777" w:rsidR="0058278B" w:rsidRPr="00C66CCF" w:rsidRDefault="0058278B" w:rsidP="0058278B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412767C7" wp14:editId="1FC509A6">
          <wp:simplePos x="0" y="0"/>
          <wp:positionH relativeFrom="page">
            <wp:posOffset>731520</wp:posOffset>
          </wp:positionH>
          <wp:positionV relativeFrom="page">
            <wp:posOffset>541020</wp:posOffset>
          </wp:positionV>
          <wp:extent cx="883920" cy="929640"/>
          <wp:effectExtent l="0" t="0" r="0" b="3810"/>
          <wp:wrapSquare wrapText="left"/>
          <wp:docPr id="5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8804" b="-10909"/>
                  <a:stretch/>
                </pic:blipFill>
                <pic:spPr bwMode="auto">
                  <a:xfrm>
                    <a:off x="0" y="0"/>
                    <a:ext cx="883920" cy="9296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56F07"/>
    <w:multiLevelType w:val="hybridMultilevel"/>
    <w:tmpl w:val="2AD20C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9676A"/>
    <w:multiLevelType w:val="hybridMultilevel"/>
    <w:tmpl w:val="16423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973F4F"/>
    <w:multiLevelType w:val="hybridMultilevel"/>
    <w:tmpl w:val="D2824618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05207611">
    <w:abstractNumId w:val="0"/>
  </w:num>
  <w:num w:numId="2" w16cid:durableId="14425328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6545855">
    <w:abstractNumId w:val="1"/>
  </w:num>
  <w:num w:numId="4" w16cid:durableId="1842429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0C6"/>
    <w:rsid w:val="0003492D"/>
    <w:rsid w:val="00073038"/>
    <w:rsid w:val="000C4B53"/>
    <w:rsid w:val="0010355C"/>
    <w:rsid w:val="0012170C"/>
    <w:rsid w:val="0012198E"/>
    <w:rsid w:val="00132B1E"/>
    <w:rsid w:val="00136612"/>
    <w:rsid w:val="001C4832"/>
    <w:rsid w:val="001C5D5F"/>
    <w:rsid w:val="002026EE"/>
    <w:rsid w:val="002108BA"/>
    <w:rsid w:val="0023756B"/>
    <w:rsid w:val="00274A40"/>
    <w:rsid w:val="002779F1"/>
    <w:rsid w:val="00280148"/>
    <w:rsid w:val="002C5357"/>
    <w:rsid w:val="002D2264"/>
    <w:rsid w:val="003335AF"/>
    <w:rsid w:val="003E00C6"/>
    <w:rsid w:val="003E0FFD"/>
    <w:rsid w:val="0047516B"/>
    <w:rsid w:val="00484B5E"/>
    <w:rsid w:val="004B24C2"/>
    <w:rsid w:val="004E4FFC"/>
    <w:rsid w:val="0050292D"/>
    <w:rsid w:val="00523293"/>
    <w:rsid w:val="0058278B"/>
    <w:rsid w:val="00590DD9"/>
    <w:rsid w:val="00594031"/>
    <w:rsid w:val="005973D9"/>
    <w:rsid w:val="005B1367"/>
    <w:rsid w:val="005F23B1"/>
    <w:rsid w:val="006D127C"/>
    <w:rsid w:val="006F380A"/>
    <w:rsid w:val="007201F1"/>
    <w:rsid w:val="007370A8"/>
    <w:rsid w:val="00757AA9"/>
    <w:rsid w:val="0077453F"/>
    <w:rsid w:val="0078006D"/>
    <w:rsid w:val="007A7E0E"/>
    <w:rsid w:val="007C63EE"/>
    <w:rsid w:val="007F14FD"/>
    <w:rsid w:val="007F7B29"/>
    <w:rsid w:val="00834972"/>
    <w:rsid w:val="0084284D"/>
    <w:rsid w:val="008705A6"/>
    <w:rsid w:val="00873D8C"/>
    <w:rsid w:val="00880137"/>
    <w:rsid w:val="008B428A"/>
    <w:rsid w:val="008C4537"/>
    <w:rsid w:val="008C7A80"/>
    <w:rsid w:val="008D02B9"/>
    <w:rsid w:val="008D64EC"/>
    <w:rsid w:val="009318DE"/>
    <w:rsid w:val="00937C13"/>
    <w:rsid w:val="00982F51"/>
    <w:rsid w:val="009A0FFE"/>
    <w:rsid w:val="009E2CD1"/>
    <w:rsid w:val="00A015C6"/>
    <w:rsid w:val="00A0225C"/>
    <w:rsid w:val="00A81789"/>
    <w:rsid w:val="00A82D5B"/>
    <w:rsid w:val="00A851EF"/>
    <w:rsid w:val="00B22578"/>
    <w:rsid w:val="00B42E55"/>
    <w:rsid w:val="00B5048F"/>
    <w:rsid w:val="00B5625D"/>
    <w:rsid w:val="00B6420D"/>
    <w:rsid w:val="00B80E55"/>
    <w:rsid w:val="00BB0890"/>
    <w:rsid w:val="00BC4544"/>
    <w:rsid w:val="00BD1376"/>
    <w:rsid w:val="00C22113"/>
    <w:rsid w:val="00C378EA"/>
    <w:rsid w:val="00C65587"/>
    <w:rsid w:val="00C73986"/>
    <w:rsid w:val="00CA28ED"/>
    <w:rsid w:val="00CA7D1A"/>
    <w:rsid w:val="00CB1BDA"/>
    <w:rsid w:val="00D41CCD"/>
    <w:rsid w:val="00D73861"/>
    <w:rsid w:val="00D975C1"/>
    <w:rsid w:val="00DC09A8"/>
    <w:rsid w:val="00E614F3"/>
    <w:rsid w:val="00E84475"/>
    <w:rsid w:val="00EA3A7C"/>
    <w:rsid w:val="00EA6461"/>
    <w:rsid w:val="00ED0D8D"/>
    <w:rsid w:val="00EF5EC6"/>
    <w:rsid w:val="00F62B5A"/>
    <w:rsid w:val="00F72CFA"/>
    <w:rsid w:val="00FC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B3C24"/>
  <w15:docId w15:val="{73368EDD-947D-46CC-8879-D98AF11C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8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646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0D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DD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2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278B"/>
  </w:style>
  <w:style w:type="paragraph" w:styleId="Stopka">
    <w:name w:val="footer"/>
    <w:basedOn w:val="Normalny"/>
    <w:link w:val="StopkaZnak"/>
    <w:uiPriority w:val="99"/>
    <w:unhideWhenUsed/>
    <w:rsid w:val="005827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27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6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Dorota Małecka</dc:creator>
  <cp:lastModifiedBy>Urszula Kosecka</cp:lastModifiedBy>
  <cp:revision>4</cp:revision>
  <cp:lastPrinted>2022-07-12T10:26:00Z</cp:lastPrinted>
  <dcterms:created xsi:type="dcterms:W3CDTF">2022-07-12T10:25:00Z</dcterms:created>
  <dcterms:modified xsi:type="dcterms:W3CDTF">2022-07-12T12:26:00Z</dcterms:modified>
</cp:coreProperties>
</file>