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C7DF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362/2022</w:t>
      </w:r>
      <w:r>
        <w:rPr>
          <w:b/>
          <w:caps/>
        </w:rPr>
        <w:br/>
        <w:t>Prezydenta Miasta Elbląg</w:t>
      </w:r>
    </w:p>
    <w:p w:rsidR="00A77B3E" w:rsidRDefault="00DC7DFE">
      <w:pPr>
        <w:spacing w:before="280" w:after="280"/>
        <w:jc w:val="center"/>
        <w:rPr>
          <w:b/>
          <w:caps/>
        </w:rPr>
      </w:pPr>
      <w:r>
        <w:t>z dnia 18 lipca 2022 r.</w:t>
      </w:r>
    </w:p>
    <w:p w:rsidR="00A77B3E" w:rsidRDefault="00DC7DF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C7DFE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DC7D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C7DF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DC7DF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DC7DF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nr 1 do Zarządzenia Prezydenta Miasta Nr 171/2021 z dnia 11 maja 2021 r. w sprawie sporządzenia i ogłoszenia wykazu nieruchomości przeznaczonych do dzierżawy, skreśla się pozycję 3.</w:t>
      </w:r>
    </w:p>
    <w:p w:rsidR="00A77B3E" w:rsidRDefault="00DC7DF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DC7DF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</w:t>
      </w:r>
      <w:r>
        <w:rPr>
          <w:color w:val="000000"/>
          <w:u w:color="000000"/>
        </w:rPr>
        <w:t>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DC7DF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DC7DF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DC7DFE">
      <w:pPr>
        <w:keepNext/>
        <w:spacing w:line="360" w:lineRule="auto"/>
        <w:ind w:left="1061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362/2022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18 lipca 2022 r.</w:t>
      </w:r>
    </w:p>
    <w:p w:rsidR="00A77B3E" w:rsidRDefault="00DC7DF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:rsidR="00A77B3E" w:rsidRDefault="00DC7DFE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nieruchomości przeznaczonych do wy</w:t>
      </w:r>
      <w:r>
        <w:rPr>
          <w:b/>
          <w:color w:val="000000"/>
          <w:u w:color="000000"/>
        </w:rPr>
        <w:t xml:space="preserve">dzierżawienia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242"/>
        <w:gridCol w:w="1070"/>
        <w:gridCol w:w="2058"/>
        <w:gridCol w:w="1328"/>
        <w:gridCol w:w="1414"/>
        <w:gridCol w:w="1829"/>
        <w:gridCol w:w="3318"/>
        <w:gridCol w:w="1843"/>
      </w:tblGrid>
      <w:tr w:rsidR="002D4E06"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 dzierżawy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Stawka czynszu dzierżawnego</w:t>
            </w:r>
          </w:p>
        </w:tc>
      </w:tr>
      <w:tr w:rsidR="002D4E06">
        <w:trPr>
          <w:trHeight w:val="51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D4E06">
        <w:trPr>
          <w:trHeight w:val="27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</w:tr>
      <w:tr w:rsidR="002D4E06">
        <w:trPr>
          <w:trHeight w:val="277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28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28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28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EL1E/00059841/8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EL1E/00059841/8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EL1E/00059841/8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EL1E/00059841/8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EL1E/00059841/8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4,7110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4,1579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Królewiecka</w:t>
            </w:r>
          </w:p>
        </w:tc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Uprawy 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4,7110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0,5531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0.2502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0,1374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41,6865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24,2767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41,6865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2,1326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8,1530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1,8539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27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27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EL1E/00038953/3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EL1E/00038953/3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0,0678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0,0678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Fromborska</w:t>
            </w: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144,00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0,0595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0,0595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144,00 </w:t>
            </w:r>
            <w:r>
              <w:rPr>
                <w:sz w:val="20"/>
              </w:rPr>
              <w:t>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</w:t>
            </w:r>
          </w:p>
          <w:p w:rsidR="002D4E06" w:rsidRDefault="00DC7DFE">
            <w:pPr>
              <w:jc w:val="center"/>
            </w:pPr>
            <w:r>
              <w:rPr>
                <w:sz w:val="20"/>
              </w:rPr>
              <w:t>106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14,1671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6,1850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14,1671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5,2468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96,00 zł/ha/rok</w:t>
            </w:r>
          </w:p>
        </w:tc>
      </w:tr>
      <w:tr w:rsidR="002D4E06">
        <w:trPr>
          <w:trHeight w:val="277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616/4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EL1E/00015230/2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0,0385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0,0385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Szczygla</w:t>
            </w:r>
          </w:p>
        </w:tc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 – do indywidualnego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616/5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EL1E/00015230/2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0,0036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616/7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EL1E/00015230/2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D4E06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616/8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EL1E/00015230/2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0,0078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0,0078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D4E06">
        <w:trPr>
          <w:trHeight w:val="27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EL1E/00015910/3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0,2903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0,2903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Freta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 –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2D4E06">
        <w:trPr>
          <w:trHeight w:val="27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EL1E/0003418/1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8,1530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0,0170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Królewiecka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sportowo-rekreacyjne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7D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</w:tbl>
    <w:p w:rsidR="00A77B3E" w:rsidRDefault="00DC7DFE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DC7DFE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</w:t>
      </w:r>
      <w:r>
        <w:rPr>
          <w:color w:val="000000"/>
          <w:u w:color="000000"/>
        </w:rPr>
        <w:t>u za dzierżawę i najem nieruchomości oraz cenników opłat za korzystanie z obiektów sportowych stanowiących miejski zasób nieruchomości.</w:t>
      </w:r>
    </w:p>
    <w:p w:rsidR="00A77B3E" w:rsidRDefault="00DC7DFE">
      <w:pPr>
        <w:spacing w:before="120" w:after="120"/>
        <w:jc w:val="left"/>
        <w:rPr>
          <w:color w:val="000000"/>
          <w:u w:color="000000"/>
        </w:rPr>
      </w:pPr>
      <w:proofErr w:type="spellStart"/>
      <w:r>
        <w:rPr>
          <w:i/>
          <w:color w:val="000000"/>
          <w:u w:color="000000"/>
        </w:rPr>
        <w:t>Sporządziła:Aneta</w:t>
      </w:r>
      <w:proofErr w:type="spellEnd"/>
      <w:r>
        <w:rPr>
          <w:i/>
          <w:color w:val="000000"/>
          <w:u w:color="000000"/>
        </w:rPr>
        <w:t xml:space="preserve"> Wojtaszek,  Joanna Kowalska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D4E06"/>
    <w:rsid w:val="00A77B3E"/>
    <w:rsid w:val="00CA2A55"/>
    <w:rsid w:val="00DC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8A67AB-B49B-4DC4-B2F2-FE088F9F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362/2022 z dnia 18 lipca 2022 r.</vt:lpstr>
      <vt:lpstr/>
    </vt:vector>
  </TitlesOfParts>
  <Company>Prezydent Miasta Elbląg</Company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362/2022 z dnia 18 lipca 2022 r.</dc:title>
  <dc:subject>w sprawie sporządzenia i^ogłoszenia wykazu nieruchomości
przeznaczonych do dzierżawy</dc:subject>
  <dc:creator>jokow</dc:creator>
  <cp:lastModifiedBy>Joanna Kowalska</cp:lastModifiedBy>
  <cp:revision>2</cp:revision>
  <dcterms:created xsi:type="dcterms:W3CDTF">2022-07-20T06:30:00Z</dcterms:created>
  <dcterms:modified xsi:type="dcterms:W3CDTF">2022-07-20T06:30:00Z</dcterms:modified>
  <cp:category>Akt prawny</cp:category>
</cp:coreProperties>
</file>