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B37E2D" w:rsidRDefault="00B37E2D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B37E2D">
        <w:rPr>
          <w:rFonts w:ascii="Calibri" w:hAnsi="Calibri" w:cs="Calibri"/>
          <w:b/>
          <w:sz w:val="28"/>
        </w:rPr>
        <w:t>CENTRUM TRANSFERU TECHNOLOGII INFORMATYCZNYCH</w:t>
      </w:r>
    </w:p>
    <w:p w:rsidR="00497A41" w:rsidRPr="005F0787" w:rsidRDefault="00497A4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497A41">
        <w:rPr>
          <w:rFonts w:ascii="Calibri" w:hAnsi="Calibri" w:cs="Calibri"/>
          <w:b/>
          <w:sz w:val="28"/>
        </w:rPr>
        <w:t>NR P/</w:t>
      </w:r>
      <w:r>
        <w:rPr>
          <w:rFonts w:ascii="Calibri" w:hAnsi="Calibri" w:cs="Calibri"/>
          <w:b/>
          <w:sz w:val="28"/>
        </w:rPr>
        <w:t>4</w:t>
      </w:r>
      <w:r w:rsidRPr="00497A41">
        <w:rPr>
          <w:rFonts w:ascii="Calibri" w:hAnsi="Calibri" w:cs="Calibri"/>
          <w:b/>
          <w:sz w:val="28"/>
        </w:rPr>
        <w:t>/2022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Proponowana cena za m² (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)/miesiąc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Centrum 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Transferu Technologii Informatycznych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</w:t>
            </w:r>
            <w:r w:rsidR="00B37E2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</w:t>
            </w:r>
            <w:r w:rsidR="0047184D" w:rsidRPr="0047184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zestaw pomieszczeń  228,229,231,233,234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nie mniej niż</w:t>
            </w:r>
            <w:r w:rsidR="00D5105A"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47184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45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,00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zł/m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vertAlign w:val="superscript"/>
                <w:lang w:eastAsia="pl-PL"/>
              </w:rPr>
              <w:t>2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3B32D6" w:rsidRDefault="003B32D6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133C91" w:rsidRDefault="00133C91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D3963" w:rsidRPr="00FB7E6A" w:rsidRDefault="00ED3963" w:rsidP="00ED3963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 w:rsidRPr="00FB7E6A">
        <w:rPr>
          <w:sz w:val="18"/>
          <w:szCs w:val="18"/>
        </w:rPr>
        <w:t xml:space="preserve"> </w:t>
      </w:r>
    </w:p>
    <w:p w:rsidR="00ED3963" w:rsidRPr="00FB7E6A" w:rsidRDefault="00ED3963" w:rsidP="00ED3963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D3963" w:rsidRPr="00FB7E6A" w:rsidRDefault="00ED3963" w:rsidP="00ED3963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D3963" w:rsidRPr="00FB7E6A" w:rsidRDefault="00ED3963" w:rsidP="00ED3963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Pr="00DC3A7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Regulamin Użytkowników Centrów Badawczych (laboratoriów) Elbląskiego Parku Technologicznego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D3963" w:rsidRPr="00E32937" w:rsidRDefault="00ED3963" w:rsidP="00ED3963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37E2D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b/>
          <w:sz w:val="20"/>
          <w:szCs w:val="20"/>
          <w:lang w:eastAsia="pl-PL"/>
        </w:rPr>
        <w:t>Klauzula informacyjna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BC5990" w:rsidRPr="00BC5990" w:rsidRDefault="00BC5990" w:rsidP="00BC5990">
      <w:pPr>
        <w:spacing w:after="0"/>
        <w:ind w:left="720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BC5990" w:rsidRPr="00BC5990" w:rsidRDefault="00BC5990" w:rsidP="00BC5990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tel. +48 55 237 47 62</w:t>
      </w:r>
    </w:p>
    <w:p w:rsidR="00BC5990" w:rsidRPr="00BC5990" w:rsidRDefault="00BC5990" w:rsidP="00BC5990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e</w:t>
      </w: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noBreakHyphen/>
        <w:t>mail: dyrektor@ept.umelblag.pl</w:t>
      </w:r>
    </w:p>
    <w:p w:rsidR="00BC5990" w:rsidRPr="00BC5990" w:rsidRDefault="00BC5990" w:rsidP="00BC5990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(zwany dalej EPT)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udostępnione przez Państwa nie będą podlegały profilowaniu.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osobowe będą przechowywane przez okres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niezbędny do realizacji umów,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regulowany przepisami innych ustaw np. prawo podatkowe, ustawa o księgowości, etc.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</w:t>
      </w:r>
      <w:r w:rsidRPr="00BC5990">
        <w:rPr>
          <w:rFonts w:eastAsia="Times New Roman"/>
          <w:szCs w:val="24"/>
          <w:lang w:eastAsia="pl-PL"/>
        </w:rPr>
        <w:t xml:space="preserve"> </w:t>
      </w: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C5990" w:rsidRPr="00BC5990" w:rsidRDefault="00BC5990" w:rsidP="00BC5990">
      <w:p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C5990" w:rsidRPr="00BC5990" w:rsidRDefault="00BC5990" w:rsidP="00BC5990">
      <w:p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7E5B96" w:rsidRPr="00940F3A" w:rsidRDefault="007E5B96" w:rsidP="007E5B96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7E5B96" w:rsidRPr="00940F3A" w:rsidRDefault="007E5B96" w:rsidP="007E5B96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940F3A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09B" w:rsidRDefault="0042609B" w:rsidP="0039644C">
      <w:pPr>
        <w:spacing w:after="0" w:line="240" w:lineRule="auto"/>
      </w:pPr>
      <w:r>
        <w:separator/>
      </w:r>
    </w:p>
  </w:endnote>
  <w:endnote w:type="continuationSeparator" w:id="0">
    <w:p w:rsidR="0042609B" w:rsidRDefault="0042609B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8294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8294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8294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09B" w:rsidRDefault="0042609B" w:rsidP="0039644C">
      <w:pPr>
        <w:spacing w:after="0" w:line="240" w:lineRule="auto"/>
      </w:pPr>
      <w:r>
        <w:separator/>
      </w:r>
    </w:p>
  </w:footnote>
  <w:footnote w:type="continuationSeparator" w:id="0">
    <w:p w:rsidR="0042609B" w:rsidRDefault="0042609B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21C05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1AB9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B32D6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09B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184D"/>
    <w:rsid w:val="00472BB8"/>
    <w:rsid w:val="00474D1E"/>
    <w:rsid w:val="00476A5F"/>
    <w:rsid w:val="00497A41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7501B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27E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E5B96"/>
    <w:rsid w:val="007F586D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47A4"/>
    <w:rsid w:val="00876BB2"/>
    <w:rsid w:val="008B3F92"/>
    <w:rsid w:val="008C2DBA"/>
    <w:rsid w:val="008C2EF3"/>
    <w:rsid w:val="008C71DD"/>
    <w:rsid w:val="008D2855"/>
    <w:rsid w:val="008E0CBB"/>
    <w:rsid w:val="008E63CD"/>
    <w:rsid w:val="008F09F7"/>
    <w:rsid w:val="008F26A4"/>
    <w:rsid w:val="008F538D"/>
    <w:rsid w:val="009041F9"/>
    <w:rsid w:val="0091536C"/>
    <w:rsid w:val="00940F3A"/>
    <w:rsid w:val="00941514"/>
    <w:rsid w:val="00943284"/>
    <w:rsid w:val="009443D1"/>
    <w:rsid w:val="0094553A"/>
    <w:rsid w:val="00964D21"/>
    <w:rsid w:val="009743CF"/>
    <w:rsid w:val="00974C55"/>
    <w:rsid w:val="0097528F"/>
    <w:rsid w:val="009752AE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3F11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0F6"/>
    <w:rsid w:val="00B22581"/>
    <w:rsid w:val="00B37E2D"/>
    <w:rsid w:val="00B40FBA"/>
    <w:rsid w:val="00B53AF5"/>
    <w:rsid w:val="00B6578F"/>
    <w:rsid w:val="00B66C65"/>
    <w:rsid w:val="00B74704"/>
    <w:rsid w:val="00BA33E4"/>
    <w:rsid w:val="00BA618C"/>
    <w:rsid w:val="00BA7ABE"/>
    <w:rsid w:val="00BA7CDF"/>
    <w:rsid w:val="00BC5990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81E0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E62D9"/>
    <w:rsid w:val="00DF0B3E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C1FDA"/>
    <w:rsid w:val="00ED3963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82940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54E3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6EF1F-6E66-4DDE-97E3-CEB3EBC51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987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41</cp:revision>
  <cp:lastPrinted>2022-07-15T09:47:00Z</cp:lastPrinted>
  <dcterms:created xsi:type="dcterms:W3CDTF">2015-06-16T11:45:00Z</dcterms:created>
  <dcterms:modified xsi:type="dcterms:W3CDTF">2022-07-15T09:47:00Z</dcterms:modified>
</cp:coreProperties>
</file>