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90E3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310/2022</w:t>
      </w:r>
      <w:r>
        <w:rPr>
          <w:b/>
          <w:caps/>
        </w:rPr>
        <w:br/>
        <w:t>Prezydenta Miasta Elbląg</w:t>
      </w:r>
    </w:p>
    <w:p w:rsidR="00A77B3E" w:rsidRDefault="00790E37">
      <w:pPr>
        <w:spacing w:before="280" w:after="280"/>
        <w:jc w:val="center"/>
        <w:rPr>
          <w:b/>
          <w:caps/>
        </w:rPr>
      </w:pPr>
      <w:r>
        <w:t>z dnia 1 lipca 2022 r.</w:t>
      </w:r>
    </w:p>
    <w:p w:rsidR="00A77B3E" w:rsidRDefault="00790E3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90E37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790E3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90E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790E3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790E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nr 1 do Zarządzenia Prezydenta Miasta Nr 196/2022 z dnia 2 maja 2022 r. w sprawie sporządzenia i ogłoszenia wykazu nieruchomości przeznaczonych do dzierżawy, skreśla się pozycję 1.</w:t>
      </w:r>
    </w:p>
    <w:p w:rsidR="00A77B3E" w:rsidRDefault="00790E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790E3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</w:t>
      </w:r>
      <w:r>
        <w:rPr>
          <w:color w:val="000000"/>
          <w:u w:color="000000"/>
        </w:rPr>
        <w:t>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90E3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790E3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90E37">
      <w:pPr>
        <w:keepNext/>
        <w:spacing w:line="360" w:lineRule="auto"/>
        <w:ind w:left="1061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310/2022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 lipca 2022 r.</w:t>
      </w:r>
    </w:p>
    <w:p w:rsidR="00A77B3E" w:rsidRDefault="00790E3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</w:p>
    <w:p w:rsidR="00A77B3E" w:rsidRDefault="00790E3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nieruchomości przeznaczonych do wyd</w:t>
      </w:r>
      <w:r>
        <w:rPr>
          <w:b/>
          <w:color w:val="000000"/>
          <w:u w:color="000000"/>
        </w:rPr>
        <w:t xml:space="preserve">zierżawienia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171"/>
        <w:gridCol w:w="1021"/>
        <w:gridCol w:w="1967"/>
        <w:gridCol w:w="1501"/>
        <w:gridCol w:w="1501"/>
        <w:gridCol w:w="2432"/>
        <w:gridCol w:w="2747"/>
        <w:gridCol w:w="1786"/>
      </w:tblGrid>
      <w:tr w:rsidR="005B0BFF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5B0BFF" w:rsidRDefault="00790E37">
            <w:pPr>
              <w:jc w:val="center"/>
            </w:pPr>
            <w:r>
              <w:t>w ha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5B0BFF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5B0BFF" w:rsidRDefault="00790E37"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B0BFF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5B0BFF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1186/29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EL1E/00031856/4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0,0035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0,0035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Ul. Płk. S. Dąbka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5B0BFF">
        <w:trPr>
          <w:trHeight w:val="2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140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EL1E/00037206/5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0,2601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0,2601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ul. Warszawska 21-27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5B0BFF">
        <w:trPr>
          <w:trHeight w:val="277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163/1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EL1E/00015958/1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0,0749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0,0511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ul. B. Chrobrego</w:t>
            </w:r>
          </w:p>
        </w:tc>
        <w:tc>
          <w:tcPr>
            <w:tcW w:w="2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Uprawy rolne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 xml:space="preserve">120 </w:t>
            </w:r>
            <w:r>
              <w:t>zł/ha/rok</w:t>
            </w:r>
          </w:p>
          <w:p w:rsidR="005B0BFF" w:rsidRDefault="00790E37">
            <w:pPr>
              <w:jc w:val="center"/>
            </w:pPr>
            <w:r>
              <w:t>96,00 zł/ha/rok</w:t>
            </w:r>
          </w:p>
        </w:tc>
      </w:tr>
      <w:tr w:rsidR="005B0BFF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163/2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0,0142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0,0142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B0BFF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163/3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0,2897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0,2897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B0BFF">
        <w:trPr>
          <w:trHeight w:val="277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163/4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0,1250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90E37">
            <w:pPr>
              <w:jc w:val="center"/>
              <w:rPr>
                <w:color w:val="000000"/>
                <w:u w:color="000000"/>
              </w:rPr>
            </w:pPr>
            <w:r>
              <w:t>0,1250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790E37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790E37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</w:t>
      </w:r>
      <w:r>
        <w:rPr>
          <w:color w:val="000000"/>
          <w:u w:color="000000"/>
        </w:rPr>
        <w:t>zarządzenia Prezydenta Miasta Elbląga w sprawie ustalenia stawek czynszu za dzierżawę i najem nieruchomości oraz cenników opłat za korzystanie z obiektów sportowych stanowiących miejski zasób nieruchomości.</w:t>
      </w:r>
    </w:p>
    <w:p w:rsidR="00A77B3E" w:rsidRDefault="00790E37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Joanna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B0BFF"/>
    <w:rsid w:val="00790E3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53AE17-F5DB-4050-BAC2-31F5B2F9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310/2022 z dnia 1 lipca 2022 r.</vt:lpstr>
      <vt:lpstr/>
    </vt:vector>
  </TitlesOfParts>
  <Company>Prezydent Miasta Elbląg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310/2022 z dnia 1 lipca 2022 r.</dc:title>
  <dc:subject>w sprawie sporządzenia i^ogłoszenia wykazu nieruchomości
przeznaczonych do dzierżawy</dc:subject>
  <dc:creator>jokow</dc:creator>
  <cp:lastModifiedBy>Joanna Kowalska</cp:lastModifiedBy>
  <cp:revision>2</cp:revision>
  <dcterms:created xsi:type="dcterms:W3CDTF">2022-07-04T13:17:00Z</dcterms:created>
  <dcterms:modified xsi:type="dcterms:W3CDTF">2022-07-04T13:17:00Z</dcterms:modified>
  <cp:category>Akt prawny</cp:category>
</cp:coreProperties>
</file>