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32B07" w14:textId="6EFA6D37" w:rsidR="00DD658C" w:rsidRDefault="00DD658C" w:rsidP="00DD658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97540">
        <w:rPr>
          <w:b/>
          <w:caps/>
        </w:rPr>
        <w:t>478/2021</w:t>
      </w:r>
      <w:r>
        <w:rPr>
          <w:b/>
          <w:caps/>
        </w:rPr>
        <w:br/>
        <w:t>Prezydenta Miasta Elbląg</w:t>
      </w:r>
    </w:p>
    <w:p w14:paraId="77267665" w14:textId="25D6F0D0" w:rsidR="00DD658C" w:rsidRDefault="00DD658C" w:rsidP="00DD658C">
      <w:pPr>
        <w:spacing w:before="280" w:after="280"/>
        <w:jc w:val="center"/>
        <w:rPr>
          <w:b/>
          <w:caps/>
        </w:rPr>
      </w:pPr>
      <w:r>
        <w:t xml:space="preserve">z dnia </w:t>
      </w:r>
      <w:r w:rsidR="00597540">
        <w:t>23 listopada</w:t>
      </w:r>
      <w:r>
        <w:t> 2021 r.</w:t>
      </w:r>
    </w:p>
    <w:p w14:paraId="1998EC24" w14:textId="1B260D92" w:rsidR="00DD658C" w:rsidRDefault="00DD658C" w:rsidP="00DD658C">
      <w:pPr>
        <w:keepNext/>
        <w:spacing w:after="480"/>
        <w:jc w:val="center"/>
      </w:pPr>
      <w:r>
        <w:rPr>
          <w:b/>
        </w:rPr>
        <w:t>w sprawie wyznaczenia osoby do składu Rady Społecznej Samodzielnego Publicznego Zakładu Opieki Zdrowotnej Centrum Rehabilitacji w Elblągu</w:t>
      </w:r>
    </w:p>
    <w:p w14:paraId="1AA7E6D7" w14:textId="6D648B2F" w:rsidR="00DD658C" w:rsidRDefault="00DD658C" w:rsidP="00DD658C">
      <w:pPr>
        <w:keepLines/>
        <w:spacing w:before="120" w:after="120"/>
        <w:ind w:firstLine="227"/>
      </w:pPr>
      <w:r>
        <w:t>Na podstawie art. 48 ust. 6 pkt 2a ustawy z dnia 15 kwietnia 2011r. o działalności leczniczej (Dz.U. z 2021 r. poz. 711 ze zm.) zarządza się co następuje:</w:t>
      </w:r>
    </w:p>
    <w:p w14:paraId="364F7DB4" w14:textId="07FB890D" w:rsidR="00DD658C" w:rsidRDefault="00DD658C" w:rsidP="00DD65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Wyznacza się Pana Michała Missana na Przewodniczącego Rady Społecznej Samodzielnego Publicznego Zakładu Opieki Zdrowotnej Centrum Rehabilitacji w Elblągu.</w:t>
      </w:r>
    </w:p>
    <w:p w14:paraId="229633B1" w14:textId="150A29A7" w:rsidR="00DD658C" w:rsidRDefault="00DD658C" w:rsidP="00DD65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</w:t>
      </w:r>
      <w:r w:rsidR="00A855C6">
        <w:rPr>
          <w:color w:val="000000"/>
          <w:u w:color="000000"/>
        </w:rPr>
        <w:t>pisania</w:t>
      </w:r>
      <w:r>
        <w:rPr>
          <w:color w:val="000000"/>
          <w:u w:color="000000"/>
        </w:rPr>
        <w:t>.</w:t>
      </w:r>
    </w:p>
    <w:p w14:paraId="0291DF11" w14:textId="3A56809E" w:rsidR="0082321D" w:rsidRDefault="0082321D"/>
    <w:p w14:paraId="2390FF5F" w14:textId="0CA1AE6A" w:rsidR="008E4450" w:rsidRDefault="008E4450"/>
    <w:p w14:paraId="31ACD640" w14:textId="4EA42280" w:rsidR="008E4450" w:rsidRDefault="008E4450"/>
    <w:p w14:paraId="09CC6CC2" w14:textId="0275034E" w:rsidR="008E4450" w:rsidRDefault="008E4450"/>
    <w:p w14:paraId="5E0C7CFC" w14:textId="2023AB7D" w:rsidR="008E4450" w:rsidRDefault="008E4450"/>
    <w:p w14:paraId="1376A006" w14:textId="48E5AFD7" w:rsidR="008E4450" w:rsidRDefault="008E4450"/>
    <w:p w14:paraId="2E97A4A5" w14:textId="0A942A1B" w:rsidR="008E4450" w:rsidRDefault="008E4450"/>
    <w:p w14:paraId="71201151" w14:textId="76454383" w:rsidR="008E4450" w:rsidRDefault="008E4450"/>
    <w:p w14:paraId="5A3BF8CA" w14:textId="49C4557E" w:rsidR="008E4450" w:rsidRDefault="008E4450"/>
    <w:p w14:paraId="0C10A322" w14:textId="754F1974" w:rsidR="008E4450" w:rsidRDefault="008E4450"/>
    <w:p w14:paraId="769069A1" w14:textId="1D31344F" w:rsidR="008E4450" w:rsidRDefault="008E4450"/>
    <w:p w14:paraId="03B0870E" w14:textId="2639DB16" w:rsidR="008E4450" w:rsidRDefault="008E4450"/>
    <w:p w14:paraId="14969AE9" w14:textId="70C18DCB" w:rsidR="008E4450" w:rsidRDefault="008E4450"/>
    <w:p w14:paraId="4C69AAF1" w14:textId="0CCFC5AE" w:rsidR="008E4450" w:rsidRDefault="008E4450"/>
    <w:p w14:paraId="19DF6DCB" w14:textId="2B83C676" w:rsidR="008E4450" w:rsidRDefault="008E4450"/>
    <w:p w14:paraId="79615BCE" w14:textId="270BDDDB" w:rsidR="008E4450" w:rsidRDefault="008E4450"/>
    <w:p w14:paraId="0D4AE351" w14:textId="0CFF5C37" w:rsidR="008E4450" w:rsidRDefault="008E4450"/>
    <w:p w14:paraId="3B816FE4" w14:textId="6FAE435C" w:rsidR="008E4450" w:rsidRDefault="008E4450"/>
    <w:p w14:paraId="0B5B0FD8" w14:textId="3F7B88D7" w:rsidR="008E4450" w:rsidRDefault="008E4450"/>
    <w:p w14:paraId="013D82DD" w14:textId="2FD21B33" w:rsidR="008E4450" w:rsidRDefault="008E4450"/>
    <w:p w14:paraId="2A6A2EE0" w14:textId="469500F5" w:rsidR="008E4450" w:rsidRDefault="008E4450"/>
    <w:p w14:paraId="5D529453" w14:textId="44112A17" w:rsidR="008E4450" w:rsidRDefault="008E4450"/>
    <w:p w14:paraId="61888A72" w14:textId="4E342C4D" w:rsidR="008E4450" w:rsidRDefault="008E4450"/>
    <w:p w14:paraId="42946D99" w14:textId="533D6870" w:rsidR="008E4450" w:rsidRDefault="008E4450"/>
    <w:p w14:paraId="75DC7311" w14:textId="25373FF9" w:rsidR="008E4450" w:rsidRDefault="008E4450"/>
    <w:p w14:paraId="539E0368" w14:textId="6FF57F5A" w:rsidR="008E4450" w:rsidRDefault="008E4450"/>
    <w:p w14:paraId="38237FFB" w14:textId="44F18365" w:rsidR="008E4450" w:rsidRDefault="008E4450"/>
    <w:p w14:paraId="004A90EA" w14:textId="47A5FE9B" w:rsidR="008E4450" w:rsidRDefault="008E4450"/>
    <w:p w14:paraId="4625507C" w14:textId="208D748C" w:rsidR="008E4450" w:rsidRDefault="008E4450"/>
    <w:p w14:paraId="6DBCEDFB" w14:textId="0402AF32" w:rsidR="008E4450" w:rsidRDefault="008E4450"/>
    <w:p w14:paraId="7607D220" w14:textId="251501F9" w:rsidR="008E4450" w:rsidRDefault="008E4450"/>
    <w:p w14:paraId="31F97A1C" w14:textId="4ACE570B" w:rsidR="008E4450" w:rsidRDefault="008E4450"/>
    <w:p w14:paraId="68EE16C9" w14:textId="10ED1C67" w:rsidR="008E4450" w:rsidRDefault="008E4450"/>
    <w:p w14:paraId="736746CC" w14:textId="158CA96C" w:rsidR="008E4450" w:rsidRDefault="008E4450"/>
    <w:p w14:paraId="504C57AB" w14:textId="1BCC273F" w:rsidR="000D7ABB" w:rsidRDefault="000D7ABB"/>
    <w:p w14:paraId="020A537D" w14:textId="77777777" w:rsidR="000D7ABB" w:rsidRDefault="000D7ABB"/>
    <w:p w14:paraId="0756E3A3" w14:textId="2B6797EB" w:rsidR="008E4450" w:rsidRDefault="008E4450"/>
    <w:p w14:paraId="403BD296" w14:textId="520A9185" w:rsidR="008E4450" w:rsidRDefault="008E4450"/>
    <w:p w14:paraId="7A7D6AAA" w14:textId="3871E34F" w:rsidR="008E4450" w:rsidRDefault="008E4450"/>
    <w:p w14:paraId="457F437B" w14:textId="148E48E5" w:rsidR="008E4450" w:rsidRPr="008E4450" w:rsidRDefault="008E4450" w:rsidP="008E4450">
      <w:pPr>
        <w:keepLines/>
        <w:spacing w:before="120" w:after="120"/>
        <w:ind w:firstLine="3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Uzasadnienie</w:t>
      </w:r>
    </w:p>
    <w:p w14:paraId="289B108A" w14:textId="68349D31" w:rsidR="008E4450" w:rsidRDefault="008E4450" w:rsidP="008E445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>Zgodnie z art. 48 ust. 6 pkt 2a ustawy z dnia 15 kwietnia 2011 roku o działalności leczniczej w skład Rady Społecznej spzoz wchodzi jako Przewodniczący – Prezydent Miasta lub osoba przez niego wyznaczona.</w:t>
      </w:r>
    </w:p>
    <w:p w14:paraId="5FD63D5F" w14:textId="3068E4AE" w:rsidR="008E4450" w:rsidRDefault="008E4450" w:rsidP="008E4450">
      <w:pPr>
        <w:keepLines/>
        <w:spacing w:before="120" w:after="120"/>
        <w:ind w:firstLine="340"/>
        <w:rPr>
          <w:color w:val="000000"/>
        </w:rPr>
      </w:pPr>
      <w:r>
        <w:rPr>
          <w:color w:val="000000"/>
        </w:rPr>
        <w:t>Wobec powyższego Prezydent Miasta Elbląga wyznacza na Przewodniczącego Rady Społecznej Centrum Pana Michała Missana – Wiceprezydenta Miasta Elbląga, który z ramienia pełnienia swojej funkcji sprawuje nadzór merytoryczny nad Samodzielnym Publicznym Zakładem Opieki Zdrowotnej Centrum Rehabilitacji. Ponadto Pan Michał Missan posiada wieloletnie doświadczenie merytoryczne związane z ochroną zdrowia, przez wiele lat pełnił funkcję Zastępcy Przewodniczącego Rady Społecznej w spzoz tj.: Szpitalu Miejskim św. Jana Pawła II w Elblągu.</w:t>
      </w:r>
    </w:p>
    <w:p w14:paraId="042A28BE" w14:textId="256836C7" w:rsidR="008E4450" w:rsidRDefault="00357877">
      <w:r>
        <w:t>Zarządzenie nie rodzi skutków finansowych.</w:t>
      </w:r>
    </w:p>
    <w:sectPr w:rsidR="008E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8C"/>
    <w:rsid w:val="000D7ABB"/>
    <w:rsid w:val="00357877"/>
    <w:rsid w:val="00597540"/>
    <w:rsid w:val="0082321D"/>
    <w:rsid w:val="008E4450"/>
    <w:rsid w:val="00A855C6"/>
    <w:rsid w:val="00BD6A92"/>
    <w:rsid w:val="00DD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3A3AC"/>
  <w15:chartTrackingRefBased/>
  <w15:docId w15:val="{F340FF0C-4F91-4B3D-9879-FFB3B04BB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58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6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Zawisza</dc:creator>
  <cp:keywords/>
  <dc:description/>
  <cp:lastModifiedBy>Anna Zawisza</cp:lastModifiedBy>
  <cp:revision>11</cp:revision>
  <cp:lastPrinted>2021-11-16T07:44:00Z</cp:lastPrinted>
  <dcterms:created xsi:type="dcterms:W3CDTF">2021-11-15T11:54:00Z</dcterms:created>
  <dcterms:modified xsi:type="dcterms:W3CDTF">2022-06-21T13:56:00Z</dcterms:modified>
</cp:coreProperties>
</file>