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1C5A7FDC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95BA2">
        <w:rPr>
          <w:b/>
          <w:caps/>
        </w:rPr>
        <w:t>78/2022</w:t>
      </w:r>
      <w:r>
        <w:rPr>
          <w:b/>
          <w:caps/>
        </w:rPr>
        <w:br/>
        <w:t>Prezydenta Miasta Elbląg</w:t>
      </w:r>
    </w:p>
    <w:p w14:paraId="04477085" w14:textId="74410790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B95BA2">
        <w:t>9 marca</w:t>
      </w:r>
      <w:r>
        <w:t> 20</w:t>
      </w:r>
      <w:r w:rsidR="00981B0D">
        <w:t>22</w:t>
      </w:r>
      <w:r>
        <w:t>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01EEAB76" w:rsidR="00A77B3E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(Dz. U. </w:t>
      </w:r>
      <w:r w:rsidR="00981B0D">
        <w:t xml:space="preserve">z 2021 r. poz. 1899 z </w:t>
      </w:r>
      <w:proofErr w:type="spellStart"/>
      <w:r w:rsidR="00981B0D">
        <w:t>późn</w:t>
      </w:r>
      <w:proofErr w:type="spellEnd"/>
      <w:r w:rsidR="00981B0D">
        <w:t>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29CC2AF6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585B2247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B95BA2">
        <w:rPr>
          <w:color w:val="000000"/>
          <w:u w:color="000000"/>
        </w:rPr>
        <w:t xml:space="preserve">78/2022 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B95BA2">
        <w:rPr>
          <w:color w:val="000000"/>
          <w:u w:color="000000"/>
        </w:rPr>
        <w:t xml:space="preserve"> 9 marca </w:t>
      </w:r>
      <w:r>
        <w:rPr>
          <w:color w:val="000000"/>
          <w:u w:color="000000"/>
        </w:rPr>
        <w:t>202</w:t>
      </w:r>
      <w:r w:rsidR="00981B0D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962"/>
        <w:gridCol w:w="874"/>
        <w:gridCol w:w="2053"/>
        <w:gridCol w:w="1581"/>
        <w:gridCol w:w="1655"/>
        <w:gridCol w:w="2568"/>
        <w:gridCol w:w="2583"/>
        <w:gridCol w:w="189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C75E57" w14:paraId="149207B0" w14:textId="77777777" w:rsidTr="004A50A3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ED3" w14:textId="31F1F1F0" w:rsidR="00C75E57" w:rsidRPr="00730640" w:rsidRDefault="00981B0D">
            <w:pPr>
              <w:jc w:val="center"/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DF9" w14:textId="5EB0A2BB" w:rsidR="00C75E57" w:rsidRPr="00730640" w:rsidRDefault="00981B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437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3192" w14:textId="29720693" w:rsidR="00C75E57" w:rsidRPr="00730640" w:rsidRDefault="00981B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16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F41" w14:textId="363AAA2D" w:rsidR="00C75E57" w:rsidRPr="00730640" w:rsidRDefault="00981B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EL1E/00032414/1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6C10" w14:textId="585B7987" w:rsidR="00C75E57" w:rsidRPr="00730640" w:rsidRDefault="00981B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0,0765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792" w14:textId="7FCFD367" w:rsidR="00C75E57" w:rsidRPr="00730640" w:rsidRDefault="00981B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0,0015</w:t>
            </w:r>
          </w:p>
        </w:tc>
        <w:tc>
          <w:tcPr>
            <w:tcW w:w="2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2A01" w14:textId="54EF93A2" w:rsidR="00C75E57" w:rsidRPr="00730640" w:rsidRDefault="00981B0D">
            <w:pPr>
              <w:jc w:val="left"/>
              <w:rPr>
                <w:u w:color="000000"/>
              </w:rPr>
            </w:pPr>
            <w:r>
              <w:rPr>
                <w:u w:color="000000"/>
              </w:rPr>
              <w:t>ul. Adama Mickiewicza</w:t>
            </w:r>
          </w:p>
        </w:tc>
        <w:tc>
          <w:tcPr>
            <w:tcW w:w="26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134B" w14:textId="0F4E6E12" w:rsidR="00C75E57" w:rsidRDefault="00981B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ogródek letni</w:t>
            </w: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2786" w14:textId="0BA45858" w:rsidR="00C75E57" w:rsidRPr="00730640" w:rsidRDefault="00981B0D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315 zł/miesiąc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228"/>
    <w:rsid w:val="001C0FAE"/>
    <w:rsid w:val="00225061"/>
    <w:rsid w:val="002B311D"/>
    <w:rsid w:val="00586D8B"/>
    <w:rsid w:val="00730640"/>
    <w:rsid w:val="007A77C3"/>
    <w:rsid w:val="00981B0D"/>
    <w:rsid w:val="00A77B3E"/>
    <w:rsid w:val="00B95BA2"/>
    <w:rsid w:val="00C416EC"/>
    <w:rsid w:val="00C75E57"/>
    <w:rsid w:val="00CA2A55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2</cp:revision>
  <cp:lastPrinted>2021-06-28T11:14:00Z</cp:lastPrinted>
  <dcterms:created xsi:type="dcterms:W3CDTF">2022-03-14T08:22:00Z</dcterms:created>
  <dcterms:modified xsi:type="dcterms:W3CDTF">2022-03-14T08:22:00Z</dcterms:modified>
  <cp:category>Akt prawny</cp:category>
</cp:coreProperties>
</file>