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30A5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53/2022</w:t>
      </w:r>
      <w:r>
        <w:rPr>
          <w:b/>
          <w:caps/>
        </w:rPr>
        <w:br/>
        <w:t>Prezydenta Miasta Elbląg</w:t>
      </w:r>
    </w:p>
    <w:p w:rsidR="00A77B3E" w:rsidRDefault="00730A54">
      <w:pPr>
        <w:spacing w:before="280" w:after="280"/>
        <w:jc w:val="center"/>
        <w:rPr>
          <w:b/>
          <w:caps/>
        </w:rPr>
      </w:pPr>
      <w:r>
        <w:t>z dnia 3 marca 2022 r.</w:t>
      </w:r>
    </w:p>
    <w:p w:rsidR="00A77B3E" w:rsidRDefault="00730A5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730A54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730A5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30A5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730A5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730A5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730A5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730A5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730A54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730A54">
      <w:pPr>
        <w:keepNext/>
        <w:spacing w:line="360" w:lineRule="auto"/>
        <w:ind w:left="1043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53/2022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3 marca 2022 r.</w:t>
      </w:r>
    </w:p>
    <w:p w:rsidR="00A77B3E" w:rsidRDefault="00730A54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6"/>
        <w:gridCol w:w="870"/>
        <w:gridCol w:w="941"/>
        <w:gridCol w:w="1929"/>
        <w:gridCol w:w="1629"/>
        <w:gridCol w:w="1485"/>
        <w:gridCol w:w="2302"/>
        <w:gridCol w:w="3132"/>
        <w:gridCol w:w="1843"/>
      </w:tblGrid>
      <w:tr w:rsidR="00830F79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830F79" w:rsidRDefault="00730A54">
            <w:pPr>
              <w:jc w:val="center"/>
            </w:pPr>
            <w:r>
              <w:t>w ha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830F79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830F79" w:rsidRDefault="00730A54">
            <w:pPr>
              <w:jc w:val="center"/>
            </w:pPr>
            <w:r>
              <w:t>w ha</w:t>
            </w: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30F79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830F79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 xml:space="preserve">1.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579/1</w:t>
            </w:r>
          </w:p>
          <w:p w:rsidR="00830F79" w:rsidRDefault="00730A54">
            <w:pPr>
              <w:jc w:val="center"/>
            </w:pPr>
            <w:r>
              <w:t>579/1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EL1E/00017458/0</w:t>
            </w:r>
          </w:p>
          <w:p w:rsidR="00830F79" w:rsidRDefault="00730A54">
            <w:pPr>
              <w:jc w:val="center"/>
            </w:pPr>
            <w:r>
              <w:t>EL1E/00017458/0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0,0214</w:t>
            </w:r>
          </w:p>
          <w:p w:rsidR="00830F79" w:rsidRDefault="00730A54">
            <w:pPr>
              <w:jc w:val="center"/>
            </w:pPr>
            <w:r>
              <w:t>0,0214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0,0030</w:t>
            </w:r>
          </w:p>
          <w:p w:rsidR="00830F79" w:rsidRDefault="00730A54">
            <w:pPr>
              <w:jc w:val="center"/>
            </w:pPr>
            <w:r>
              <w:t>0,0024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ul. Saperów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handel</w:t>
            </w:r>
          </w:p>
          <w:p w:rsidR="00830F79" w:rsidRDefault="00730A54">
            <w:pPr>
              <w:jc w:val="center"/>
            </w:pPr>
            <w:r>
              <w:t>wejścia do budynków i lokali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11,00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  <w:p w:rsidR="00830F79" w:rsidRDefault="00730A54">
            <w:pPr>
              <w:jc w:val="center"/>
            </w:pPr>
            <w:r>
              <w:t>5,50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830F79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 xml:space="preserve">2.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left"/>
              <w:rPr>
                <w:color w:val="000000"/>
                <w:u w:color="000000"/>
              </w:rPr>
            </w:pPr>
            <w:r>
              <w:t>1247/4</w:t>
            </w:r>
          </w:p>
          <w:p w:rsidR="00830F79" w:rsidRDefault="00830F79"/>
          <w:p w:rsidR="00830F79" w:rsidRDefault="00730A54">
            <w:pPr>
              <w:jc w:val="center"/>
            </w:pPr>
            <w:r>
              <w:t>1247/4</w:t>
            </w:r>
          </w:p>
          <w:p w:rsidR="00830F79" w:rsidRDefault="00730A54">
            <w:pPr>
              <w:jc w:val="center"/>
            </w:pPr>
            <w:r>
              <w:t>1231/2</w:t>
            </w:r>
          </w:p>
          <w:p w:rsidR="00830F79" w:rsidRDefault="00730A54">
            <w:pPr>
              <w:jc w:val="center"/>
            </w:pPr>
            <w:r>
              <w:t>1230/2</w:t>
            </w:r>
          </w:p>
          <w:p w:rsidR="00830F79" w:rsidRDefault="00830F79"/>
          <w:p w:rsidR="00830F79" w:rsidRDefault="00730A54">
            <w:pPr>
              <w:jc w:val="center"/>
            </w:pPr>
            <w:r>
              <w:t>1230/2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EL1E/00031857/1</w:t>
            </w:r>
          </w:p>
          <w:p w:rsidR="00830F79" w:rsidRDefault="00830F79"/>
          <w:p w:rsidR="00830F79" w:rsidRDefault="00730A54">
            <w:pPr>
              <w:jc w:val="center"/>
            </w:pPr>
            <w:r>
              <w:t>EL1E/00031857/1</w:t>
            </w:r>
          </w:p>
          <w:p w:rsidR="00830F79" w:rsidRDefault="00730A54">
            <w:pPr>
              <w:jc w:val="center"/>
            </w:pPr>
            <w:r>
              <w:t>EL1E/00016880/0</w:t>
            </w:r>
          </w:p>
          <w:p w:rsidR="00830F79" w:rsidRDefault="00730A54">
            <w:pPr>
              <w:jc w:val="center"/>
            </w:pPr>
            <w:r>
              <w:t>EL1E/00016880/0</w:t>
            </w:r>
          </w:p>
          <w:p w:rsidR="00830F79" w:rsidRDefault="00830F79"/>
          <w:p w:rsidR="00830F79" w:rsidRDefault="00730A54">
            <w:pPr>
              <w:jc w:val="center"/>
            </w:pPr>
            <w:r>
              <w:t>EL1E/00016880/0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0,0111</w:t>
            </w:r>
          </w:p>
          <w:p w:rsidR="00830F79" w:rsidRDefault="00830F79"/>
          <w:p w:rsidR="00830F79" w:rsidRDefault="00730A54">
            <w:pPr>
              <w:jc w:val="center"/>
            </w:pPr>
            <w:r>
              <w:t>0,0111</w:t>
            </w:r>
          </w:p>
          <w:p w:rsidR="00830F79" w:rsidRDefault="00730A54">
            <w:pPr>
              <w:jc w:val="center"/>
            </w:pPr>
            <w:r>
              <w:t>0,0081</w:t>
            </w:r>
          </w:p>
          <w:p w:rsidR="00830F79" w:rsidRDefault="00730A54">
            <w:pPr>
              <w:jc w:val="center"/>
            </w:pPr>
            <w:r>
              <w:t>0,0031</w:t>
            </w:r>
          </w:p>
          <w:p w:rsidR="00830F79" w:rsidRDefault="00830F79"/>
          <w:p w:rsidR="00830F79" w:rsidRDefault="00730A54">
            <w:pPr>
              <w:jc w:val="center"/>
            </w:pPr>
            <w:r>
              <w:t>0,0031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0,0083</w:t>
            </w:r>
          </w:p>
          <w:p w:rsidR="00830F79" w:rsidRDefault="00830F79"/>
          <w:p w:rsidR="00830F79" w:rsidRDefault="00730A54">
            <w:pPr>
              <w:jc w:val="center"/>
            </w:pPr>
            <w:r>
              <w:t>0,0028</w:t>
            </w:r>
          </w:p>
          <w:p w:rsidR="00830F79" w:rsidRDefault="00730A54">
            <w:pPr>
              <w:jc w:val="center"/>
            </w:pPr>
            <w:r>
              <w:t>0,0081</w:t>
            </w:r>
          </w:p>
          <w:p w:rsidR="00830F79" w:rsidRDefault="00730A54">
            <w:pPr>
              <w:jc w:val="center"/>
            </w:pPr>
            <w:r>
              <w:t>0,0012</w:t>
            </w:r>
          </w:p>
          <w:p w:rsidR="00830F79" w:rsidRDefault="00830F79"/>
          <w:p w:rsidR="00830F79" w:rsidRDefault="00730A54">
            <w:pPr>
              <w:jc w:val="center"/>
            </w:pPr>
            <w:r>
              <w:t>0,0019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ul. Pomorska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830F79" w:rsidRDefault="00730A54">
            <w:pPr>
              <w:jc w:val="center"/>
            </w:pPr>
            <w:r>
              <w:t xml:space="preserve">parking </w:t>
            </w:r>
          </w:p>
          <w:p w:rsidR="00830F79" w:rsidRDefault="00830F79"/>
          <w:p w:rsidR="00830F79" w:rsidRDefault="00730A54">
            <w:pPr>
              <w:jc w:val="center"/>
            </w:pPr>
            <w:r>
              <w:t xml:space="preserve">grunty pod budynkami wybudowanymi </w:t>
            </w:r>
          </w:p>
          <w:p w:rsidR="00830F79" w:rsidRDefault="00730A54">
            <w:pPr>
              <w:jc w:val="center"/>
            </w:pPr>
            <w:r>
              <w:t>z przekroczeniem granicy</w:t>
            </w:r>
          </w:p>
          <w:p w:rsidR="00830F79" w:rsidRDefault="00830F79"/>
          <w:p w:rsidR="00830F79" w:rsidRDefault="00730A54">
            <w:pPr>
              <w:jc w:val="center"/>
            </w:pPr>
            <w:r>
              <w:t>mieszkaniowe - do indywidualnego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t>0,40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5,50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36,90 zł/rok</w:t>
            </w:r>
          </w:p>
        </w:tc>
      </w:tr>
      <w:tr w:rsidR="00830F79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288/3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EL1E/00044230/4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1,7555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0,0270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Związku Jaszczurczego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parking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830F79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371/1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EL1E/00034226/0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0,0129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0,0003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ul. Robotnicza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handel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15,00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830F79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 xml:space="preserve">5.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147/6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EL1E/00032278/5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0,0649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0,0012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ul. Rzeźnicka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pod obudowy, pojemniki na śmieci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30A54">
            <w:pPr>
              <w:jc w:val="center"/>
              <w:rPr>
                <w:color w:val="000000"/>
                <w:u w:color="000000"/>
              </w:rPr>
            </w:pPr>
            <w:r>
              <w:t>0,90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</w:tbl>
    <w:p w:rsidR="00A77B3E" w:rsidRDefault="00730A54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730A54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w terminie do dnia 20 każdego miesiąca.</w:t>
      </w:r>
    </w:p>
    <w:p w:rsidR="00A77B3E" w:rsidRDefault="00730A54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oraz cenników opłat za korzystanie z obiektów sportowych stanowiących miejski zasób nieruchomości.</w:t>
      </w:r>
    </w:p>
    <w:p w:rsidR="00A77B3E" w:rsidRDefault="00730A54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Aneta Wojtaszek,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730A54"/>
    <w:rsid w:val="00830F7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935F88-92A4-40DA-8D2E-904BEA4AF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2428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53/2022 z dnia 3 marca 2022 r.</vt:lpstr>
      <vt:lpstr/>
    </vt:vector>
  </TitlesOfParts>
  <Company>Prezydent Miasta Elbląg</Company>
  <LinksUpToDate>false</LinksUpToDate>
  <CharactersWithSpaces>2827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53/2022 z dnia 3 marca 2022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2022-03-03T09:21:00Z</dcterms:created>
  <dcterms:modified xsi:type="dcterms:W3CDTF">2022-03-03T09:21:00Z</dcterms:modified>
  <cp:category>Akt prawny</cp:category>
</cp:coreProperties>
</file>