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</w:t>
      </w:r>
      <w:r>
        <w:rPr>
          <w:rFonts w:ascii="Times New Roman" w:eastAsia="Times New Roman" w:hAnsi="Times New Roman" w:cs="Times New Roman"/>
          <w:b/>
          <w:caps/>
          <w:sz w:val="22"/>
        </w:rPr>
        <w:t>....................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realizacji zadań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z zakresu bezpieczeństwa, zarządzania kryzysowego oraz obrony cywilnej na terenie miasta Elbląg w 2020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7 i art.18 ust. 4 ustawy z dnia 21 listopada 1967 r. o powszechnym obowiązku obrony Rzyczypospolitej Polskiej (tj. Dz.U. z 2019 r. poz. 1541),  art.19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1-6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zarządzaniu kryzysowym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1398),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szczegółowego zakresu działania Szefa Obrony Cywilnej Kraju, szefów obrony cywilnej województw, powiatów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gmin.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850) oraz Zarządzenia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Wojewody Warmińsko – Mazurskiego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realizacji zadań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zakresu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zarządzania kryzysowego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województwie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 roku-   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wytyczne Prezydenta Miasta Elbląg  do realizacji zadań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zakresu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zarządzania kryzysowego na terenie miasta Elbląg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 roku, stanowiące 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Wprowadza się kalendarzowy plan działania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spraw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zarządzania kryzysowego na terenie miasta Elbląg, stanowiący 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Wprowadza się kalendarzowy plan działania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obrony cywilnej na terenie miasta Elbląg, stanowiący 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Wprowadza się kalendarzowy wieloletni plan działania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obrony cywilnej na terenie miasta Elbląg na lata 2020-2024,  stanowiący 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wykaz instytucji państwowych, przedsiębiorców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innych jednostek organizacyjnych oraz społecznych organizacji ratowniczych funkcjonujących na ich terenie, przewidzianych do prowadzenia przygotowań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realizacji przedsięwzięć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obrony cywilnej, stanowiący 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Zobowiązuje się Dyrektora Departamentu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Zarządzania Kryzysowego do koordynowania przedsięwzięć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wdrożeniem powyższego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sectPr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spacing w:before="120" w:after="120" w:line="360" w:lineRule="auto"/>
        <w:ind w:left="4985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 nr 1 do zarządzenia Nr ....................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dnia....................2020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działania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 roku jest: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zarządzania kryzysowego- permanentne usprawnianie systemu informowania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zdarzeniach kryzysowych oraz ostrzegania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alarmowania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zagrożeniach na terenie województwa oraz usprawnienie systemu usuwania skutków klęsk żywiołowych przez jednostki samorządu terytorialnego;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planowania cywilnego-doskonalenie współdziałania organów administracji państwowej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samorządowej wszystkich szczebli,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zadań zarządzania kryzysowego poprzez wykonywanie zadań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dokumentów planistycznych na poziomie umożliwiającym podejmowanie właściwego reagowania na zagrożenia;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bezpieczeństwa publicznego-wzmacnianie nadzoru nad organizowanymi imprezami masowymi na terenie województwa oraz nad warunkami dotyczącymi używania, nabywania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przechowywania materiałów wybuchowych przeznaczonych do użytku cywilnego,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także nad realizacją zadań przez straże gminne (miejskie) na terenie województwa. Ponadto prowadzenie nadzoru nad wykonywaniem zadań zapewnienia bezpieczeństwa na obszarach wodnych,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dotowaniem zadania przez wojewodę warmińsko- mazurskiego;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szkoleń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ćwiczeń-zgrywanie organów administracji publicznej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realizacji zadań planowania cywilnego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zarządzania kryzysowego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podnoszenia wiedzy oraz zdolności do działania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sytuacji kryzysowej oraz doskonalenie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prowadzenia działań przeciwpowodziowych;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zabezpieczenia logistycznego - zakup sprzętu, wyposażenia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środków technicznych na potrzeby realizacji zadań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zakresu zarządzania kryzysowego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zadań przeciwpowodziowych.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Zamiar działania.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zarządzania kryzysowego: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nadzór merytoryczny nad pracą miejskiego  centrum zarządzania kryzysowego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szczególności nad raportowaniem dobowym/doraźnym/sytuacyjnym przy wykorzystaniu Centralnej Aplikacji Raportującej (CAR),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utrzymywanie łączności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centrami zarządzania kryzysowego poziomu wojewódzkiego oraz powiatowego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 sąsiednich,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nadzór nad całodobowym obiegiem informacji na potrzeby  zarządzania kryzysowego oraz alarmowania członków miejskiego zespołu zarządzania kryzysowego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sytuacji kryzysowej na terenie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planowania cywilnego: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aktualizacja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doskonalenie miejskiego planu zarządzania kryzysowego, planu przeciwpowodziowego oraz Planu Ewakuacji II stopnia,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aktualizacja Planu wprowadzenia ograniczeń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obrotu paliwami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zmniejszenia zużycia paliw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województwie,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wytycznymi ministerstwa właściwego ds. gospodarki;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bezpieczeństwa publicznego: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prowadzenie nadzoru nad zapewnieniem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porządku publicznego związanego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organizacją imprez masowych na terenie województwa warmińsko — mazurskiego,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prowadzenie działań mających na celu zapewnienie zgodnego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prawem funkcjonowania straży gminnych (miejskich),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prowadzenie działań mających na celu nadzór nad zapewnieniem przestrzegania obowiązków dotyczących używania, nabywania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przechowywania materiałów wybuchowych przeznaczonych do użytku cywilnego;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szkoleń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ćwiczeń: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Szkolenie członków Miejskiego Zespołu Zarządzania Kryzysowego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reagowania na zdarzenia kryzysowe,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Doskonalenie zdolności do prowadzenia działań przeciwpowodziowych przez członków FOC;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zabezpieczenia logistycznego: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zakup sprzętu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wyposażenia niezbędnego do reagowania na zagrożenia kryzysowe,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do reagowania na zagrożenia powodziowe;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Najważniejsze przedsięwzięcia przewidziane do realizacji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2020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zarządzania kryzysowego 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 pracy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posiedzeń Miejskiego Zespołu Zarządzania Kryzysowego,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utrzymanie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sprawności systemu łączności MCZK oraz systemów informowania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alarmowania ludności (łączność radiowa, bazy mailowe, SMS oraz Ostrzegator,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współdziałanie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Siłami Zbrojnymi RP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przygotowania procedur współpracy na wypadek sytuacji kryzysowych,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monitorowanie, dokumentowanie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analizowanie zagrożeń epidemicznych, epizootycznych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epifitozycznych występujących na terenie miasta,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prowadzenie spraw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utrzymaniem przejezdności dróg na terenie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zimowym;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planowania cywilnego: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analizy zagrożeń na potrzeby Prezydenta Miasta oraz Miejskiego Zespołu Zarządzania Kryzysowego mające na celu podejmowanie działań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przeciwdziałania im, reagowania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przypadku wystąpienia oraz usunięcie ich skutków,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aktualizacja miejskiego planu zarządzania kryzysowego, planu przeciwpowodziowego oraz planu ewakuacji II stopnia,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aktualizacja planu wprowadzenia ograniczeń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obrotu paliwami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zmniejszenia zużycia paliw na terenie Miasta,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aktualizacja zestawienia zasobów możliwych do użycia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sytuacji kryzysowej;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bezpieczeństwa publicznego: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koordynacja działań, monitoring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analiza zagrożeń oraz prowadzenie sprawozdawczości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poprawy bezpieczeństwa publicznego na terenie miasta Elbląg,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podejmowanie inicjatyw na rzecz poprawy bezpieczeństwa publicznego na terenie miasta Elbląg (m.in. akcja „Czad - cichy zabójca”, „Bezpieczne wakacje”, „Bądź widoczny- bądź bezpieczny”),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nadzór nad bezpieczeństwem imprez masowych, organizowanych na terenie miasta Elbląg,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ocena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monitorowanie ww. imprez oraz ocena przedsięwzięcia na miejscu,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zapewnienia właściwego stanu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porządku publicznego podczas organizacji ww. imprez na terenie miasta,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także po zaistnieniu przesłanek wszczynanie postępowań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wydawanie decyzji administracyjnych dotyczących zakazu przeprowadzania lub przerwanie imprez masowych,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prowadzenie spraw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bezdomnością na terenie miasta Elblag,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promowanie bezpłatnej infolinii dla bezdomnych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jesienno-zimowym,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prowadzenie spraw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unieszkodliwieniem niewybuchów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niewypałów na terenie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szkoleń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ćwiczeń: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spotkanie szkoleniowe dla Komendanta Straży Miejskiej;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zabezpieczenia logistycznego: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sectPr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przegląd stanu technicznego sprzętu do działań przeciwpowodziowych oraz doposażenie sprzętu wg. potrzeb;</w:t>
      </w:r>
    </w:p>
    <w:p w:rsidR="00A77B3E">
      <w:pPr>
        <w:spacing w:before="120" w:after="120" w:line="360" w:lineRule="auto"/>
        <w:ind w:left="9868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zarządzenia Nr ....................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dnia....................2020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KALENDARZOWY PLAN DZIAŁANIA W ZAKRESIE SPRAW BEZPIECZEŃSTWA I ZARZĄDZANIA KRYSOWEGO NA TERENIE MIASTA ELBLĄG W 2020 ROKU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ZARZĄDZANIE KRYZYSOWE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94"/>
        <w:gridCol w:w="4410"/>
        <w:gridCol w:w="2850"/>
        <w:gridCol w:w="1875"/>
        <w:gridCol w:w="1890"/>
        <w:gridCol w:w="2010"/>
        <w:gridCol w:w="118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Treść zadania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Odpowiedzialny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/Wykonawca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Nadzorujący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Współdziałające komórki organizacyjne UM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Uwagi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8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Przygotowanie planu pracy Miejskiego Zespołu Zarządzania Kryzysowego (w tym Grup MZZK).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Styczeń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Aktualizacja miejskiego planu zarządzania kryzysowego zgodnie z cyklem planowania. Okresowa analiza realizacji cyklu planowania w jst. szczebla powiatowego i gminnego.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Aktualizacja Planu wprowadzenia ograniczeń w zakresie obrotu paliwami i zmniejszenia zużycia paliw w województwie warmińsko-mazurskim.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Czerwiec- Lipiec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Modyfikacja, aktualizowanie i archiwizacja informatycznych  baz danych.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bieżąco, wg. potrzeb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Zapewnienie obiegu informacji o zagrożeniach na terenie powiatu/gminy oraz zapewnienie ostrzegania i alarmowania ludności o zagrożeniach na administrowanym  terenie.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Pracownik ds. systemu ochrony p.powodziowej </w:t>
            </w:r>
          </w:p>
          <w:p>
            <w:pPr>
              <w:jc w:val="center"/>
            </w:pPr>
            <w: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Aktualizacja stanów magazynów sprzętu przeciwpowodziowego na terenie Gminy Miasta Elbląg.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Czerwiec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Doskonalenie systemu łączności i przekazu informacji na potrzeby reagowania kryzysowego.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 terminarzem Urzędu Wojewódzkiego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Przegląd sprzętu do działań przeciwpowodziowych, wybrakowanie, uzupełnienie stanów, doraźne zakupy, aktualizacja dokumentacji magazynowej.</w:t>
            </w:r>
          </w:p>
          <w:p>
            <w:pPr>
              <w:jc w:val="left"/>
            </w:pPr>
            <w:r>
              <w:t>Zakup sprzętu i wyposażenia na potrzeby zarządzania kryzysowego.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5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Sprawozdanie z posiedzeń szkoleniowych MZZK/Grup/.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38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Aktualizacja Planu Ochrony Przed Powodzią miasta Elbląg.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Na bieżąco, Praca ciągła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3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Przegląd infrastruktury przeciwpowodziowej oraz stacji LSMZP.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maj,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wrzesień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3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Modyfikacja, aktualizowanie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archiwizacja informatycznych baz danych Miejskiego Centrum Zarządzania Kryzysowego, przegląd procedur.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Prowadzenie monitoringu hydrologiczno – meteorologicznego na potrzeby ochrony przeciwpowodziowej. 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bieżąco, wg. potrzeb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Wizytacja terenów zagrożonych powodzią/udział w zabezpieczeniu działań powodziowych.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systemu ochrony p.powodziowej 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Szerzenie wiedzy z zakresu zarządzania kryzysowego.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systemu ochrony p.powodziowej 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Analiza zagrożeń na potrzeby Prezydenta oraz podejmowanie działań mających na celu przeciwdziałanie im, reagowanie  w przypadku wystąpienia oraz usunięcie ich skutków.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systemu ochrony p.powodziowej 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50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Zapewnienie  obiegu informacji o zagrożeniach na terenie Elbląga, w tym przekazywania ostrzeżeń i komunikatów pogodowych dla właściwych podmiotów i instytucji oraz umieszczenie w  tym zakresie komunikatów i ostrzeżeń w Systemie „SMS” „Ostrzegator” oraz poprzez komunikację e-mail.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systemu ochrony p.powodziowej 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Zapewnienie funkcjonowania Miejskiego Centrum Zarządzania Kryzysowego w trybie całodobowym, umożliwiającym obieg informacji o sytuacji kryzysowej oraz całodobowe ostrzeganie i alarmowanie o zagrożeniach.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systemu ochrony p.powodziowej 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pracowników MCZK w spotkaniach  organizowanych przez WCZK W-M.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systemu ochrony p.powodziowej 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 ustalonym harmonogramem WBiZK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z przeglądach urządzeń  melioracyjnych i budowli hydrotechnicznych.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systemu ochrony p.powodziowej 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 ustalonym harmonogramem WBiZK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Wizytacja terenów zagrożonych powodzią/udział w zabezpieczeniu działań powodziowych.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systemu ochrony p.powodziowej i zarządzania kryzysowego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</w:t>
            </w:r>
          </w:p>
          <w:p>
            <w:pPr>
              <w:jc w:val="center"/>
            </w:pPr>
            <w:r>
              <w:t>Departamentu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BEZPIECZEŃSTWO PUBLICZNE.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94"/>
        <w:gridCol w:w="4425"/>
        <w:gridCol w:w="2790"/>
        <w:gridCol w:w="1920"/>
        <w:gridCol w:w="1845"/>
        <w:gridCol w:w="2085"/>
        <w:gridCol w:w="115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Treść zadania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Odpowiedzialny/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Wykonawca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Nadzorujący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Współdziałające komórki/jednostki organizacyjne UM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Uwagi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Opracowanie sprawozdania statystycznego do GUS w zakresie organizacji imprez masowych na terenie miasta – druk K-09.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15 lutego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Koordynacja działań służb i instytucji w zakresie zapewnienia ładu i porządku podczas organizacji imprez o charakterze sportowym, artystycznym, rozrywkowym, kulturalnym i religijnym.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przed i w czasie organizacji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Organizowanie i prowadzenie posiedzeń Komisji Bezpieczeństwa i Porządku Publicznego.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według harmonogramu posiedzeń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 Zarządzeniem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Opracowanie projektu sprawozdania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działalności za ubiegły rok Komisji Bezpieczeństwa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Porządku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ogłoszenie 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wojewódzkim dzienniku urzędowym.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 sesja Rady Miejskiej w 2020 roku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2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Prowadzenie postępowań administracyjnych dotyczących organizacji imprez masowych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nadzór nad zgodnością ich przebiegu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warunkami określonymi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wydanym zezwoleniu.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niezwłocznie po wpłynięciu zgłoszenia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Komenda Miejska Policji, PSP, Straż Miejska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inne jednostki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Prowadzenie postępowań administracyjnych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zakresie zgłaszanych zgromadzeń publicznych wraz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koordynacją działań służb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instytucji.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niezwłocznie po wpłynięciu zgłoszenia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Komenda Miejska Policji, PSP, Straż Miejska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3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Monitorowanie działań na rzecz zabezpieczenia bezdomnych, w tym w okresie zimowym.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Styczeń,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Luty,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Marzec,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Listopad,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Grudzień,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Opracowanie projektu sprawozdania z realizacji miejskiego programu zapobiegania przestępczości oraz bezpieczeństwa obywateli i porządku publicznego – „Bezpieczny Elbląg – Współdziałanie i Aktywizacja Społeczna.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Luty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Przygotowanie odpowiedzi na interpelacje i wnioski radnych w obszarach bezpieczeństwa.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BRM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Koordynowanie działań w</w:t>
            </w:r>
            <w:r>
              <w:t> </w:t>
            </w:r>
            <w:r>
              <w:t>zakresie funkcjonowania programu „Bezpieczny Elbląg”.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DE, DZiSS, DGNiG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Prowadzenie nadzoru merytorycznego nad lokalizacją i funkcjonowaniem monitoringu wizyjnego miasta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KM Policji, DIN, SM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Ewidencjonowanie dokumentacji związanej  z prowadzonymi działaniami rozminowania na terenie miasta.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Przyjmowanie zawiadomień o zamiarze użycia wyrobów pirotechnicznych w celach widowiskowych.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Promowanie właściwych postaw wobec zagrożeń czasu letniego, udział w akcji „Bezpieczne Wakacje”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bezpieczeństwa publicznego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Maj,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Czerwiec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Promowanie właściwych postaw wobec zagrożeń czasu jesienno-zimowego, udział w akcji „Czad-cichy zabójca”.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bezpieczeństwa publicznego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Październik,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Listopad,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Grudzień,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Promowanie właściwych postaw wobec zagrożeń czasu jesienno-zimowego, udział w akcji „Bądź widoczny – bądź bezpieczny”.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bezpieczeństwa publicznego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Wrzesień,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Październik,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Listopad,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Grudzień,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Promowanie właściwych postaw wobec dzikich zwierząt.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 bezpieczeństwa publicznego.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w programie „Razem Bezpieczniej”.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bezpieczeństwa publicznego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przypadku decyzji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 udziale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9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19.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Promocja na terenie miasta bezpłatnej infolinii dla osób bezdomnych.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bezpieczeństwa publicznego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Styczeń,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Luty,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Marzec,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Listopad,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Grudzień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4"/>
        <w:gridCol w:w="4635"/>
        <w:gridCol w:w="2655"/>
        <w:gridCol w:w="1860"/>
        <w:gridCol w:w="1920"/>
        <w:gridCol w:w="1935"/>
        <w:gridCol w:w="465"/>
        <w:gridCol w:w="90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Treść zadania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Odpowiedzialny/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Wykonawca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Nadzorujący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Współdziałające komórki organizacyjne UM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Uwagi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8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Roczna odprawa szkoleniowo-planistyczna.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Merytoryczny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Czerwiec, Grudzień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kierowniczej kadry UM i jednostek podległych.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Merytoryczny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w szkoleniu pracowników oraz komendanta POADA z zakresu Metodyki ATP-45 oraz SI PROMIEŃ.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Wyznaczeni pracownicy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II,III kwartał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członków formacji obrony cywilnej w rozkładaniu mobilnego systemu ochrony przeciwpowodziowej.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Wyznaczeni pracownicy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Kwiecień, Październik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1"/>
        </w:trPr>
        <w:tc>
          <w:tcPr>
            <w:tcW w:w="150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Zarządzanie kryzysowe.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5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Grupy Kierowania Miejskiego Zespołu Zarządzania Kryzysowego.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Prezydent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Miasta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według oddzielnego planu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5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służby dyżurnej MCZK.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systemu ochrony przeciwpowodziowej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5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członków MCZK w szkoleniu/spotkaniu  z zakresu metodologii wydawania ostrzeżeń meteorologicznych i hydrologicznych.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systemu ochrony przeciwpowodziowej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 planem WBiZK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73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Międzynarodowe ćwiczenie zarządzania kryzysowego NATO CMX, Ćwiczenie pk. „ANAKONDA”.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systemu ochrony przeciwpowodziowej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 wytycznymi i planem WBiZK</w:t>
            </w:r>
          </w:p>
          <w:p>
            <w:pPr>
              <w:jc w:val="center"/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dyrektorów szkół z ewakuacji/przyjęcia ludności  w ramach ewakuacji I i II stopnia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systemu ochrony przeciwpowodziowej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zarządzania kryzysowego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 kwartał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Szkolenie FOC drużyny przeciwpowodziowe z rozkładania Mobilnego Systemu Ochrony Przeciwpowodziowej. 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Kwiecień, Grudzień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planowania cywilnego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wewnętrzne pracowników MCZK w zakresie zarządzania kryzysowego.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ds. systemu ochrony p.powodziowej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zarządzania kryzysowego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900" w:type="dxa"/>
          <w:trHeight w:val="273"/>
        </w:trPr>
        <w:tc>
          <w:tcPr>
            <w:tcW w:w="14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Bezpieczeństwo publiczne.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Szkolenia wewnętrzne.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bezpieczeństwa publicznego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w spotkaniu szkoleniowym  Komendanta Straży Miejskiej w Elblągu.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bezpieczeństwa publicznego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Kwiecień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t>3.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Odprawy związane z imprezami masowymi i zgromadzeniami.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Pracownik ds. bezpieczeństwa publicznego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Departamentu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type w:val="nextPage"/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986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 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dnia....................2020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ZATWIERDZAM: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 Miasta Elbląg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Szef Obrony Cywilnej Miasta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1089271" cy="1089271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89271" cy="1089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 DZIAŁANIA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ZAKRESIE OBRONY CYWILNEJ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Prezydenta Miasta Elbląg – Szefa Obrony Cywilnej Miasta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ROK 2020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UZGODNIŁ:                                                                                                                                  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Szef Obrony Cywilnej Województwa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OPRACOWAŁ: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Departamentu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Bezpieczeństwa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Zarządzania Kryzysowego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inne plany strategiczne: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1967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powszechnym obowiązku obrony Rzeczypospolitej Polskiej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 roku,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1541);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2002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szczegółowego zakresu działania Szefa Obrony Cywilnej Kraju, szefów obrony cywilnej województw, powiatów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2002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nr 96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850);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1993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powszechnej samoobrony ludności;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Ministra Kultury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sposobu ochrony zabytków na wypadek konfliktu zbrojnego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sytuacji kryzysowych;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systemów wykrywania skażeń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powiadamiania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wystąpieniu oraz właściwości organów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tych sprawach;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Ministra Obrony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kategorii żołnierzy rezerwy, których przeznaczenie do służby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wymaga zgody wojskowego komendanta uzupełnień;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zwalniania przez pracodawców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obowiązku świadczenia pracy osób powołanych do służby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ze zwalczaniem klęsk żywiołowych, katastrof i zagrożeń środowiska;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 Wojewody Warmińsko – Mazurskiego – Szefa Obrony Cywilnej Województwa na rok 2020;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 września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opracowywania rocznych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wieloletnich planów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postępowania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zasobami budownictwa ochronnego;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organizowania ćwiczeń obrony cywilnej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opracowywania oceny stanu przygotowań ochrony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normatywów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zaopatrywania organów i formacji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sprzęt, środki techniczne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umundurowanie niezbędne do wykonywania zadań 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kwalifikacji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instruktorów obrony cywilnej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ogólnych zasad przygotowania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zapewnienia działania systemu wykrywania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(SWA) oraz systemu wczesnego ostrzegania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 (SWO) w województwach, powiatach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215/2014 Wojewody Warmińsko – Mazurskiego – Szefa Obrony cywilnej Województwa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sprawie przygotowania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zapewnienia działania systemu wykrywania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(SWA) oraz systemu wczesnego ostrzegania (SWO) na terenie województwa warmińsko-mazurskiego oraz tworzenia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funkcjonowania formacji obrony cywilnej przewidzianych do wykonania pozostałych zadań specjalnych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ogólnych;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ewakuacji ludności, zwierząt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mienia na wypadek masowego zagrożenia;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Wojewody Warmińsko-Mazurskiego – Szefa Obrony Cywilnej Województwa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planowania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organizacji ewakuacji /przyjęcia/ ludności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zagrożenia bezpieczeństwa państwa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opracowania planu obrony cywilnej województw, powiatów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Wojewody Warmińsko-Mazurskiego – Szefa OC Województwa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opracowania planu obrony cywilnej powiatów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Wojewody Warmińsko-Mazurskiego – Szefa Obrony Cywilnej Województwa (załącznik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realizacji zadań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bezpieczeństwa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zarządzenia kryzysowego oraz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 roku);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 195/2012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opracowania planu obrony cywilnej dla miasta Elbląg;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 442/2017 Prezydenta Miasta Elbląg – Szefa Obrony Cywilnej Miasta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rozformowania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sformowania formacji obrony cywilnej na terenie miasta Elbląg;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 47/2019 Prezydenta Miasta Elbląg – Szefa Obrony Cywilnej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realizacji zadań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bezpieczeństwa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zarządzania kryzysowego oraz obrony cywilnej na terenie miasta Elbląg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 387/2019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szczegółowych zasad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trybu informowania Miejskiego Centrum Zarządzania Kryzysowego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zagrożeniach, zdarzeniach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sytuacjach kryzysowych występujących na terenie miasta Elbląga;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 391/2019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powołania Miejskiego Zespołu Zarządzania Kryzysowego.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Przyjęte kierunki działania: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wzmacnianie,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istniejącymi aktami prawnymi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wytycznymi, przygotowania struktur obrony cywilnej do prowadzenia działań ratowniczych na bazie sił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środków jednostek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podmiotów realizujących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ochrony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obrony cywilnej oraz wdrażanie, po ukazaniu się – nowych regulacji dotyczących 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rozwijanie potencjału struktur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istniejące zasoby poprzez angażowanie ich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ćwiczenia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ćwiczeń realizowanych na terenie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ciągłe podnoszenie umiejętności formacji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prowadzeniu działań przeciwpowodziowych;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zaistnienia potrzeby,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kontynuowaniu prac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procedowaniem projektu ustawy o ochronie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oraz aktów wykonawczych do czasu wejścia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projektowanych regulacji,a następnie wdrażanie systemowych rozwiązań ujętych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Realizacja zadań obrony cywilnej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2020 roku skoncentrowana będzie na: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udziale,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zaistnienia potrzeby,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kontynuowaniu prac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procedowaniem projektu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do czasu wejścia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projektowanej regulacji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następnie wdrażanie systemowych rozwiązań ujętych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udziale,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zaistnienia potrzeby,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kontynuowaniu prac nad projektami aktów wykonawczych do projektu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do czasu ich ukończenia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angażowaniu jednostek organizacji pozarządowych (OSP, PCK, WOPR oraz innych)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przygotowania struktur obrony cywilnej oraz aktualizacja struktur obrony cywilnej na terenie miasta Elblag;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dalszej modernizacja systemu alarmowania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powiadamiania ludności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dążeniu do osiągnięcia systemu całkowicie opartego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elektroniczne syreny alarmowe;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dalszym doskonaleniu funkcjonowania Systemu Wykrywania Alarmowania (SWA)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Systemu Wczesnego Ostrzegania (SWO);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weryfikacji rzeczywistego stanu przygotowania struktur obrony cywilnej do realizacji zadań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wojny oraz doskonalenie działań przygotowawczych realizowanych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pokoju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istniejące przepisy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zakresie;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przeprowadzeniu analiz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planowania funkcjonowania obrony cywilnej na terenie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pokoju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 państwa.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W celu zapewnienia wysokiego poziomu realizacji zadań obrony cywilnej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2020 roku należy: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W zakresie organizacyjnym: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kontynuować współpracę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Wojewodą Warmińsko – Mazurskim – Szefem Obrony Cywilnej Województwa dotyczącą wypracowania nowego projektu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oraz rozporządzeń wykonawczych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opinii, uwag propozycji zmian;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dokonać oceny stanu przygotowań ochrony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obrony cywilnej za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wg wytycznych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opracowywania oceny stanu przygotowań ochrony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dokonać analizy realizacji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 wytycznych Wojewody Warmińsko-Mazurskiego – Szefa Obrony Cywilnej Województwa stanowiących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realizacji zadań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bezpieczeństwa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zarządzenia kryzysowego oraz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 roku;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określić zadania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wytyczne dla organów obrony cywilnej realizujących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obrony cywilnej na terenie miasta Elbląg;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kontynuować integrowanie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włączanie jednostek organizacyjnych (OSP, PCK, WOPR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struktury obrony cywilnej, jako formacji obrony cywilnej, poprzez nadanie przydziałów organizacyjno-mobilizacyjnych;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dokonać sprawdzenia aktualności kart przydziałów organizacyjno-mobilizacyjnych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obowiązujące przepisy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nadawaniem tych przydziałów oraz prowadzić dalszą weryfikację istniejących formacji 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powoływać nowe formacje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aktualnie obowiązujące przepisy;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wytypować chętnych na szkolenie kandydatów na instruktorów obrony cywilnej.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W zakresie planowania: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sporządzić roczny plan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 na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uzgodnić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Wojewodą Warmińsko – Mazurskim – Szefem OC Województwa;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zaplanować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przeprowadzić działania kontrolne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zadań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terenu miasta Elbląg posiadające takie zadania 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dokonać aktualizacji wykazu instytucji państwowych, przedsiębiorców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jednostek organizacyjnych oraz społecznych organizacji ratowniczych funkcjonujących na terenie jednostek administracji samorządowej, przewidzianych do prowadzenia przygotowań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przedsięwzięć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planie obrony cywilnej ochronę płodów rolnych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zwierząt gospodarskich oraz produktów żywnościowych i pasz,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ujęć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urządzeń wodnych na wypadek zagrożenia zniszczeniem;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dokonać przeglądu założeń planu ewakuacji III stopnia oraz przewidzieć konieczną aktualizację załącznika funkcjonalnego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planu obrony  cywilnej.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W zakresie wykrywania zagrożeń, ostrzegania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alarmowania: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utrzymywać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stałej gotowości system alarmowania ludności oraz doskonalić go poprzez dalszą rozbudowę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modernizację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wykorzystaniem publicznych oraz niepublicznych sieci IP, radiotelefonów cyfrowych, syren elektronicznych oraz innych systemów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ludności (w tym smsy, aplikacja O!strzegator, bazy mailowe itp.)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wejściu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główny wysiłek skupić na wdrożeniu do działalności zapisów rozdziału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Wykrywanie zagrożeń oraz powiadamianie, ostrzeganie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alarmowanie.W tym celu potwierdzić zgodność istniejącego na terenie miasta Elbląg SWA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SWO do obowiązujących aktów wykonawczych: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 określającego organizację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przygotowania oraz sposób funkcjonowania Krajowego Systemu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na terytorium Rzeczypospolitej Polskiej oraz właściwość organów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tych sprawach,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 określającego organizację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przygotowania oraz sposób funkcjonowania systemu wykrywania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alarmowania zwanego dalej SWA oraz systemu wczesnego ostrzegania zwanego dalej SWO na terytorium Rzeczypospolitej Polskiej oraz właściwość organów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tych sprawach,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 określającego organizację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przygotowania oraz sposób funkcjonowania systemów obserwacji, pomiarów, analiz, prognozowania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powiadamiania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skażeniach na terytorium Rzeczypospolitej Polskiej oraz właściwość organów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tych sprawach,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rodzajów alarmów, sposobu ogłoszenia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odwołania alarmów, innych sposobów alarmowania, rodzajów komunikatów ostrzegawczych, sposobów ogłoszenia komunikatu, innych sposobów przekazywania komunikatów, sposobów odwołania komunikatu, sposobów oznaczania terenów niebezpiecznych.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prowadzić dalszą integrację systemu oraz doskonalenie działania Powiatowego Ośrodka Analiz Danych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oraz Miejskiego Centrum Zarządzania Kryzysowego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krajowych, wojewódzkich, powiatowych ćwiczeń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treningów doskonalących ogniwa systemu wykrywania skażeń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 Szefa Obrony Cywilnej Kraju oraz planem współdziałania jednostek organizacyjnych wchodzących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jednolitego Krajowego Systemu Wykrywania Skażeń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(KSWSiA);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intensyfikować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dostosować współdziałanie Powiatowego Ośrodka Analiz Danych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Wojewódzkim Ośrodkiem Analizy Danych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(WOADA), do aktualnych potrzeb OC, szczególnie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opracowania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dystrybucji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zagrożeniu zdarzeniami CBRN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dokumentem normalizacyjnym NATO (norma ATP-45 D) oraz procedurami KSWSiA;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doskonalić współdziałanie struktur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terenu miasta Elbląg: Drużyna Wykrywania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Alarmowania, Powiatowy Ośrodek Danych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oraz Powiatowy Ośrodek Analiz Laboratoryjnych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analiz zagrożeń, ostrzegania i alarmowania ludności;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wdrożeniem do działalności bieżącej najnowszej wersji aplikacji Systemu Informatycznego PROMIEŃ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koncepcją rozwoju sieci SI PROMIEŃ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województwie oraz udział pracowników merytorycznych (operatorów)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szkoleniach merytorycznych;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utrzymywać stałą gotowość do wymiany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sytuacji na terenie miasta Elbląg między służbami, inspekcjami, Miejskim Centrum Zarządzania Kryzysowego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Wojewódzkim Centrum Zarządzania Kryzysowego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obowiązującymi dokumentami normatywnymi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procedurami;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czasie realizacji ćwiczeń, treningów oraz szkolenia formacji SWA OC uwzględniać następującą tematykę: przeciwdziałanie oraz likwidacja skutków klęsk żywiołowych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katastrof technicznych, przeciwdziałanie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likwidacja skutków działań terrorystycznych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bioterrorystycznych; wykrywanie, prognozowanie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ocena skali oraz skutków klęsk żywiołowych i awarii reaktorów jądrowych,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awarii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uwolnieniem się materiałów niebezpiecznych;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wdrażać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doskonalić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zdarzeń CBRN procedury natowskie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wykrywania, prognozowania, formatowania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przekazywania komunikatów oraz wymiany informacji;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uczestniczyć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comiesięcznych sprawdzeniach łączności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Systemie Informatycznym "PROMIEŃ"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relacji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Centralnym Ośrodkiem Analizy Skażeń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czwartek każdego miesiąca (z pominięciem lipca, sierpnia);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rozbudowywać, weryfikować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utrzymywać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gotowości do działania systemu SI PROMIEŃ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relacji PCZK (POADA) – WCZK (WOADA);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utrzymywać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gotowości do działania Radiową sieć Koordynacji Ratownictwa Miasta Elbląg oraz utrzymywać łączność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korespondentami radiowymi sieci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codziennego sprawdzenia łączności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godz. 9.00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21.00 oraz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Wojewódzkim Centrum Zarządzania Kryzysowego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treningów sprawdzenia łączności;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prowadzić nasłuch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comiesięcznych treningów systemu powszechnego ostrzegania wojsk oraz ludności cywilnej przed uderzeniami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powietrza (terminowo składać sprawozdanie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przeprowadzonego nasłuchu).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W zakresie edukacji: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prowadzić edukację społeczeństwa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aktualnie obowiązujących sygnałów alarmowych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komunikatów ostrzegawczych oraz sposobów postepowania po ich ogłoszeniu;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zintensyfikować organizację ćwiczeń formacji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organizowania ćwiczeń obrony cywilnej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załącznikiem „Poradnik metodyczny przygotowania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prowadzenia ćwiczeń obrony cywilnej” ze szczególnym zwróceniem uwagi na ich cykliczny charakter, w celu zapewnienia właściwego poziomu gotowości do działania struktur obrony cywilnej na danym szczeblu administracji;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realizować szkolenia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sposobu przeprowadzania szkoleń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ochrony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dążyć do zwiększenia świadomości społecznej na temat zagrożeń występujących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pokoju jak,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wojny oraz w zakresie zadań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pokoju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zwiększać świadomość społeczną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międzynarodowego prawa humanitarnego oraz zadań obrony cywilnej poprzez działalność publikacyjną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papierowej czy elektronicznej;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przeprowadzić eliminacje na szczeblu powiatu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uczestniczyć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Wojewódzkiej Olimpiadzie Wiedzy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 oraz w Wojewódzkiej Spartakiadzie Formacji Ratownictwa Medycznego / Drużyn Sanitarnych OC;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kontynuować proces szkolenia ludności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powszechnej samoobrony.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W zakresie zabezpieczenia logistycznego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infrastruktury technicznej: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wyposażać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 tworzone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istniejące już formacje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sprzęt, środki techniczne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umundurowanie niezbędne do realizacji zadań obrony cywilnej uwzględniając jednocześnie potrzeby określone przez tworzącego formacje, które wynikają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analizy zagrożeń na danym terenie oraz wytycznych Szefa Obrony Cywilnej Kraju z 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normatywów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zaopatrywania organów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formacji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sprzęt, środki techniczne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umundurowanie niezbędne do wykonywania zadań obrony cywilnej,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posiadanych środków doposażyć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ochronne formacje obrony cywilnej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zadaniami przeciwpowodziowymi;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wycofywać sprzęt przestarzały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nieprzydatny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obowiązującymi przepisami, natomiast pozostały konserwować oraz legalizować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 producenta;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nadzorować ewidencję magazynowania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obrotu materiałów oraz sprzętu obrony cywilnej (prowadzić wszelką dokumentację związaną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zagadnieniem, tj. m.in. karty magazynowe, rejestry, dokumenty wydania, dzienniki konserwacji, protokoły przeklasyfikowania-wybrakowania, itp.);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dokonać analizy oraz weryfikacji istniejące oraz ujęte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dokumentach planistycznych zasoby budownictwa ochronnego,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ich ilości, stanu technicznego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wykorzystania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zagrożeń;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wykonać aktualizację ewidencji budowli ochronnych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 Szefa OCK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postępowania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zasobami budownictwa ochronnego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przesłać wykaz do Wojewody Warmińsko – Mazurskiego – Szefa OC Województwa;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rozważyć możliwość wykorzystania §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wytycznych Szefa OCK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postępowania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zasobami budownictwa ochronnego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przeznaczenia na Stanowisko Kierowania;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weryfikować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bieżąco monitorować zabezpieczenie wyznaczonych obiektów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awaryjne źródła zasilania energią;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aktualizować bazę danych środków transportowych oraz obiektów wyznaczonych do przyjęcia ludności ewakuowanej;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wejściu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główny wysiłek skupić na wdrożeniu do działalności zapisów rozdziału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Formacje obrony cywilnej.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Zaplanowane przedsięwzięcia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04"/>
        <w:gridCol w:w="4650"/>
        <w:gridCol w:w="2820"/>
        <w:gridCol w:w="2790"/>
        <w:gridCol w:w="40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Zadanie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Realizujący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zakresie organizacyjnym.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Wytypowanie chętnych na szkolenie kandydatów na instruktorów obrony cywilnej.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10 stycznia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Organ kierujący (powiat, gmina) pokrywa jedynie koszty przejazdów do i z Białegostoku.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Opracowanie oceny stanu przygotowań ochrony ludności i obrony cywilnej powiatu na dzień 31.12.2019 roku.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15 lutego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Tabelę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zakładce „szkolenia-tabela 16” wykonujemy zgodnie ze wskazówkami do sporządzenia sprawozdania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realizacji szkoleń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ćwiczeń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zakładce „szkolenia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ćwiczenia” (nie patrzymy na opisy nad kolumnami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 xml:space="preserve">tabeli). Ocenę przesłać na adres e-mail: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hyperlink r:id="rId6" w:history="1">
              <w:r>
                <w:rPr>
                  <w:rStyle w:val="Hyperlink"/>
                  <w:rFonts w:ascii="Times New Roman" w:eastAsia="Times New Roman" w:hAnsi="Times New Roman" w:cs="Times New Roman"/>
                  <w:b w:val="0"/>
                  <w:i w:val="0"/>
                  <w:caps w:val="0"/>
                  <w:strike w:val="0"/>
                  <w:color w:val="000000"/>
                  <w:sz w:val="22"/>
                  <w:u w:val="none" w:color="000000"/>
                  <w:vertAlign w:val="baseline"/>
                </w:rPr>
                <w:t>grzegorz.baranowski@uw</w:t>
              </w:r>
            </w:hyperlink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single" w:color="000000"/>
                <w:vertAlign w:val="baseline"/>
              </w:rPr>
              <w:t>.olsztyn.pl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Dokonanie analizy realizacji wytycznych Szefa Obrony Cywilnej Kraju do działalności w dziedzinie obrony cywilnej w 2019 r.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marzec/kwiecień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Po otrzymaniu pisma od Szefa OC Województwa o terminie wykonania zadania.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Dokonanie analizy realizacji (z zakresie obrony cywilnej) wytycznych Wojewody Warmińsko-Mazurskiego – Szefa Obrony Cywilnej Województwa stanowiących załącznik Nr 1 do Zarządzenia Nr 311 z dnia 5 grudnia 2018 roku w sprawie realizacji zadań z zakresu bezpieczeństwa i zarządzenia kryzysowego oraz obrony cywilnej w województwie w 2019 roku.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marzec/kwiecień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Termin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sposób wykonania zadania zostanie określony odrębnym pismem Dyrektora WBiZK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 xml:space="preserve">Analizę przesyłać na adres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 xml:space="preserve">e-mail: </w:t>
            </w:r>
            <w:hyperlink r:id="rId7" w:history="1">
              <w:r>
                <w:rPr>
                  <w:rStyle w:val="Hyperlink"/>
                  <w:rFonts w:ascii="Times New Roman" w:eastAsia="Times New Roman" w:hAnsi="Times New Roman" w:cs="Times New Roman"/>
                  <w:b w:val="0"/>
                  <w:i w:val="0"/>
                  <w:caps w:val="0"/>
                  <w:strike w:val="0"/>
                  <w:color w:val="000000"/>
                  <w:sz w:val="22"/>
                  <w:u w:val="none" w:color="000000"/>
                  <w:vertAlign w:val="baseline"/>
                </w:rPr>
                <w:t>grzegorz.baranowski@uw.olsztyn.pl</w:t>
              </w:r>
            </w:hyperlink>
            <w:r>
              <w:rPr>
                <w:b w:val="0"/>
                <w:i w:val="0"/>
                <w:color w:val="000000"/>
                <w:u w:val="none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Określenie zadań i szczegółowych wytycznych dla organów obrony cywilnej z terenu miasta Elbląg.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Po otrzymaniu wytycznych wyższego rzędu.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Mogą być zawarte w planie działania w zakresie obrony cywilnej na 2021 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Kontynuowanie integracji i rozwijania współpracy pomiędzy organami rządowymi i samorządowymi w zakresie włączania jednostek organizacyjnych (OSP, PCK, WOPR i innych) w struktury obrony cywilnej, jako formacji obrony cywilnej, poprzez nadanie przydziałów organizacyjno-mobilizacyjnych.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Dokonanie sprawdzenia aktualności kart przydziałów organizacyjno-mobilizacyjnych w oparciu o obowiązujące przepisy związane z nadawaniem tych przydziałów oraz prowadzić dalszą weryfikację istniejących formacji obrony cywilnej.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grudzień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Dokonanie analizy potrzeb i aktualizacja (w tym powołanie nowych) formacji obrony cywilnej w oparciu o aktualnie obowiązujące przepisy.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Rozporządzenie Ministra SWiA z dnia 28 września 2002 r. w sprawie odbywania służby w obronie cywilnej, oraz „normatywów”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Pobranie blankietów kart przydziału do formacji obrony cywilnej – zgodnie z zasadami rozliczeń druków ścisłego zarachowania.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Prezydent Miasta/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upoważniony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Po wcześniejszym telefonicznym uzgodnieniu z inspektorem wojewódzkim ds. planowania i organizacji OC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zakresie planowania.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Aktualizacja planu obrony cywilnej, w tym ochronę płodów rolnych i zwierząt gospodarskich oraz produktów żywnościowych i pasz, a także ujęć i urządzeń wodnych na wypadek zagrożenia zniszczeniem.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10 kwietnia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Dokonanie przeglądu założeń planu ewakuacji III stopnia oraz przewidzenie koniecznej aktualizacji zał. nr 3 do planu obrony cywilnej.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15 maja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Uaktualnione dane przekazać do Dyrektora WBiZK W-M UW w Olsztynie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Dokonanie aktualizacji wykazu instytucji państwowych, przedsiębiorców i innych jednostek organizacyjnych oraz społecznych organizacji ratowniczych funkcjonujących na terenie jednostek administracji samorządowej, przewidzianych do prowadzenia przygotowań i realizacji przedsięwzięć w zakresie obrony cywilnej.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15 czerwca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Opracowanie planu działania w zakresie obrony cywilnej na 2021 rok i uzgodnienie z Wojewoda Warmińsko-Mazurskim – Szefem Obrony Cywilnej Województwa.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11 grudnia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Zaplanowanie i przeprowadzenie działań kontrolnych w zakresie realizacji zadań obrony cywilnej.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Prezydent Miasta/ 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Zespół kontrolny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11 grudnia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 xml:space="preserve">„Mapa kontroli” Urzędu Miejskiego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 xml:space="preserve">w Elblągu.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Dokumentacja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przeprowadzonych kontroli podlega kontroli szczebla wojewódzkiego.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zakresie wykrywania zagrożeń, ostrzegania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alarmowania.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Utrzymywanie w stałej gotowości systemu alarmowania ludności oraz doskonalenie go poprzez dalszą rozbudowę i modernizację z wykorzystaniem publicznych oraz niepublicznych sieci IP, radiotelefonów cyfrowych oraz syren elektronicznych i cyfrowych.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Trening Wojewódzkiego Systemu Wykrywania Skażeń i Alarmowania – włączenie syren.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służba MCZK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 sierpnia godz. 17.00</w:t>
            </w:r>
          </w:p>
          <w:p>
            <w:pPr>
              <w:jc w:val="center"/>
            </w:pPr>
            <w:r>
              <w:t>1 września godz. 12.00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Trening systemu powszechnego ostrzegania wojsk oraz ludności cywilnej o zagrożeniu uderzeniami z powietrza.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służba MCZK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raz w miesiącu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Zgodnie z harmonogramem przekazywanym przez Wojewodę Warmińsko – Mazurskiego –  Szefa OCW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Sprawdzenie łączności pomiędzy szefami OC w województwie.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służba MCZK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każdy wtorek, godz. 8:00, każdy czwartek godz. 12:00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Sprawdzenie łączności pomiędzy dysponentami Radiowej Sieci Koordynacji Ratownictwa.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służba MCZK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Godz. 9.00 i 21.00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Bieżąca informacja o ważniejszych zdarzeniach i bieżącej sytuacji na terenie miasta.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służba MCZK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Godz. 21.00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Rozbudowa, weryfikacja i utrzymanie w gotowości do działania systemu SI PROMIEŃ w relacji PCZK (POADA) –WCZK (WOADA).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służba MCZK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pierwsza środa każdego miesiąca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Bez lipca i sierpnia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Rozbudowa, weryfikacja i utrzymanie w gotowości do działania systemu SI PROMIEŃ.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czerwiec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Plan treningów elementów systemu wykrywania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alarmowania oraz wczesnego ostrzegania.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w powiatowych treningach wymiany informacji i prognozowania skażeń w sytuacjach niebezpiecznych zdarzeń CBRN.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służba MCZK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trzeci piątek II, III i IV kwartału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19.06.; 18.09.; 18.12.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w wojewódzkich treningach wymiany informacji i prognozowania skażeń w sytuacjach niebezpiecznych zdarzeń CBRN.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służba MCZK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trzeci czwartek drugiego miesiąca każdego kwartału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13.02.; 21.05.; 21.08.; 19.11.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Utrzymanie łączności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Systemie Informatycznym "PROMIEŃ"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relacji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 WCZK/WOADA.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merytoryczny/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służba MCZK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pierwszy czwartek każdego miesiąca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 lipca i sierpnia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zakresie szkoleń.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w szkoleniu pracowników nowozatrudnionych jst realizujących zadania m.in. w zakresie obrony cywilnej.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12-13 marzec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Udział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szkoleniu pracowników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oraz komendantów POADA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zakresu Metodyki ATP-45.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dwa razy w roku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16-17.04.; 08-09.10.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w szkoleniu instruktażowym.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4-5 czerwiec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Instruktaż szkoleniowo-planistyczny (odprawa półroczna).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 czerwiec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Instruktaż szkoleniowo-planistyczny (odprawa roczna).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10-11 grudzień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formacji obrony cywilnej w zakresie prowadzenia działań przeciwpowodziowych.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kwiecień,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październik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formacji obrony cywilnej Drużyna Ogólna i Drużyna Wykrywania i Alarmowania złożonych z pracowników Urzędu Miejskiego w Elblągu.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Dwa razy do roku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Zgodnie z planem szkolenia formacji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Udział w szkoleniach formacji obrony cywilnej.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Na zaproszenie Komendanta FOC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zakresie ćwiczeń.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Obserwowanie ćwiczenia powiatowego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powiecie olsztyńskim.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18-19 czerwiec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 przypadku zaproszenia przez organizatora ćwiczenia.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Obserwowanie ćwiczenia powiatowego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działdowskim.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24-25 wrzesień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 przypadku zaproszenia przez organizatora ćwiczenia.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Obserwowanie ćwiczenia powiatowego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kętrzyńskim.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22-23 październik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 przypadku zaproszenia przez organizatora ćwiczenia.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zakresie powszechnej samoobrony oraz innej działalności popularyzującej treści obrony cywilnej.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Etap powiatowy XXV Wojewódzkiej  Olimpiady Wiedzy o OC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28 lutego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Poprzedzona eliminacjami w szkołach średnich.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XXIV Wojewódzka Spartakiada Formacji Ratownictwa Medycznego/Drużyn Sanitarnych OC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 październik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Zwiększanie świadomości społecznej w zakresie międzynarodowego prawa humanitarnego oraz zadań obrony cywilnej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Proces ciągły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Również w czasie spotkań, festynów, itp.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Prowadzenie edukacji społeczeństwa w zakresie aktualnie obowiązujących sygnałów alarmowych i komunikatów ostrzegawczych oraz sposobów postępowania po ich ogłoszeniu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Proces ciągły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Również w czasie spotkań, festynów, itp.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Dążenie do zwiększenia świadomości społecznej na temat zagrożeń występujących w czasie pokoju jak i wojny oraz w zakresie zadań obrony cywilnej w czasie pokoju i wojny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Proces ciągły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Również w czasie spotkań, festynów, itp.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zakresie finansowania.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Roczne sprawozdanie z wykonania budżetu za 2019 r.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styczeń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Roczny harmonogram realizacji dochodów i wydatków na 2020 r.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styczeń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Przygotowanie sprawozdania z wykonania budżetu za I połowę 2020 r.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czerwiec, lipiec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Opracowanie projektu budżetu Departamentu na 2021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pracownicy Departamentu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wrzesień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Przygotowanie Rocznego Planu Zamówień Publicznych Departamentu na 2021 r.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listopad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Przygotowanie materiału do Wieloletniej Prognozy Finansowej.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niezwłocznie po piśmie Skarbnika Miasta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Analiza wpływających dokumentów finansowych (faktur) i innych oraz przedstawianie ich do akceptacji, zatwierdzenia i terminowej płatności.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Przygotowanie informacji do Departamentu Zamówień Publicznych dot. zrealizowanych dostaw i usług do 10.000 zł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marzec, czerwiec, wrzesień, grudzień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zakresie zabezpieczenia logistycznego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infrastruktury technicznej.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Dokonanie aktualizacji istniejących budowli ochronnych (schronów i ukryć).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15 lutego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Wycofywanie sprzętu przestarzałego i nieprzydatnego zgodnie z obowiązującymi przepisami, natomiast pozostałego konserwowanie oraz legalizowanie zgodnie z wytycznymi producenta.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Po dokonaniu analizy stanu sprzętu, który nie został wycofany w 2019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Przekazanie do wzorcowania i kalibracji urządzeń pomiarowych i dozymetrycznych sprzętu OC zgodnie z harmonogramem.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grudnia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Sprawdzanie stanu zabezpieczenia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utrzymania sprzętu Obrony Cywilnej użyczonego przez Szefa OC Województwa.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magazynier UM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grudnia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Zakup sprzętu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wyposażenia dla Formacji Obrony Cywilnej.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listopada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Zgodnie z możliwościami finansowymi DBiZK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Pozyskanie sprzętu i wyposażenia Obrony Cywilnej w ramach użyczenia od  Szefa OC Województwa.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grudnia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Zgodnie z potrzebami i możliwościami finansowymi WBiZK.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Aktualizowanie bazy danych środków transportowych oraz miejsc bytowania niezbędnych do  prowadzenia ewakuacji ludności.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Weryfikowanie i na bieżąco monitorowanie zabezpieczenia wyznaczonych obiektów w awaryjne źródła zasilania energią.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Wyposażanie w miarę możliwości tworzonych i istniejących już formacji obrony cywilnej w sprzęt, środki techniczne i umundurowanie niezbędne do realizacji zadań obrony cywilnej uwzględniając jednocześnie potrzeby określone przez tworzącego formacje, które wynikają z analizy zagrożeń na danym terenie oraz wytycznych Szefa Obrony Cywilnej Kraju z dnia 3 marca 2014 r. w sprawie normatywów w zakresie zaopatrywania organów i formacji obrony cywilnej w sprzęt, środki techniczne i umundurowanie niezbędne do wykonywania zadań obrony cywilnej.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Prezydent Miasta/ Dyrektor DBiZK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wg możliwości finansowych j.s.t.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Nadzorowanie ewidencji magazynowania i obrotu materiałów oraz sprzętu obrony cywilnej (prowadzenie wszelkiej dokumentacji związanej z tym zagadnieniem, tj. m.in. kart magazynowych, rejestrów, dokumentów wydania, dzienników konserwacji, protokołów przeklasyfikowania-wybrakowania, itp.).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DBiZK/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pracownik merytoryczny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 bieżąco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 wydatków na cele związane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obroną cywilną.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014"/>
        <w:gridCol w:w="3000"/>
        <w:gridCol w:w="3000"/>
        <w:gridCol w:w="3000"/>
        <w:gridCol w:w="300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08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Przedsięwzięcie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Zaplanowane środki</w:t>
            </w:r>
          </w:p>
          <w:p>
            <w:pPr>
              <w:jc w:val="center"/>
            </w:pPr>
            <w:r>
              <w:rPr>
                <w:b/>
                <w:sz w:val="24"/>
              </w:rPr>
              <w:t>(w tys. PLN)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Źródło finansowania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Nagrody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Paragraf 4190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Zakupy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9.6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Paragraf 4210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Konserwacja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przeglądy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Paragraf 4270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Zakup usług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Paragraf 4300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Usuwanie miejscowych zagrożeń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0.868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Paragraf 4170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8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8"/>
                <w:u w:val="none" w:color="000000"/>
                <w:vertAlign w:val="baseline"/>
              </w:rPr>
              <w:t>OBRONA CYWILNA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8"/>
                <w:u w:val="none" w:color="000000"/>
                <w:vertAlign w:val="baseline"/>
              </w:rPr>
              <w:br/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8"/>
              </w:rPr>
              <w:t>23.968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8"/>
              </w:rPr>
              <w:t>Dział 754 Rozdział 75414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 kontroli.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014"/>
        <w:gridCol w:w="3000"/>
        <w:gridCol w:w="3000"/>
        <w:gridCol w:w="3000"/>
        <w:gridCol w:w="300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68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 xml:space="preserve">Temat kontroli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Nazwa kontrolowanego podmiotu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Termin przeprowadzenia kontroli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 xml:space="preserve">Uwagi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Urząd Skarbowy w Elblągu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wrzesień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6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Szkoła Podstawowa nr 12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październik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1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Wykonywanie zadań obrony cywilnej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Elbląskie Przedsiębiorstwo Wodociągów i Kanalizacji Sp. z o.o.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grudzień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Inne zadania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przedsięwzięcia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Promowanie właściwych postaw społecznych oraz wiedzy nt Prawa Humanitarnego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Zadań OC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festynów: „Dzień Dziecka”, „Elbląskich Dni Chleba”, „Dni Elbląga” – stoisko razem ze Strażą Miejską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Promowanie właściwych postaw społecznych oraz wiedzy nt Prawa Humanitarnego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Zadań OC poprzez stronę www. DBiZK;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Przekazanie wiedzy nt Prawa Humanitarnego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Zadań OC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artykule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okazji „Dnia Obrony Cywilnej”;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Omawianie zadań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stanu Obrony Cywilnej na odprawie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Komendantami FOC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okazji „Dnia Obrony Cywilnej”.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type w:val="nextPage"/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Omawianie zadań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stanu Obrony Cywilnej na odprawie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Dyrektorami placówek oświatowych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przygotowania Planu Ewakuacji III stopnia.</w:t>
      </w:r>
    </w:p>
    <w:p w:rsidR="00A77B3E">
      <w:pPr>
        <w:spacing w:before="120" w:after="120" w:line="360" w:lineRule="auto"/>
        <w:ind w:left="986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 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dnia....................2020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ZATWIERDZAM: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 Miasta Elbląg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Szef Obrony Cywilnej Miasta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drawing>
          <wp:inline>
            <wp:extent cx="1097586" cy="1097586"/>
            <wp:docPr id="1000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97586" cy="1097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WIELOLETNI PLAN DZIAŁANIA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ZAKRESIE OBRONY CYWILNEJ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 – Szefa Obrony Cywilnej Miasta  na rok 2020-2024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UZGODNIŁ:                                                                                                                                  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Szef Obrony Cywilnej Województwa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OPRACOWAŁ: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Departamentu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Bezpieczeństwa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Zarządzania Kryzysowego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Dokumenty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inne plany strategiczne: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1967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powszechnym obowiązku obrony Rzeczypospolitej Polskiej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 roku,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1541, 2020);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2002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szczegółowego zakresu działania Szefa Obrony Cywilnej Kraju, szefów obrony cywilnej województw, powiatów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2002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nr 96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850);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1993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powszechnej samoobrony ludności;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Ministra Kultury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sposobu ochrony zabytków na wypadek konfliktu zbrojnego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sytuacji kryzysowych;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systemów wykrywania skażeń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powiadamiania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wystąpieniu oraz właściwości organów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tych sprawach;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Ministra Obrony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kategorii żołnierzy rezerwy, których przeznaczenie do służby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wymaga zgody wojskowego komendanta uzupełnień;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stanowisk uznawanych za równorzędne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odbywaniem służby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zwalniania przez pracodawców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obowiązku świadczenia pracy osób powołanych do służby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ze zwalczaniem klęsk żywiołowych, katastrof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zagrożeń środowiska;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 września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opracowywania rocznych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wieloletnich planów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postępowania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zasobami budownictwa ochronnego;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organizowania ćwiczeń obrony cywilnej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opracowywania oceny stanu przygotowań ochrony ludności 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normatywów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zaopatrywania organów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formacji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sprzęt, środki techniczne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umundurowanie niezbędne do wykonywania zadań 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organizowania ćwiczeń obrony cywilnej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załącznikiem „Poradnik metodyczny przygotowania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prowadzenia ćwiczeń obrony cywilnej”;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kwalifikacji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instruktorów obrony cywilnej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ogólnych zasad przygotowania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zapewnienia działania systemu wykrywania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(SWA) oraz systemu wczesnego ostrzegania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 (SWO)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województwach, powiatach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ewakuacji ludności, zwierząt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mienia na wypadek masowego zagrożenia;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Wojewody Warmińsko-Mazurskiego – Szefa Obrony Cywilnej Województwa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planowania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organizacji ewakuacji /przyjęcia/ ludności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zagrożenia bezpieczeństwa państwa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opracowania planu obrony cywilnej województw, powiatów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Wojewody Warmińsko-Mazurskiego – Szefa OC Województwa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opracowania planu obrony cywilnej powiatów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 195/2012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opracowania planu obrony cywilnej dla miasta Elbląg;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 442/2017 Prezydenta Miasta Elbląg – Szefa Obrony Cywilnej Miasta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rozformowania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sformowania formacji obrony cywilnej na terenie miasta Elbląg;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 47/2019 Prezydenta Miasta Elbląg – Szefa Obrony Cywilnej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realizacji zadań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bezpieczeństwa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zarządzania kryzysowego oraz obrony cywilnej na terenie miasta Elbląg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 387/2019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szczegółowych zasad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trybu informowania Miejskiego Centrum Zarządzania Kryzysowego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zagrożeniach, zdarzeniach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sytuacjach kryzysowych występujących na terenie miasta Elbląga;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 391/2019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powołania Miejskiego Zespołu Zarządzania Kryzysowego.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Przyjęte kierunki działania: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kontynuowanie,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takiej potrzeby,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Wojewodą Warmińsko – Mazurskim - Szefem Obrony Cywilnej Województwa,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procedowaniem projektu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oraz aktów wykonawczych do czasu wejścia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projektowanych regulacji,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kolejnych latach, wdrażanie systemowych rozwiązań ujętych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wzmacnianie,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istniejącymi aktami prawnymi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wytycznymi, przygotowania struktur obrony cywilnej do prowadzenia działań ratowniczych na bazie sił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środków jednostek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podmiotów realizujących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ochrony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rozwijanie potencjału struktur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istniejące zasoby poprzez angażowanie ich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ćwiczenia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ćwiczeń na terenie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doskonalenie mechanizmów systemu ochrony ludności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zagrożenia bezpieczeństwa państwa,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zakresie ostrzegania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alarmowania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zagrożeniach, współdziałania podmiotów realizujących zadania ochrony ludności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pokoju (w sytuacjach katastrof naturalnych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klęsk żywiołowych),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dążenie do zapewnienia warunków realizacji zadań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stanie gotowości obronnej państwa czasu kryzysu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czasu wojny;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współdziałanie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inspekcjami, strażami, przedsiębiorcami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innymi jednostkami organizacyjnymi oraz społecznymi organizacjami ratowniczymi funkcjonującymi na terenie miasta Elbląg, które zostały przewidziane do prowadzenia przygotowań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przedsięwzięć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dalsze doskonalenie funkcjonowania Systemu Wykrywania Alarmowania (SWA)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Systemu Wczesnego Ostrzegania (SWO) na terenie miasta Elbląg;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dalsza modernizacja systemu alarmowania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powiadamiania ludności do ostatecznego systemu opartego całkowicie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elektroniczne syreny alarmowe.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Głównymi przedsięwzięciami zmierzającymi do realizacji kierunków działania obrony cywilnej na terenie miasta Elbląg będzie: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organizacyjnym: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systematyczne dokonywanie przeglądu regulacji prawnych, planów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procedur współdziałania oraz wypracowywanie wniosków dotyczących zmian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organizacji 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dokonywanie oceny stanu przygotowań ochrony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obrony cywilnej za kolejny rok wg wytycznych Szefa Obrony Cywilnej Kraju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opracowywania oceny stanu przygotowań ochrony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dokonywanie analizy realizacji zadań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roku ujętych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Planach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 Wojewody Warmińsko-Mazurskiego – Szefa Obrony Cywilnej Województwa na dany rok;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określanie zadań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szczegółowych wytycznych dla organów obrony cywilnej niższego szczebla na kolejny rok;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powoływanie nowych formacji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aktualnie obowiązujące przepisy weryfikowanie ilości formacji obrony cywilnej oraz realizowanych przez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doskonalenie procedur współpracy samorządu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przewidzianymi do realizacji zadań ochrony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obrony cywilnej oraz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administracją rządową,;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pozyskiwanie nowych chętnych na szkolenie kandydatów na instruktorów obrony cywilnej.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planowania: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sporządzanie corocznych planów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 na kolejny rok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uzgadnianie ich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Wojewodą Warmińsko – Mazurskim -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Szefem Obrony Cywilnej Województwa;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przeprowadzenie procesu analizy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planowanie realizacji zadań,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opracowanie Wieloletniego planu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 na lata 2025-2029;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przeprowadzanie kontroli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zadań 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aktualizacja planów obrony cywilnej oraz wszystkich załączników funkcjonalnych do tych planów;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dokonywanie analizy zasobów przewidzianych na wypadek zagrożeń chemicznych, biologicznych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promieniotwórczych.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wykrywania zagrożeń, ostrzegania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utrzymywanie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stałej gotowości system alarmowania ludności oraz doskonalenie go poprzez dalszą rozbudowę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modernizację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wykorzystaniem publicznych oraz niepublicznych sieci IP, radiotelefonów cyfrowych oraz syren elektronicznych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cyfrowych oraz innych systemów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ludności (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smsy, aplikacja O!strzegator, bazy mailowe itp.);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sygnałów alarmowych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sposobów zachowania się ludności po ich usłyszeniu – realizowane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systemów wykrywania skażeń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powiadamiania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wystąpieniu oraz właściwości organów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tych sprawach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2013r.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96) oraz utrzymywanie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rozwijanie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lokalnymi mediami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przekazywania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wdrożenie, po wejściu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cywilnej, do działalności zapisów rozdziału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Wykrywanie zagrożeń oraz powiadamianie, ostrzeganie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dalszej integracji systemu oraz doskonalenie działania Powiatowego Ośrodka Analizy Danych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oraz Miejskiego Centrum zarządzania Kryzysowego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krajowych, wojewódzkich, powiatowych ćwiczeń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treningów doskonalących ogniwa systemu wykrywania skażeń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intensyfikowanie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dostosowywanie współdziałania Powiatowego Ośrodka Analiz Danych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Wojewódzkim Ośrodkiem Analizy Danych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(WOADA), do aktualnych potrzeb OC, szczególnie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opracowania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dystrybucji informacji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zagrożeniu zdarzeniami CBRN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dokumentem normalizacyjnym NATO (norma ATP-45 D) oraz procedurami KSWSiA;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kontynuowanie prac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wdrożeniem do działalności bieżącej najnowszej wersji aplikacji Systemu Informatycznego PROMIEŃ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koncepcją rozwoju sieci SI PROMIEŃ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województwie oraz udział osób odpowiedzialnych za jego eksploatację (operatorów)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szkoleniach merytorycznych;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utrzymywanie stałej gotowości do wymiany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sytuacji na terenie miasta Elbląg między służbami, inspekcjami, Miejskim Centrum Zarządzania Kryzysowego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Wojewódzkim Centrum Zarządzania Kryzysowego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obowiązującymi dokumentami normatywnymi  procedurami;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comiesięcznych sprawdzeniach łączności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Systemie Informatycznym "PROMIEŃ"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relacji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Centralnym Ośrodkiem Analizy Skażeń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czwartek każdego miesiąca (z pominięciem lipca, sierpnia);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treningach sprawdzenia łączności prowadzonych przez WCZK;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nasłuchu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comiesięcznych treningów systemu powszechnego ostrzegania wojsk oraz ludności cywilnej przed uderzeniami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powietrza.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edukacji: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zintensyfikowanie organizacji ćwiczeń formacji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Wytyczne Szefa Obrony Cywilnej Kraju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organizowania ćwiczeń obrony cywilnej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załącznikiem „Poradnik metodyczny przygotowania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prowadzenia ćwiczeń obrony cywilnej”;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uwzględnianie tematyki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obrony cywilnej (w formie oddzielnych epizodów)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prowadzonych terenowych ćwiczeniach obronnych na terenie miasta Elbląg;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realizowanie procesu szkolenia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sposobu przeprowadzania szkoleń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ochrony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zwiększanie świadomości społecznej na temat zagrożeń występujących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pokoju jak,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eliminacji na szczeblu powiatu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corocznie organizowanej Wojewódzkiej Olimpiadzie Wiedzy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Wojewódzkiej Spartakiadzie Formacji Ratownictwa Medycznego / Drużyn Sanitarnych OC;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kontynuowanie szkolenia ludności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powszechnej samoobrony ze szczególnym uwzględnieniem doskonalenia umiejętności udzielania pomocy przedmedycznej oraz kształtowania właściwych nawyków postępowania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sytuacjach wystąpienia nadzwyczajnych zagrożeń;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pozyskiwanie kandydatów na instruktorów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jednostkach realizujących zadania obrony cywilnej.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zabezpieczenia logistycznego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infrastruktury technicznej: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wyposażanie nowotworzonych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doposażanie istniejących formacji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sprzęt, środki techniczne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umundurowanie niezbędne do realizacji zadań obrony cywilnej uwzględniając jednocześnie potrzeby określone przez tworzącego formacje, które wynikają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analizy zagrożeń na danym terenie oraz wytycznych Szefa Obrony Cywilnej Kraju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normatywów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zaopatrywania organów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formacji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sprzęt, środki techniczne, umundurowanie niezbędne do wykonywania zadań obrony cywilnej;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realizowanie planu zakupów nowych generacji sprzętu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środków materiałowych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uwzględnieniem specyfiki występujących zagrożeń,w ramach możliwości finansowych;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utrzymanie posiadanego sprzętu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pełnej sprawności technicznej poprzez właściwą konserwację, naprawy, remonty, legalizację;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kontynuowanie likwidacji sprzętu przestarzałego, który utracił walory użytkowe;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analizowanie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weryfikowanie stanu istniejących oraz ujętych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dokumentach planistycznych zasobów budownictwa ochronnego,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ich ilości, stanu technicznego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wykorzystania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zagrożeń;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skupienie głównego wysiłku, po wejściu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cywilnej, na wdrożeniu do działalności zapisów rozdziału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Formacje obrony cywilnej.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Zaplanowane przedsięwzięcia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zadania: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4"/>
        <w:gridCol w:w="6675"/>
        <w:gridCol w:w="3645"/>
        <w:gridCol w:w="2130"/>
        <w:gridCol w:w="19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Zadanie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Realizujący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Termin realizacji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W zakresie organizacyjnym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Wytypowanie chętnych na szkolenie kandydatów na instruktorów obrony cywilnej.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25 stycznia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Corocznie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Opracowanie oceny stanu przygotowań ochrony ludności i obrony cywilnej powiatu na dzień 31.12. ubiegłego roku.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Prezydent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 Dyrektor DBiZK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15 lutego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Corocznie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Dokonanie analizy realizacji wytycznych Wojewody Warmińsko-Mazurskiego – Szefa Obrony Cywilnej Województwa w sprawie realizacji zadań z zakresu obrony cywilnej w województwie w ubiegłym roku.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Prezydent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 Dyrektor DBiZK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marzec / kwiecień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Corocznie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Określenie zadań i szczegółowych wytycznych dla organów obrony cywilnej z terenu miasta Elbląg.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Prezydent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 Dyrektor DBiZK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grudzień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Corocznie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W zakresie planowania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Opracowanie planu działania w zakresie obrony cywilnej na kolejny rok i uzgodnienie z Wojewodą Warmińsko-Mazurskim – Szefem Obrony Cywilnej Województwa.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Prezydent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 Dyrektor DBiZK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11 grudnia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Corocznie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Zaplanowanie i przeprowadzenie działań kontrolnych w zakresie realizacji zadań obrony cywilnej.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Prezydent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 Dyrektor DBiZK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11 grudnia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Corocznie zgodnie z wieloletnim planem kontroli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Aktualizacja Planu Obrony Cywilnej Miasta.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Prezydent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 Dyrektor DBiZK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15 kwietnia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Corocznie na bieżąco oraz obligatoryjnie po ocenie stanu przygotowań ochrony ludności i obrony cywilnej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W zakresie wykrywania zagrożeń, ostrzegania i alarmowania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Rozbudowa, weryfikacja i utrzymanie w gotowości do działania systemu SI PROMIEŃ w relacji PCZK (POADA) –WCZK (WOADA).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Dyrektor DBiZK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/służba MCZK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Pierwsza środa każdego miesiąca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 lipca i sierpnia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Udział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treningach wymiany informacji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prognozowania skażeń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sytuacjach niebezpiecznych zdarzeń CBRN.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  <w:p>
            <w:pPr>
              <w:jc w:val="center"/>
            </w:pPr>
            <w:r>
              <w:t>/pracownik merytoryczny</w:t>
            </w:r>
          </w:p>
          <w:p>
            <w:pPr>
              <w:jc w:val="center"/>
            </w:pPr>
            <w:r>
              <w:t>/służba MCZK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Trzeci piątek II,III i IV kwartału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Corocznie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Utrzymanie łączności w Systemie Informatycznym "PROMIEŃ" w relacji z WCZK.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  <w:p>
            <w:pPr>
              <w:jc w:val="center"/>
            </w:pPr>
            <w:r>
              <w:t>/pracownik merytoryczny</w:t>
            </w:r>
          </w:p>
          <w:p>
            <w:pPr>
              <w:jc w:val="center"/>
            </w:pPr>
            <w:r>
              <w:t xml:space="preserve">/służba MCZK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Pierwszy czwartek każdego miesiąca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Bez lipca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i sierpnia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Trening systemu alarmowania.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  <w:p>
            <w:pPr>
              <w:jc w:val="center"/>
            </w:pPr>
            <w:r>
              <w:t>/pracownik merytoryczny</w:t>
            </w:r>
          </w:p>
          <w:p>
            <w:pPr>
              <w:jc w:val="center"/>
            </w:pPr>
            <w:r>
              <w:t>/służba MCZK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 sierpnia godz. 17.00</w:t>
            </w:r>
          </w:p>
          <w:p>
            <w:pPr>
              <w:jc w:val="center"/>
            </w:pPr>
            <w:r>
              <w:t>1 września godz. 12.00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Corocznie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Trening systemu powszechnego ostrzegania wojsk oraz ludności cywilnej o zagrożeniu uderzeniami z powietrza.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  <w:p>
            <w:pPr>
              <w:jc w:val="center"/>
            </w:pPr>
            <w:r>
              <w:t>/służba MCZK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raz w miesiącu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Corocznie zgodnie z harmonogramem przekazywanym przez Szefa Obrony Cywilnej Kraju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Sprawdzenie łączności pomiędzy szefami OC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województwie. (WCZK – MCZK)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  <w:p>
            <w:pPr>
              <w:jc w:val="center"/>
            </w:pPr>
            <w:r>
              <w:t>/służba MCZK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 każdy wtorek, godz. 8:00,</w:t>
            </w:r>
          </w:p>
          <w:p>
            <w:pPr>
              <w:jc w:val="center"/>
            </w:pPr>
            <w:r>
              <w:t>w każdy czwartek godz. 12:00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Corocznie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W zakresie zabezpieczenia logistycznego i infrastruktury technicznej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Utrzymanie magazynu przechowywania sprzętu obrony cywilnej.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  <w:p>
            <w:pPr>
              <w:jc w:val="center"/>
            </w:pPr>
            <w:r>
              <w:t>/pracownik merytoryczny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2020 - 2024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Praca ciągła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Przekazywanie do wzorcowania i kalibracji sprzętu obrony cywilnej.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  <w:p>
            <w:pPr>
              <w:jc w:val="center"/>
            </w:pPr>
            <w:r>
              <w:t>/pracownik merytoryczny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2020 - 2024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potrzeb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Kontrola sposobu przechowywania sprzętu obrony cywilnej.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  <w:p>
            <w:pPr>
              <w:jc w:val="center"/>
            </w:pPr>
            <w:r>
              <w:t>/pracownik merytoryczny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2020 - 2024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oddzielnego planu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Zakup sprzętu Obrony Cywilnej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 DBiZK</w:t>
            </w:r>
          </w:p>
          <w:p>
            <w:pPr>
              <w:jc w:val="center"/>
            </w:pPr>
            <w:r>
              <w:t>/pracownik merytoryczny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2020 - 2024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wg przyznanych środków finansowych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edukacji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zaplanowanych przedsięwzięć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latach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2024: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wojewódzkich wieloszczeblowych ćwiczeniach kompleksowych (z epizodami obrony cywilnej)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2024 roku;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ćwiczenia powiatowego (z epizodami obrony cywilnej) przez Prezydenta Miasta Elblag – Szefa Obrony Cywilnej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 roku;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gry kierowniczej / treningu decyzyjnego (z epizodami obrony cywilnej) przez Prezydenta Miasta Elblag – Szefa Obrony Cywilnej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 roku;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przez Prezydenta Miasta Elblag – Szefa Obrony Cywilnej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szkoleniu starostów, wójtów, burmistrzów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prezydentów miast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 roku;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nowozatrudnionych pracowników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szkoleniu pracowników nowozatrudnionych j.s.t. realizujących zadania m.in.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 roku;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wytypowanych osób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szkoleniu kandydatów na instruktorów obrony cywilnej -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Szkolenie Drużyny Wykrywania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złożonej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pracowników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–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Szkolenie Drużyny Ogólnej złożonej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pracowników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–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Szkolenie członków Powiatowego Ośrodka Analiz Danych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 roku;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Szkolenie członków Powiatowego Ośrodka Analiz Laboratoryjnych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 roku;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szkoleniu pracowników powiatów oraz komendantów powiatowego ośrodka analizy danych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(POADA)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zakresu Metodyki ATP-45 oraz SI PROMIEŃ –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instruktażu szkoleniowo-planistycznym (odprawa półroczna) –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instruktażu szkoleniowo-planistycznym (odprawa roczna) –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wojewódzkiej Olimpiadzie Wiedzy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OC, przygotowanie etapu międzyszkolnego –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wojewódzkiej Spartakiadzie Formacji Ratownictwa Medycznego/Drużyn Sanitarnych OC –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wojewódzkich treningach wymiany informacji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prognozowania skażeń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sytuacjach niebezpiecznych zdarzeń CBRN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-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treningu Wojewódzkiego Systemu Wykrywania Skażeń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– włączenie syren – dwa razy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treningach systemu powszechnego ostrzegania wojsk oraz ludności cywilnej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zagrożeniu uderzeniami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powietrza–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miesiącu - corocznie;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sprawdzaniu łączności WCZK - MCZK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 wtorek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godz. 8.00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każdy czwartek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godz. 12.00 każdego miesiąca - corocznie.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 wykaz grup szkoleniowych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5"/>
        <w:gridCol w:w="10394"/>
        <w:gridCol w:w="2295"/>
        <w:gridCol w:w="168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2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Nazwa stanowiska służbowego obligującego do uczestnictwa w szkoleniu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Oznaczenie grupy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Wojewoda oraz marszałek województwa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Starostowie oraz wójtowie/burmistrze/prezydenci miast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Pracownicy ds. OC, obronnych w gminie/mieście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Pracownicy ds. OC, obronnych w powiecie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Pracownicy ds. OC, obronnych w województwie (w tym pracownicy samorządu wojewódzkiego)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Zespoły zarządzania kryzysowego w gminie/mieście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Zespoły zarządzania kryzysowego w powiecie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Zespoły zarządzania kryzysowego w województwie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Dyrektorzy, kierownicy zakładów pracy, prezesi jednostek gospodarczych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Inspektorzy/pracownicy ds. OC/obronnych w zakładach pracy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Instruktorzy OC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Komendanci formacji obrony cywilnej do zadań ogólnych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Komendanci formacji obrony cywilnej do zadań specjalnych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Członkowie formacji obrony cywilnej do zadań ogólnych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Członkowie formacji obrony cywilnej do zadań specjalnych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Członkowie lotniczej formacji obrony cywilnej obrony cywilnej 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Członkowie wojewódzkiego ośrodka analizy danych i alarmowania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Członkowie wojewódzkiego ośrodka analiz laboratoryjnych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Członkowie powiatowego ośrodka analizy danych i alarmowania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Członkowie powiatowego ośrodki analiz laboratoryjnych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Członkowie zespołu pobierania próbek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Członkowie drużyny wykrywania i alarmowania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Inne formacje obrony cywilnej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Kurator oświaty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Dyrektorzy szkół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Nauczyciele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Ludność w ramach powszechnej samoobrony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Pracownicy zakładów pracy w ramach powszechnej samoobrony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29.</w:t>
            </w:r>
          </w:p>
        </w:tc>
        <w:tc>
          <w:tcPr>
            <w:tcW w:w="10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Uczniowie szkół średnich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 plan szkoleń obrony cywilnej na lata 2020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- 2024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9"/>
        <w:gridCol w:w="4080"/>
        <w:gridCol w:w="2745"/>
        <w:gridCol w:w="1560"/>
        <w:gridCol w:w="870"/>
        <w:gridCol w:w="855"/>
        <w:gridCol w:w="855"/>
        <w:gridCol w:w="855"/>
        <w:gridCol w:w="855"/>
        <w:gridCol w:w="17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4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Rodzaj przedsięwzięcia</w:t>
            </w:r>
          </w:p>
        </w:tc>
        <w:tc>
          <w:tcPr>
            <w:tcW w:w="2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Uczestnicy</w:t>
            </w:r>
          </w:p>
          <w:p>
            <w:pPr>
              <w:jc w:val="center"/>
            </w:pPr>
            <w:r>
              <w:t>/grupa szkoleniowa/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Termin realizacji</w:t>
            </w:r>
          </w:p>
        </w:tc>
        <w:tc>
          <w:tcPr>
            <w:tcW w:w="4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Planowana liczba osób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do przeszkolenia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Rok </w:t>
            </w: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2024</w:t>
            </w: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podstawowe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Szkolenie nowo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zatrudnionych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podstawowe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15, 16,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2021, 2023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podstawowe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6, 22, 23,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podstawowe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5, 6,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doskonalące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6, 8, 9,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doskonalące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18,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doskonalące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19,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Szkolenie specjalistyczne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Powszechna samoobrona ludności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24,25,28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Pozostałe formy szkolenia ludności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24, 25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Inne formy szkolenia w zakresie OC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9, 3.2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Inne formy szkolenia w zakresie OC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4.1, 5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 plan ćwiczeń obrony cywilnej na lata 2020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2024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4"/>
        <w:gridCol w:w="4080"/>
        <w:gridCol w:w="2955"/>
        <w:gridCol w:w="1530"/>
        <w:gridCol w:w="885"/>
        <w:gridCol w:w="885"/>
        <w:gridCol w:w="870"/>
        <w:gridCol w:w="870"/>
        <w:gridCol w:w="870"/>
        <w:gridCol w:w="145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4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Rodzaj przedsięwzięcia</w:t>
            </w:r>
          </w:p>
        </w:tc>
        <w:tc>
          <w:tcPr>
            <w:tcW w:w="2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Uczestnicy</w:t>
            </w:r>
          </w:p>
          <w:p>
            <w:pPr>
              <w:jc w:val="center"/>
            </w:pPr>
            <w:r>
              <w:t>/grupa szkoleniowa/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Termin realizacji</w:t>
            </w: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Planowana liczba osób do przeszkolenia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Rok </w:t>
            </w: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2024</w:t>
            </w: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Gry i treningi decyzyjne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2, 3.1, 4.1, 19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Ćwiczenie epizodyczne jednostek organizacyjnych OC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2, 3.1, 4.1, 18, 19,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Powszechna samoobrona ludności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22, 23, 24, 25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Inne formy ćwiczeń w zakresie OC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3.1, 11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Inne formy ćwiczeń w zakresie OC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3.1, 23, 28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2020-2024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finansowym: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4"/>
        <w:gridCol w:w="3855"/>
        <w:gridCol w:w="2115"/>
        <w:gridCol w:w="3165"/>
        <w:gridCol w:w="1095"/>
        <w:gridCol w:w="780"/>
        <w:gridCol w:w="735"/>
        <w:gridCol w:w="735"/>
        <w:gridCol w:w="735"/>
        <w:gridCol w:w="124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57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3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Zadanie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Realizujący</w:t>
            </w:r>
          </w:p>
        </w:tc>
        <w:tc>
          <w:tcPr>
            <w:tcW w:w="3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Planowany termin wydatkowania środków</w:t>
            </w:r>
          </w:p>
        </w:tc>
        <w:tc>
          <w:tcPr>
            <w:tcW w:w="4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Wysokość zaplanowanych środków na realizację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(w tys. PLN)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7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Rok </w:t>
            </w: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Nagrody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DBiZK UM Elbląg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2020-2024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Paragraf 4190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Zakupy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DBiZK UM Elbląg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2020-2024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Paragraf 4210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Konserwacja i przeglądy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DBiZK UM Elbląg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2020-2024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Paragraf 4270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Zakup usług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DBiZK UM Elbląg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2020-2024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Paragraf 4300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Usuwanie miejscowych zagrożeń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DBiZK UM Elbląg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2020-2024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0.868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Paragraf 4170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 754 BEZPIECZEŃSTWO PUBLICZNE I OCHRONA PRZECIWPOŻAROWA ROZDZIAŁ 75414 OBRONA CYWILNA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DBiZK UM Elbląg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2020-2024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23.968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24.5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29.5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kontroli: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kontrole wykonywania zadań obrony cywilnej przeprowadzone zostaną na szczeblu instytucji realizujących zadania obrony cywilnej,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posiadające sprzęt obrony cywilnej, realizujące zadania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ochroną ludności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zagrożenia państwa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wojny, placówki wskazane jako obiekty przyjęcia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ewakuacji III stopnia, II stopnia oraz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stopnia) - planuje się objęcie kontrolą do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jednostek rocznie oraz kontrole wynikające ze zmian planów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przydziału zadań OC;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kontrolą objęta będzie gotowość do realizacji zadań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obrony cywilnej, aktualność obsad, aktualność Kart Realizacji Zadania OC, aktualność dokumentacji wykonawczej;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 kontroli jednostek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zadań obrony cywilnej może ulec zmianie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powodu ciągłej ewaluacji zadań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aktualizacji instytucji realizujących zadania.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 kontroli: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3960"/>
        <w:gridCol w:w="7020"/>
        <w:gridCol w:w="2265"/>
        <w:gridCol w:w="117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8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Temat kontroli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Organ kontrolowany/jednostka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 xml:space="preserve">Planowany termin przeprowadzenia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Urząd Skarbowy w Elblągu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wrzesień 2020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Szkoła Podstawowa nr 12 w Elblągu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październik 2020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Elbląskie Przedsiębiorstwo Wodociągów i Kanalizacji Sp. z o.o.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grudzień 2020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Zespół Szkół Techniczno – Informatycznych w Elblągu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wrzesień 2021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Zespół Szkół Ogólnokształcących nr 2 w Elblągu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październik 2021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Zespół Szkół Ogólnokształcących nr 1 w Elblągu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Listopad  2021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Home Concept Sp. z o.o.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wrzesień 2022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Elbląskie Przedsiębiorstwo Gospodarki Komunalnej Sp. z o.o.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październik 2022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Grupa Żywiec S.A. Browar w Elblągu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listopad 2022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Szpital Miejski św. Jana Pawła II w Elblągu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kwiecień 2023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Elbląskie Przedsiębiorstwo Energetyki Cieplnej Sp. z o.o.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maj 2023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Przedsiębiorstwo Komunikacji Samochodowej w Elblągu Sp. z o.o.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wrzesień 2023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Zespół Szkół Gospodarczych w Elblągu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wrzesień 2024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III Liceum Ogólnokształcące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październik 2024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Wykonywanie zadań obrony cywilnej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Zarząd Zieleni Miejskiej w Elblągu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listopad 2024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Inne przedsięwzięcia: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promowanie właściwych postaw społecznych, wiedzy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oraz Prawa Humanitarnego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imprez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festynów organizowanych na terenie miasta Elbląg;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ciągłe podnoszenie sprawności działania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współdziałania POADA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MCZK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elementami OC poziomu wojewódzkiego, Powiatu Elbląskiego oraz Gmin sąsiednich;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wejściu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obronie cywilnej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aktami wykonawczymi – opracowanie dokumentów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działania OC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nowych zapisów ww. aktów prawnych;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treningach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doskonalenie wymiany informacji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prognozowania skażeń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sytuacjach niebezpiecznych zdarzeń CBRN;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type w:val="nextPage"/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aktualizacji Planu Obrony Cywilnej Miasta oraz Ewakuacji III stopnia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Kartami Sposobu Realizacji Zadań OC.</w:t>
      </w:r>
    </w:p>
    <w:p w:rsidR="00A77B3E">
      <w:pPr>
        <w:spacing w:before="120" w:after="120" w:line="360" w:lineRule="auto"/>
        <w:ind w:left="493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 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dnia....................2020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 Miasta Elbląg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Szef Obrony Cywilnej Miasta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…………………………………..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instytucji państwowych, przedsiębiorców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jednostek organizacyjnych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społecznych organizacji ratowniczych funkcjonujących na terenie miasta Elbląg, przewidzianych do prowadzenia przygotowań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przedsięwzięć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Elbląskie Przedsiębiorstwo Energetyki Cieplnej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 Skarbowy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Energa Kogeneracja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 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STOKOTA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 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Meble Wójcik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Drukarnia OPEGIEK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Zieleni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Home Concept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Grupa Żywiec S.A. – Browar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Energa – Operator Eksploatacja Elbląg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Przedsiębiorstwo Komunikacji Samochodowej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Elbląskie Przedsiębiorstwo Wodociągów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Kanalizacji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Szpital Miejski im. św. Jana Pawła II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Tramwaje Elbląskie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Teatr im. Aleksandra Sewruka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Partner Serwis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Elblągdis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Cleaner s.j. Zakład Sprzątania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 Usług Technicznych Mega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Ochotnicza Straż Pożarna Ratownictwo Wodne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Elbląskie Przedsiębiorstwo Gospodarki Komunalnej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Powiatowa Stacja Sanitarno-Epidemiologiczna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Powiatowy Inspektorat Weterynarii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Wojewódzki Inspektorat Ochrony Roślin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Nasiennictwa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Olsztynie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Adama Mickiewicza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Sportowa 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Polskich Olimpijczyków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Henryka Sienkiewicza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 Marii Curie-Skłodowskiej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Stanisława Staszica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Józefa Piłsudskiego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Kornela Makuszyńskiego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Michała Kajki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 Jana Brzechwy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Armii Krajowej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Józefa Wybickiego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Franciszka II Rakoczego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Oddziałami Dwujęzycznymi im. Bohaterów Westerplatte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Mikołaja Kopernika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Marii Dąbrowskiej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im. Janusza Kusocińskiego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Liceum Ogólnokształcące im. Juliusza Słowackiego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 Liceum Ogólnokształcące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Oddziałami Dwujęzycznymi im. Kazimierza Jagiellończyka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III Liceum Ogólnokształcące im. Jana Pawła II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IV Liceum Ogólnokształcące im. Komisji Edukacji Narodowej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Ekonomicznych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Ogólnokształcących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Gospodarczych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Zawodowych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Mechanicznych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Inżynierii Środowiska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im. Mikołaja Kopernika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Techniczno-Informatycznych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type w:val="nextPage"/>
          <w:pgSz w:w="11906" w:h="16838" w:orient="portrait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2"/>
        </w:rPr>
        <w:t>51. 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Szkół Technicznych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Zgodnie z zapisami załączników do Zarządzenia Nr 385 Wojewody Warmińsko – Mazurskiego z dnia 14 grudnia 2019 roku w sprawie realizacji zadań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z zakresu bezpieczeństwa i zarządzania kryzysowego w województwie w 2020 roku</w:t>
      </w:r>
      <w:r>
        <w:rPr>
          <w:szCs w:val="20"/>
        </w:rPr>
        <w:t xml:space="preserve"> oraz </w:t>
      </w:r>
      <w:r>
        <w:rPr>
          <w:szCs w:val="20"/>
          <w:lang w:val="x-none" w:eastAsia="en-US" w:bidi="ar-SA"/>
        </w:rPr>
        <w:t>§ 3 ust. 24 i § 5 ust. 1 rozporządzenia Rady Ministrów z dnia 25 czerwca 2002 r. w sprawie szczegółowego zakresu działania Szefa Obrony Cywilnej Kraju, szefów obrony cywilnej województw, powiatów i gmin. (Dz.U. z 2002 r. Nr 96 poz. 850)</w:t>
      </w:r>
      <w:r>
        <w:rPr>
          <w:szCs w:val="20"/>
          <w:lang w:val="x-none" w:eastAsia="en-US" w:bidi="ar-SA"/>
        </w:rPr>
        <w:t>-  Prezydent Miasta Elbląg opracowuje wytyczne i kalendarzowe plany działania na 2020 rok</w:t>
      </w:r>
      <w:r>
        <w:rPr>
          <w:szCs w:val="20"/>
        </w:rPr>
        <w:t xml:space="preserve"> na terenie miasta Elbląg</w:t>
      </w:r>
      <w:r>
        <w:rPr>
          <w:szCs w:val="20"/>
          <w:lang w:val="x-none" w:eastAsia="en-US" w:bidi="ar-SA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Zarządzenie nie rodzi skutków finansowych.</w:t>
      </w:r>
    </w:p>
    <w:sectPr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Zalacznik279F5A4F-D4DF-40B3-9C2C-B22004ECE7AD.png" TargetMode="External" /><Relationship Id="rId6" Type="http://schemas.openxmlformats.org/officeDocument/2006/relationships/hyperlink" Target="mailto:grzegorz.baranowski@uw" TargetMode="External" /><Relationship Id="rId7" Type="http://schemas.openxmlformats.org/officeDocument/2006/relationships/hyperlink" Target="mailto:grzegorz.baranowski@uw.olsztyn.pl" TargetMode="External" /><Relationship Id="rId8" Type="http://schemas.openxmlformats.org/officeDocument/2006/relationships/image" Target="ZalacznikEC21F4C9-1081-4535-8FD3-313E81B09315.png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w^sprawie realizacji zadań
z zakresu bezpieczeństwa, zarządzania kryzysowego oraz obrony cywilnej na terenie miasta Elbląg w^2020 roku</dc:subject>
  <dc:creator>rakla</dc:creator>
  <cp:lastModifiedBy>rakla</cp:lastModifiedBy>
  <cp:revision>1</cp:revision>
  <dcterms:created xsi:type="dcterms:W3CDTF">2021-10-04T09:38:38Z</dcterms:created>
  <dcterms:modified xsi:type="dcterms:W3CDTF">2021-10-04T09:38:38Z</dcterms:modified>
  <cp:category>Akt prawny</cp:category>
</cp:coreProperties>
</file>