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6FD71" w14:textId="5C071E3B" w:rsidR="00A77B3E" w:rsidRDefault="00B435B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01458">
        <w:rPr>
          <w:b/>
          <w:caps/>
        </w:rPr>
        <w:t>414/2021</w:t>
      </w:r>
      <w:r>
        <w:rPr>
          <w:b/>
          <w:caps/>
        </w:rPr>
        <w:br/>
        <w:t>Prezydenta Miasta Elbląg</w:t>
      </w:r>
    </w:p>
    <w:p w14:paraId="3EB5DCAD" w14:textId="64836F66" w:rsidR="00A77B3E" w:rsidRDefault="00B435B4">
      <w:pPr>
        <w:spacing w:before="280" w:after="280"/>
        <w:jc w:val="center"/>
        <w:rPr>
          <w:b/>
          <w:caps/>
        </w:rPr>
      </w:pPr>
      <w:r>
        <w:t xml:space="preserve">z dnia </w:t>
      </w:r>
      <w:r w:rsidR="00201458">
        <w:t>22 września</w:t>
      </w:r>
      <w:r>
        <w:t> 2021 r.</w:t>
      </w:r>
    </w:p>
    <w:p w14:paraId="61DF9FCE" w14:textId="77777777" w:rsidR="00A77B3E" w:rsidRDefault="00B435B4">
      <w:pPr>
        <w:keepNext/>
        <w:spacing w:after="480"/>
        <w:jc w:val="center"/>
      </w:pPr>
      <w:r>
        <w:rPr>
          <w:b/>
        </w:rPr>
        <w:t>w sprawie powołania zespołów spisowych</w:t>
      </w:r>
    </w:p>
    <w:p w14:paraId="5B027C33" w14:textId="77777777" w:rsidR="00A77B3E" w:rsidRDefault="00B435B4">
      <w:pPr>
        <w:keepLines/>
        <w:spacing w:before="120" w:after="120"/>
        <w:ind w:firstLine="227"/>
      </w:pPr>
      <w:r>
        <w:t>Na podstawie art. 26 ustawy z dnia 29 września 1994 r. o rachunkowości (tekst jednolity: Dz. U. z 2021 r. poz. 217 z późn. zm.), § 49 ust. 1 Regulaminu Organizacyjnego Urzędu Miejskiego w Elblągu (tekst jednolity: Zarządzenie Nr 233/2020 Prezydenta Miasta Elbląg z dnia 1 lipca 2020 r. z późniejszymi zmianami)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14:paraId="09638C9E" w14:textId="77777777" w:rsidR="00A77B3E" w:rsidRDefault="00B435B4">
      <w:pPr>
        <w:keepLines/>
        <w:spacing w:before="120" w:after="120"/>
        <w:ind w:firstLine="340"/>
      </w:pPr>
      <w:r>
        <w:rPr>
          <w:b/>
        </w:rPr>
        <w:t>§ 1. </w:t>
      </w:r>
      <w:r>
        <w:t>Powołuję zespoły spisowe do przeprowadzenia inwentaryzacji w 2021 r.</w:t>
      </w:r>
    </w:p>
    <w:p w14:paraId="4B1645F1" w14:textId="77777777" w:rsidR="00A77B3E" w:rsidRDefault="00B435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Imienny skład zespołów spisowych stanowi załącznik do niniejszego zarządzenia. </w:t>
      </w:r>
    </w:p>
    <w:p w14:paraId="3085FF66" w14:textId="77777777" w:rsidR="00A77B3E" w:rsidRDefault="00B435B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Osoby rezerwowe będą dokonywać czynności spisowych w przypadku braku, z przyczyn losowych, którejkolwiek z osób podstawowego składu zespołu spisowego.</w:t>
      </w:r>
    </w:p>
    <w:p w14:paraId="1FA3C585" w14:textId="77777777" w:rsidR="00A77B3E" w:rsidRDefault="00B435B4" w:rsidP="00B435B4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Zespoły spisowe dokonają spisu składników majątku Gminy Miasta Elbląg w terminie od 01.10.2021 r. do 08.10.2021 r.</w:t>
      </w:r>
    </w:p>
    <w:p w14:paraId="68DD5482" w14:textId="77777777" w:rsidR="00A77B3E" w:rsidRDefault="00B435B4" w:rsidP="00B435B4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0DFFED3A" w14:textId="77777777" w:rsidR="002C45D3" w:rsidRDefault="00B435B4">
      <w:pPr>
        <w:keepNext/>
        <w:spacing w:before="120" w:after="120" w:line="360" w:lineRule="auto"/>
        <w:ind w:left="4535"/>
        <w:jc w:val="left"/>
        <w:rPr>
          <w:szCs w:val="20"/>
        </w:rPr>
      </w:pPr>
      <w:r>
        <w:rPr>
          <w:szCs w:val="20"/>
        </w:rPr>
        <w:lastRenderedPageBreak/>
        <w:tab/>
      </w:r>
      <w:r>
        <w:rPr>
          <w:szCs w:val="20"/>
        </w:rPr>
        <w:tab/>
        <w:t>Załącznik do zarządzenia Nr ....................</w:t>
      </w:r>
      <w:r>
        <w:rPr>
          <w:szCs w:val="20"/>
        </w:rPr>
        <w:br/>
      </w:r>
      <w:r>
        <w:rPr>
          <w:szCs w:val="20"/>
        </w:rPr>
        <w:tab/>
      </w:r>
      <w:r>
        <w:rPr>
          <w:szCs w:val="20"/>
        </w:rPr>
        <w:tab/>
        <w:t>Prezydenta Miasta Elbląg</w:t>
      </w:r>
      <w:r>
        <w:rPr>
          <w:szCs w:val="20"/>
        </w:rPr>
        <w:br/>
      </w:r>
      <w:r>
        <w:rPr>
          <w:szCs w:val="20"/>
        </w:rPr>
        <w:tab/>
      </w:r>
      <w:r>
        <w:rPr>
          <w:szCs w:val="20"/>
        </w:rPr>
        <w:tab/>
        <w:t>z dnia....................2021 r.</w:t>
      </w:r>
    </w:p>
    <w:p w14:paraId="2E3C700F" w14:textId="77777777" w:rsidR="00B435B4" w:rsidRDefault="00B435B4">
      <w:pPr>
        <w:keepNext/>
        <w:spacing w:before="120" w:after="120" w:line="360" w:lineRule="auto"/>
        <w:ind w:left="4535"/>
        <w:jc w:val="left"/>
        <w:rPr>
          <w:szCs w:val="20"/>
        </w:rPr>
      </w:pPr>
    </w:p>
    <w:p w14:paraId="5FA3CCCF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Do przeprowadzenia inwentaryzacji składników majątku Gminy Miasta Elbląg powołuje się zespoły spisowe w składzie:</w:t>
      </w:r>
    </w:p>
    <w:p w14:paraId="29F5077A" w14:textId="77777777" w:rsidR="00B435B4" w:rsidRDefault="00B435B4">
      <w:pPr>
        <w:spacing w:before="120" w:after="120"/>
        <w:ind w:firstLine="227"/>
        <w:jc w:val="left"/>
        <w:rPr>
          <w:szCs w:val="20"/>
        </w:rPr>
      </w:pPr>
    </w:p>
    <w:p w14:paraId="382CAAD6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1.Departament Strategii i Rozwoju:</w:t>
      </w:r>
    </w:p>
    <w:p w14:paraId="24A2B394" w14:textId="36F2FFAC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 xml:space="preserve">- Sylwia Wysocka- </w:t>
      </w:r>
      <w:r w:rsidR="00FA13C4">
        <w:rPr>
          <w:szCs w:val="20"/>
        </w:rPr>
        <w:t>W</w:t>
      </w:r>
      <w:r>
        <w:rPr>
          <w:szCs w:val="20"/>
        </w:rPr>
        <w:t>ężyk</w:t>
      </w:r>
    </w:p>
    <w:p w14:paraId="10CFF475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- Magdalena Gołębiowska</w:t>
      </w:r>
    </w:p>
    <w:p w14:paraId="14E1EF1E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- osoba rezerwowa - Alicja Downar</w:t>
      </w:r>
    </w:p>
    <w:p w14:paraId="3A9F17BB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2.Biuro Prezydenta Miasta:</w:t>
      </w:r>
    </w:p>
    <w:p w14:paraId="045E45DE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Monika Budau</w:t>
      </w:r>
    </w:p>
    <w:p w14:paraId="2FAAFC76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Martyna Maciejewska</w:t>
      </w:r>
    </w:p>
    <w:p w14:paraId="4DA41827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Łukasz Mierzejewski</w:t>
      </w:r>
    </w:p>
    <w:p w14:paraId="2B3F6F7A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3.Departament Kontroli i Monitoringu:</w:t>
      </w:r>
    </w:p>
    <w:p w14:paraId="3BA476F5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Anna Kordek</w:t>
      </w:r>
    </w:p>
    <w:p w14:paraId="2F747477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Izabela Sokulska</w:t>
      </w:r>
    </w:p>
    <w:p w14:paraId="21A4BC71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Monika Miłosz</w:t>
      </w:r>
    </w:p>
    <w:p w14:paraId="47DE1244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4.Departament Bezpieczeństwa i Zarządzania Kryzysowego:</w:t>
      </w:r>
    </w:p>
    <w:p w14:paraId="2D6FA507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Rafał Klatt</w:t>
      </w:r>
    </w:p>
    <w:p w14:paraId="2F1ACDB8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Sylwia Baranowska</w:t>
      </w:r>
    </w:p>
    <w:p w14:paraId="3252CCF5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Jacek Gill</w:t>
      </w:r>
    </w:p>
    <w:p w14:paraId="2D8DA6ED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5.Departament Promocji, Kultury i Turystyki:</w:t>
      </w:r>
    </w:p>
    <w:p w14:paraId="2E49965C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Michał Glock</w:t>
      </w:r>
    </w:p>
    <w:p w14:paraId="581A0D1B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Agnieszka Błażewicz-Baranowska</w:t>
      </w:r>
    </w:p>
    <w:p w14:paraId="7A759BCC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Kamila Ośka</w:t>
      </w:r>
    </w:p>
    <w:p w14:paraId="0CE6DCE5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6.Departament Sportu i Rekreacji:</w:t>
      </w:r>
    </w:p>
    <w:p w14:paraId="0FB4F35E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Karolina Gmys</w:t>
      </w:r>
    </w:p>
    <w:p w14:paraId="2BE91D24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Kinga Jasińska</w:t>
      </w:r>
    </w:p>
    <w:p w14:paraId="290FA633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Stanisław Szczepański</w:t>
      </w:r>
    </w:p>
    <w:p w14:paraId="5867CE3D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7.Biuro ds. Ochrony Informacji Niejawnych, Inspektor Ochrony Danych, Służba BHP:</w:t>
      </w:r>
    </w:p>
    <w:p w14:paraId="215FE097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Sławomir Śnigucki</w:t>
      </w:r>
    </w:p>
    <w:p w14:paraId="7637BFF1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Piotr Tulski</w:t>
      </w:r>
    </w:p>
    <w:p w14:paraId="53CB7E81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Paweł Markiewicz</w:t>
      </w:r>
    </w:p>
    <w:p w14:paraId="40C101BD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8.Miejski Rzecznik Konsumentów, Pełnomocnik Prezydenta ds. Organizacji Pozarządowych, Pełnomocnik Prezydenta ds. osób niepełnosprawnych, Audytor Wewnętrzny:</w:t>
      </w:r>
    </w:p>
    <w:p w14:paraId="476C988F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Paweł Rodziewicz</w:t>
      </w:r>
    </w:p>
    <w:p w14:paraId="2C258B2E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lastRenderedPageBreak/>
        <w:tab/>
        <w:t>- Kazimierz Falkiewicz</w:t>
      </w:r>
    </w:p>
    <w:p w14:paraId="37592666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Maciej Pietrzak</w:t>
      </w:r>
    </w:p>
    <w:p w14:paraId="7222E3DA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Stanisław Murawski</w:t>
      </w:r>
    </w:p>
    <w:p w14:paraId="3F8C295E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9.Departament Urbanistyki i Architektury:</w:t>
      </w:r>
    </w:p>
    <w:p w14:paraId="7F1BC8B2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Agnieszka Stemporzecka</w:t>
      </w:r>
    </w:p>
    <w:p w14:paraId="67EF54CA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Anna Braczkowska</w:t>
      </w:r>
    </w:p>
    <w:p w14:paraId="6394BA99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Dominika Binder</w:t>
      </w:r>
    </w:p>
    <w:p w14:paraId="5BC76B07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10.Departament Gospodarki Miasta:</w:t>
      </w:r>
    </w:p>
    <w:p w14:paraId="0C61D785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Katarzyna Popławska</w:t>
      </w:r>
    </w:p>
    <w:p w14:paraId="2095B2FB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Radosław Drożdżyński</w:t>
      </w:r>
    </w:p>
    <w:p w14:paraId="29FFFA5C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Aleksandra Goszczyńska</w:t>
      </w:r>
    </w:p>
    <w:p w14:paraId="5C347795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11.Departament Inwestycji:</w:t>
      </w:r>
    </w:p>
    <w:p w14:paraId="63DC7900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Marta Skocka</w:t>
      </w:r>
    </w:p>
    <w:p w14:paraId="1C1AE818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Marzena Sobolewska</w:t>
      </w:r>
    </w:p>
    <w:p w14:paraId="4F469432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Monika Gwiazdowska</w:t>
      </w:r>
    </w:p>
    <w:p w14:paraId="61B013D6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12.Departament Zarząd Dróg (teren strzeżony):</w:t>
      </w:r>
    </w:p>
    <w:p w14:paraId="3AF5D222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Paulina Karczewska</w:t>
      </w:r>
    </w:p>
    <w:p w14:paraId="038B3095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Katarzyna Poturała</w:t>
      </w:r>
    </w:p>
    <w:p w14:paraId="0DD36986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Aleksandra Kuś</w:t>
      </w:r>
    </w:p>
    <w:p w14:paraId="0283DF4C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Zespół spisowy – teren niestrzeżony:</w:t>
      </w:r>
    </w:p>
    <w:p w14:paraId="181A2122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Sławomir Niczyporowicz</w:t>
      </w:r>
    </w:p>
    <w:p w14:paraId="3D75C383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Magdalena Moszczyńska</w:t>
      </w:r>
    </w:p>
    <w:p w14:paraId="69DA3EDF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13.Departament Edukacji:</w:t>
      </w:r>
    </w:p>
    <w:p w14:paraId="74AAD962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Marzena Kulesza</w:t>
      </w:r>
    </w:p>
    <w:p w14:paraId="596285C7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Agnieszka Dąbrowska</w:t>
      </w:r>
    </w:p>
    <w:p w14:paraId="33B302D4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Urszula Witkowska</w:t>
      </w:r>
    </w:p>
    <w:p w14:paraId="75804931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14.Departament Spraw Obywatelskich:</w:t>
      </w:r>
    </w:p>
    <w:p w14:paraId="5584D642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Marta Sosnowska</w:t>
      </w:r>
    </w:p>
    <w:p w14:paraId="641C8CBF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Justyna Żwierełło</w:t>
      </w:r>
    </w:p>
    <w:p w14:paraId="3650755F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Agnieszka Bednarek</w:t>
      </w:r>
    </w:p>
    <w:p w14:paraId="47B38C43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15.Referat Obsługi Kierowców:</w:t>
      </w:r>
    </w:p>
    <w:p w14:paraId="4E18BC82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- Ewelina Arendt</w:t>
      </w:r>
    </w:p>
    <w:p w14:paraId="26049CB9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- Krzysztof Ciosek</w:t>
      </w:r>
    </w:p>
    <w:p w14:paraId="19FD225A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- osoba rezerwowa - Monika Kijańska</w:t>
      </w:r>
    </w:p>
    <w:p w14:paraId="1F1B9291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16.Urząd Stanu Cywilnego:</w:t>
      </w:r>
    </w:p>
    <w:p w14:paraId="7FD27D2B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Beata Zielińska</w:t>
      </w:r>
    </w:p>
    <w:p w14:paraId="4918D92D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Justyna Rudnicka</w:t>
      </w:r>
    </w:p>
    <w:p w14:paraId="5950653E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Ewa Stołycia</w:t>
      </w:r>
    </w:p>
    <w:p w14:paraId="7C48E9D1" w14:textId="77777777" w:rsidR="00B435B4" w:rsidRDefault="00B435B4">
      <w:pPr>
        <w:spacing w:before="120" w:after="120"/>
        <w:ind w:firstLine="227"/>
        <w:jc w:val="left"/>
        <w:rPr>
          <w:szCs w:val="20"/>
        </w:rPr>
      </w:pPr>
    </w:p>
    <w:p w14:paraId="143EDF27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lastRenderedPageBreak/>
        <w:t>17.Departament Gospodarki Nieruchomościami i Geodezji:</w:t>
      </w:r>
    </w:p>
    <w:p w14:paraId="4B03A81E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Teresa Maćkiewicz</w:t>
      </w:r>
    </w:p>
    <w:p w14:paraId="665575A4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Aneta Wojtaszek</w:t>
      </w:r>
    </w:p>
    <w:p w14:paraId="778F003F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Beata Zalewska</w:t>
      </w:r>
    </w:p>
    <w:p w14:paraId="440971C3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18.Miejski Ośrodek Dokumentacji Geodezyjnej i Kartograficznej:</w:t>
      </w:r>
    </w:p>
    <w:p w14:paraId="395E2FDD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- Dorota Hejman</w:t>
      </w:r>
    </w:p>
    <w:p w14:paraId="6D5F0BF2" w14:textId="232B562B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 xml:space="preserve">- </w:t>
      </w:r>
      <w:r w:rsidR="00FA13C4">
        <w:rPr>
          <w:szCs w:val="20"/>
        </w:rPr>
        <w:t>Kinga Wojciechowska-Bubniak</w:t>
      </w:r>
    </w:p>
    <w:p w14:paraId="725A3ADF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- osoba rezerwowa - Justyna Osmańska</w:t>
      </w:r>
    </w:p>
    <w:p w14:paraId="0A9175E0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19.Departament Zdrowia i Spraw Społecznych:</w:t>
      </w:r>
    </w:p>
    <w:p w14:paraId="0963C568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Renata Bednarz</w:t>
      </w:r>
    </w:p>
    <w:p w14:paraId="5398CEA4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Małgorzata Borzęcka-Florek</w:t>
      </w:r>
    </w:p>
    <w:p w14:paraId="283C5BB2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Anna Barańska</w:t>
      </w:r>
    </w:p>
    <w:p w14:paraId="2E9687A5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20.Departament Zamówień Publicznych:</w:t>
      </w:r>
    </w:p>
    <w:p w14:paraId="5FDE7F75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Katarzyna Maciejczyk</w:t>
      </w:r>
    </w:p>
    <w:p w14:paraId="75CCA662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Agnieszka Dudzik</w:t>
      </w:r>
    </w:p>
    <w:p w14:paraId="4717F99C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Emilia Gajdzis</w:t>
      </w:r>
    </w:p>
    <w:p w14:paraId="7DCFA0D2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21.Departament Innowacji i Informatyki:</w:t>
      </w:r>
    </w:p>
    <w:p w14:paraId="21599F9D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Michał Domowski</w:t>
      </w:r>
    </w:p>
    <w:p w14:paraId="064CFF50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Dariusz Konopacki</w:t>
      </w:r>
    </w:p>
    <w:p w14:paraId="52EB5928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- osoba rezerwowa - Krzysztof Orzech</w:t>
      </w:r>
    </w:p>
    <w:p w14:paraId="29C83D1B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22.Referat Teleinformatyki</w:t>
      </w:r>
    </w:p>
    <w:p w14:paraId="01DD0C07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Piotr Kalkowski</w:t>
      </w:r>
    </w:p>
    <w:p w14:paraId="18232C81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Krzysztof Latkowski</w:t>
      </w:r>
    </w:p>
    <w:p w14:paraId="186F210B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Paulina Rycke</w:t>
      </w:r>
    </w:p>
    <w:p w14:paraId="7A5354BF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23.Departament Ochrony Środowiska:</w:t>
      </w:r>
    </w:p>
    <w:p w14:paraId="69E7149A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Magdalena Żurawska</w:t>
      </w:r>
    </w:p>
    <w:p w14:paraId="610E4377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Aleksandra Pietryka</w:t>
      </w:r>
    </w:p>
    <w:p w14:paraId="7B3F1F2B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Anna Szulc</w:t>
      </w:r>
    </w:p>
    <w:p w14:paraId="3F9BA6E3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24.Departament Świadczeń Rodzinnych:</w:t>
      </w:r>
    </w:p>
    <w:p w14:paraId="515E2C74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Elżbieta Buława</w:t>
      </w:r>
    </w:p>
    <w:p w14:paraId="24DC3DC0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Joanna Pieślak</w:t>
      </w:r>
    </w:p>
    <w:p w14:paraId="3039BFE6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Anna Kierul</w:t>
      </w:r>
    </w:p>
    <w:p w14:paraId="3283A988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25.Departament Obsługi Urzędu:</w:t>
      </w:r>
    </w:p>
    <w:p w14:paraId="000B8B1F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Agnieszka Zaremba-Pietkiewicz</w:t>
      </w:r>
    </w:p>
    <w:p w14:paraId="55E4C707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Lucyna Chylińska</w:t>
      </w:r>
    </w:p>
    <w:p w14:paraId="44B43C2C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Marzena Rajkowska</w:t>
      </w:r>
    </w:p>
    <w:p w14:paraId="51754949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Zespół spisowy do inwentaryzacji paliwa:</w:t>
      </w:r>
    </w:p>
    <w:p w14:paraId="1B89658A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Agnieszka Bobek</w:t>
      </w:r>
    </w:p>
    <w:p w14:paraId="010927D1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Paulina Gościńska</w:t>
      </w:r>
    </w:p>
    <w:p w14:paraId="574937BE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lastRenderedPageBreak/>
        <w:t>26.Departament Organizacji i Kadr:</w:t>
      </w:r>
    </w:p>
    <w:p w14:paraId="2EEC646B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Anna Plucińska</w:t>
      </w:r>
    </w:p>
    <w:p w14:paraId="3DD52D7F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Marta Hrycyna</w:t>
      </w:r>
    </w:p>
    <w:p w14:paraId="363F25B2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Joanna Załęska-Demczuk</w:t>
      </w:r>
    </w:p>
    <w:p w14:paraId="2F95FF39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27.Biuro Rady Miejskiej:</w:t>
      </w:r>
    </w:p>
    <w:p w14:paraId="286CF437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Urszula Mazurkiewicz</w:t>
      </w:r>
    </w:p>
    <w:p w14:paraId="76E1B8E5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Ewa Zielińska</w:t>
      </w:r>
    </w:p>
    <w:p w14:paraId="4C7F1E01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Sylwia Niewiadomska</w:t>
      </w:r>
    </w:p>
    <w:p w14:paraId="43AEED19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28.Referat Windykacji i Egzekucji:</w:t>
      </w:r>
    </w:p>
    <w:p w14:paraId="28CA9EAB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Irmina Budziwojska</w:t>
      </w:r>
    </w:p>
    <w:p w14:paraId="0035BDA6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Milena Grynis</w:t>
      </w:r>
    </w:p>
    <w:p w14:paraId="28B92D46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Justyna Nagy</w:t>
      </w:r>
    </w:p>
    <w:p w14:paraId="630A9119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29.Referat Budżetu:</w:t>
      </w:r>
    </w:p>
    <w:p w14:paraId="276D5CED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Aleksandra Grudzińska</w:t>
      </w:r>
    </w:p>
    <w:p w14:paraId="2992B8B4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Elżbieta Rokowska</w:t>
      </w:r>
    </w:p>
    <w:p w14:paraId="7CC4AB9A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Aleksandra Daniuk</w:t>
      </w:r>
    </w:p>
    <w:p w14:paraId="1FF82776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30.Referat Podatków i Opłat:</w:t>
      </w:r>
    </w:p>
    <w:p w14:paraId="0E0E9EBB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Magdalena Makarewicz</w:t>
      </w:r>
    </w:p>
    <w:p w14:paraId="61EC1CA3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Katarzyna Szymanowska</w:t>
      </w:r>
    </w:p>
    <w:p w14:paraId="3A13759A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Angelika Zawadzka</w:t>
      </w:r>
    </w:p>
    <w:p w14:paraId="17936D5D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31.Referat Księgowości Jednostki Samorządu Terytorialnego:</w:t>
      </w:r>
    </w:p>
    <w:p w14:paraId="0DD74927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- Agnieszka Sukow</w:t>
      </w:r>
    </w:p>
    <w:p w14:paraId="171E11C5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Mirosława Markowska</w:t>
      </w:r>
    </w:p>
    <w:p w14:paraId="779C79AC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osoba rezerwowa - Monika Pazgrat</w:t>
      </w:r>
    </w:p>
    <w:p w14:paraId="48F4A3C9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32.Departament Skarbnika Miasta:</w:t>
      </w:r>
    </w:p>
    <w:p w14:paraId="6C3C29DD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Urszula Kosecka-Siemaszko</w:t>
      </w:r>
    </w:p>
    <w:p w14:paraId="5B1EE6F0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Natalia Korzec</w:t>
      </w:r>
    </w:p>
    <w:p w14:paraId="4B8E7581" w14:textId="77777777" w:rsidR="002C45D3" w:rsidRDefault="00B435B4">
      <w:pPr>
        <w:spacing w:before="120" w:after="120"/>
        <w:ind w:firstLine="227"/>
        <w:rPr>
          <w:szCs w:val="20"/>
        </w:rPr>
      </w:pPr>
      <w:r>
        <w:rPr>
          <w:szCs w:val="20"/>
        </w:rPr>
        <w:t>33.Referat Księgowości Jednostki Budżetowej:</w:t>
      </w:r>
    </w:p>
    <w:p w14:paraId="333EBA6B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Barbara Smolarek</w:t>
      </w:r>
    </w:p>
    <w:p w14:paraId="08826B93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- Anna Wechterowicz</w:t>
      </w:r>
    </w:p>
    <w:p w14:paraId="0E658B92" w14:textId="77777777" w:rsidR="002C45D3" w:rsidRDefault="00B435B4">
      <w:pPr>
        <w:spacing w:before="120" w:after="120"/>
        <w:ind w:firstLine="227"/>
        <w:jc w:val="left"/>
        <w:rPr>
          <w:szCs w:val="20"/>
        </w:rPr>
        <w:sectPr w:rsidR="002C45D3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</w:sectPr>
      </w:pPr>
      <w:r>
        <w:rPr>
          <w:szCs w:val="20"/>
        </w:rPr>
        <w:tab/>
        <w:t>- osoba rezerwowa - Monika Żuk</w:t>
      </w:r>
    </w:p>
    <w:p w14:paraId="68A8171C" w14:textId="77777777" w:rsidR="002C45D3" w:rsidRDefault="002C45D3">
      <w:pPr>
        <w:rPr>
          <w:szCs w:val="20"/>
        </w:rPr>
      </w:pPr>
    </w:p>
    <w:p w14:paraId="138B7A6C" w14:textId="77777777" w:rsidR="002C45D3" w:rsidRDefault="00B435B4">
      <w:pPr>
        <w:jc w:val="center"/>
        <w:rPr>
          <w:b/>
          <w:szCs w:val="20"/>
        </w:rPr>
      </w:pPr>
      <w:r>
        <w:rPr>
          <w:b/>
          <w:szCs w:val="20"/>
        </w:rPr>
        <w:t>Uzasadnienie</w:t>
      </w:r>
    </w:p>
    <w:p w14:paraId="68E42E44" w14:textId="77777777" w:rsidR="00B435B4" w:rsidRDefault="00B435B4">
      <w:pPr>
        <w:jc w:val="center"/>
        <w:rPr>
          <w:szCs w:val="20"/>
        </w:rPr>
      </w:pPr>
    </w:p>
    <w:p w14:paraId="14CFC6EA" w14:textId="77777777" w:rsidR="002C45D3" w:rsidRDefault="00B435B4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Zarządzenie zostało opracowane w celu powołania składu osobowego zespołów spisowych do przeprowadzenia inwentaryzacji w roku 2021.</w:t>
      </w:r>
    </w:p>
    <w:sectPr w:rsidR="002C45D3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1458"/>
    <w:rsid w:val="002C45D3"/>
    <w:rsid w:val="00A77B3E"/>
    <w:rsid w:val="00B435B4"/>
    <w:rsid w:val="00CA2A55"/>
    <w:rsid w:val="00FA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2F81B8"/>
  <w15:docId w15:val="{1778A7D1-619E-40F2-9D58-65FE331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zespołów spisowych</dc:subject>
  <dc:creator>agsuk</dc:creator>
  <cp:lastModifiedBy>Robert Szpuga</cp:lastModifiedBy>
  <cp:revision>5</cp:revision>
  <dcterms:created xsi:type="dcterms:W3CDTF">2021-09-14T10:22:00Z</dcterms:created>
  <dcterms:modified xsi:type="dcterms:W3CDTF">2021-09-27T10:01:00Z</dcterms:modified>
  <cp:category>Akt prawny</cp:category>
</cp:coreProperties>
</file>